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ABF" w:rsidRPr="001C2EC7" w:rsidRDefault="001F4633" w:rsidP="00663182">
      <w:pPr>
        <w:spacing w:line="360" w:lineRule="auto"/>
        <w:ind w:firstLine="720"/>
        <w:jc w:val="center"/>
        <w:rPr>
          <w:rStyle w:val="Emphasis"/>
          <w:rFonts w:ascii="GHEA Grapalat" w:hAnsi="GHEA Grapalat"/>
          <w:color w:val="FF0000"/>
          <w:lang w:val="hy-AM"/>
        </w:rPr>
      </w:pPr>
      <w:r w:rsidRPr="001C2EC7">
        <w:rPr>
          <w:rStyle w:val="Emphasis"/>
          <w:rFonts w:ascii="GHEA Grapalat" w:hAnsi="GHEA Grapalat"/>
          <w:color w:val="FF0000"/>
          <w:lang w:val="hy-AM"/>
        </w:rPr>
        <w:t xml:space="preserve"> </w:t>
      </w:r>
    </w:p>
    <w:p w:rsidR="00730282" w:rsidRPr="001C2EC7" w:rsidRDefault="00730282" w:rsidP="00912696">
      <w:pPr>
        <w:pStyle w:val="NoSpacing"/>
        <w:rPr>
          <w:rStyle w:val="Emphasis"/>
          <w:rFonts w:ascii="GHEA Grapalat" w:hAnsi="GHEA Grapalat"/>
          <w:color w:val="FF0000"/>
          <w:lang w:val="hy-AM"/>
        </w:rPr>
      </w:pPr>
    </w:p>
    <w:p w:rsidR="00663182" w:rsidRPr="001C2EC7" w:rsidRDefault="00663182" w:rsidP="00E5363A">
      <w:pPr>
        <w:spacing w:line="312" w:lineRule="auto"/>
        <w:jc w:val="center"/>
        <w:rPr>
          <w:rFonts w:ascii="GHEA Grapalat" w:hAnsi="GHEA Grapalat" w:cs="Sylfaen"/>
          <w:sz w:val="48"/>
          <w:szCs w:val="48"/>
          <w:lang w:val="hy-AM"/>
        </w:rPr>
      </w:pPr>
      <w:bookmarkStart w:id="0" w:name="_Toc512247615"/>
      <w:bookmarkStart w:id="1" w:name="_Toc513811008"/>
      <w:bookmarkStart w:id="2" w:name="_Toc513813201"/>
      <w:bookmarkStart w:id="3" w:name="_Toc514057796"/>
      <w:bookmarkStart w:id="4" w:name="_Toc8984426"/>
      <w:r w:rsidRPr="001C2EC7">
        <w:rPr>
          <w:rFonts w:ascii="GHEA Grapalat" w:hAnsi="GHEA Grapalat" w:cs="Arial"/>
          <w:sz w:val="48"/>
          <w:szCs w:val="48"/>
          <w:lang w:val="hy-AM"/>
        </w:rPr>
        <w:t>ՀԱՅԱՍՏԱՆԻ</w:t>
      </w:r>
      <w:r w:rsidRPr="001C2EC7">
        <w:rPr>
          <w:rFonts w:ascii="GHEA Grapalat" w:hAnsi="GHEA Grapalat" w:cs="Sylfaen"/>
          <w:sz w:val="48"/>
          <w:szCs w:val="48"/>
          <w:lang w:val="hy-AM"/>
        </w:rPr>
        <w:t xml:space="preserve"> </w:t>
      </w:r>
      <w:r w:rsidRPr="001C2EC7">
        <w:rPr>
          <w:rFonts w:ascii="GHEA Grapalat" w:hAnsi="GHEA Grapalat" w:cs="Arial"/>
          <w:sz w:val="48"/>
          <w:szCs w:val="48"/>
          <w:lang w:val="hy-AM"/>
        </w:rPr>
        <w:t>ՀԱՆՐԱՊԵՏՈՒԹՅԱՆ</w:t>
      </w:r>
      <w:r w:rsidRPr="001C2EC7">
        <w:rPr>
          <w:rFonts w:ascii="GHEA Grapalat" w:hAnsi="GHEA Grapalat" w:cs="Sylfaen"/>
          <w:sz w:val="48"/>
          <w:szCs w:val="48"/>
          <w:lang w:val="hy-AM"/>
        </w:rPr>
        <w:t xml:space="preserve"> </w:t>
      </w:r>
      <w:r w:rsidRPr="001C2EC7">
        <w:rPr>
          <w:rFonts w:ascii="GHEA Grapalat" w:hAnsi="GHEA Grapalat" w:cs="Arial"/>
          <w:sz w:val="48"/>
          <w:szCs w:val="48"/>
          <w:lang w:val="hy-AM"/>
        </w:rPr>
        <w:t>ՊԵՏԱԿԱՆ</w:t>
      </w:r>
      <w:r w:rsidRPr="001C2EC7">
        <w:rPr>
          <w:rFonts w:ascii="GHEA Grapalat" w:hAnsi="GHEA Grapalat" w:cs="Sylfaen"/>
          <w:sz w:val="48"/>
          <w:szCs w:val="48"/>
          <w:lang w:val="hy-AM"/>
        </w:rPr>
        <w:t xml:space="preserve"> </w:t>
      </w:r>
      <w:r w:rsidRPr="001C2EC7">
        <w:rPr>
          <w:rFonts w:ascii="GHEA Grapalat" w:hAnsi="GHEA Grapalat" w:cs="Arial"/>
          <w:sz w:val="48"/>
          <w:szCs w:val="48"/>
          <w:lang w:val="hy-AM"/>
        </w:rPr>
        <w:t>ՊԱՐՏՔԸ</w:t>
      </w:r>
      <w:bookmarkEnd w:id="0"/>
      <w:bookmarkEnd w:id="1"/>
      <w:bookmarkEnd w:id="2"/>
      <w:bookmarkEnd w:id="3"/>
      <w:bookmarkEnd w:id="4"/>
    </w:p>
    <w:p w:rsidR="00663182" w:rsidRPr="001C2EC7" w:rsidRDefault="00663182" w:rsidP="00663182">
      <w:pPr>
        <w:spacing w:line="360" w:lineRule="auto"/>
        <w:ind w:firstLine="720"/>
        <w:jc w:val="center"/>
        <w:rPr>
          <w:rFonts w:ascii="GHEA Grapalat" w:hAnsi="GHEA Grapalat"/>
          <w:lang w:val="hy-AM"/>
        </w:rPr>
      </w:pPr>
    </w:p>
    <w:p w:rsidR="00663182" w:rsidRPr="001C2EC7" w:rsidRDefault="00663182" w:rsidP="00663182">
      <w:pPr>
        <w:spacing w:line="360" w:lineRule="auto"/>
        <w:ind w:firstLine="720"/>
        <w:jc w:val="center"/>
        <w:rPr>
          <w:rFonts w:ascii="GHEA Grapalat" w:hAnsi="GHEA Grapalat"/>
          <w:lang w:val="hy-AM"/>
        </w:rPr>
      </w:pPr>
    </w:p>
    <w:p w:rsidR="00663182" w:rsidRPr="001C2EC7" w:rsidRDefault="00663182" w:rsidP="00663182">
      <w:pPr>
        <w:spacing w:line="360" w:lineRule="auto"/>
        <w:ind w:firstLine="720"/>
        <w:jc w:val="center"/>
        <w:rPr>
          <w:rFonts w:ascii="GHEA Grapalat" w:hAnsi="GHEA Grapalat"/>
          <w:lang w:val="hy-AM"/>
        </w:rPr>
      </w:pPr>
    </w:p>
    <w:p w:rsidR="00663182" w:rsidRPr="001C2EC7" w:rsidRDefault="00663182" w:rsidP="001B06F0">
      <w:pPr>
        <w:spacing w:line="360" w:lineRule="auto"/>
        <w:jc w:val="center"/>
        <w:rPr>
          <w:rFonts w:ascii="GHEA Grapalat" w:hAnsi="GHEA Grapalat"/>
          <w:b/>
          <w:sz w:val="24"/>
          <w:szCs w:val="24"/>
          <w:lang w:val="hy-AM"/>
        </w:rPr>
      </w:pPr>
      <w:r w:rsidRPr="001C2EC7">
        <w:rPr>
          <w:rFonts w:ascii="GHEA Grapalat" w:hAnsi="GHEA Grapalat" w:cs="Sylfaen"/>
          <w:b/>
          <w:sz w:val="24"/>
          <w:szCs w:val="24"/>
          <w:lang w:val="hy-AM"/>
        </w:rPr>
        <w:t>ՏԱՐԵԿԱՆ</w:t>
      </w:r>
      <w:r w:rsidRPr="001C2EC7">
        <w:rPr>
          <w:rFonts w:ascii="GHEA Grapalat" w:hAnsi="GHEA Grapalat" w:cs="Times Armenian"/>
          <w:b/>
          <w:sz w:val="24"/>
          <w:szCs w:val="24"/>
          <w:lang w:val="hy-AM"/>
        </w:rPr>
        <w:t xml:space="preserve"> </w:t>
      </w:r>
      <w:r w:rsidRPr="001C2EC7">
        <w:rPr>
          <w:rFonts w:ascii="GHEA Grapalat" w:hAnsi="GHEA Grapalat" w:cs="Sylfaen"/>
          <w:b/>
          <w:sz w:val="24"/>
          <w:szCs w:val="24"/>
          <w:lang w:val="hy-AM"/>
        </w:rPr>
        <w:t>ՀԱՇՎԵՏՎՈՒԹՅՈՒՆ</w:t>
      </w:r>
      <w:r w:rsidRPr="001C2EC7">
        <w:rPr>
          <w:rFonts w:ascii="GHEA Grapalat" w:hAnsi="GHEA Grapalat" w:cs="Times Armenian"/>
          <w:b/>
          <w:sz w:val="24"/>
          <w:szCs w:val="24"/>
          <w:lang w:val="hy-AM"/>
        </w:rPr>
        <w:t xml:space="preserve"> 201</w:t>
      </w:r>
      <w:r w:rsidR="006F3510" w:rsidRPr="001C2EC7">
        <w:rPr>
          <w:rFonts w:ascii="GHEA Grapalat" w:hAnsi="GHEA Grapalat" w:cs="Times Armenian"/>
          <w:b/>
          <w:sz w:val="24"/>
          <w:szCs w:val="24"/>
          <w:lang w:val="hy-AM"/>
        </w:rPr>
        <w:t>9</w:t>
      </w:r>
    </w:p>
    <w:p w:rsidR="00663182" w:rsidRPr="001C2EC7" w:rsidRDefault="00663182" w:rsidP="00663182">
      <w:pPr>
        <w:spacing w:line="360" w:lineRule="auto"/>
        <w:ind w:firstLine="720"/>
        <w:jc w:val="center"/>
        <w:rPr>
          <w:rFonts w:ascii="GHEA Grapalat" w:hAnsi="GHEA Grapalat"/>
          <w:b/>
          <w:sz w:val="24"/>
          <w:szCs w:val="24"/>
          <w:lang w:val="hy-AM"/>
        </w:rPr>
      </w:pPr>
    </w:p>
    <w:p w:rsidR="00663182" w:rsidRPr="001C2EC7" w:rsidRDefault="00663182" w:rsidP="00663182">
      <w:pPr>
        <w:ind w:firstLine="720"/>
        <w:jc w:val="both"/>
        <w:rPr>
          <w:rFonts w:ascii="GHEA Grapalat" w:hAnsi="GHEA Grapalat"/>
          <w:iCs/>
          <w:sz w:val="24"/>
          <w:szCs w:val="24"/>
          <w:lang w:val="hy-AM"/>
        </w:rPr>
      </w:pPr>
    </w:p>
    <w:p w:rsidR="00663182" w:rsidRPr="001C2EC7" w:rsidRDefault="00663182" w:rsidP="00657E9F">
      <w:pPr>
        <w:spacing w:line="312" w:lineRule="auto"/>
        <w:ind w:firstLine="720"/>
        <w:jc w:val="both"/>
        <w:rPr>
          <w:rFonts w:ascii="GHEA Grapalat" w:hAnsi="GHEA Grapalat" w:cs="Times Armenian"/>
          <w:iCs/>
          <w:sz w:val="24"/>
          <w:szCs w:val="24"/>
          <w:lang w:val="hy-AM"/>
        </w:rPr>
      </w:pPr>
      <w:r w:rsidRPr="001C2EC7">
        <w:rPr>
          <w:rFonts w:ascii="GHEA Grapalat" w:hAnsi="GHEA Grapalat" w:cs="Sylfaen"/>
          <w:iCs/>
          <w:sz w:val="24"/>
          <w:szCs w:val="24"/>
          <w:lang w:val="hy-AM"/>
        </w:rPr>
        <w:t>«ՀՀ</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պետական</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պարտքի</w:t>
      </w:r>
      <w:r w:rsidRPr="001C2EC7">
        <w:rPr>
          <w:rFonts w:ascii="GHEA Grapalat" w:hAnsi="GHEA Grapalat" w:cs="Times Armenian"/>
          <w:iCs/>
          <w:sz w:val="24"/>
          <w:szCs w:val="24"/>
          <w:lang w:val="hy-AM"/>
        </w:rPr>
        <w:t xml:space="preserve"> 201</w:t>
      </w:r>
      <w:r w:rsidR="006F3510" w:rsidRPr="001C2EC7">
        <w:rPr>
          <w:rFonts w:ascii="GHEA Grapalat" w:hAnsi="GHEA Grapalat" w:cs="Times Armenian"/>
          <w:iCs/>
          <w:sz w:val="24"/>
          <w:szCs w:val="24"/>
          <w:lang w:val="hy-AM"/>
        </w:rPr>
        <w:t>9</w:t>
      </w:r>
      <w:r w:rsidRPr="001C2EC7">
        <w:rPr>
          <w:rFonts w:ascii="GHEA Grapalat" w:hAnsi="GHEA Grapalat" w:cs="Sylfaen"/>
          <w:iCs/>
          <w:sz w:val="24"/>
          <w:szCs w:val="24"/>
          <w:lang w:val="hy-AM"/>
        </w:rPr>
        <w:t>թ</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տարեկան</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հաշվետվությունը»</w:t>
      </w:r>
      <w:r w:rsidRPr="001C2EC7">
        <w:rPr>
          <w:rFonts w:ascii="GHEA Grapalat" w:hAnsi="GHEA Grapalat" w:cs="Times Armenian"/>
          <w:iCs/>
          <w:sz w:val="24"/>
          <w:szCs w:val="24"/>
          <w:lang w:val="hy-AM"/>
        </w:rPr>
        <w:t xml:space="preserve"> </w:t>
      </w:r>
      <w:r w:rsidR="00E31DE8" w:rsidRPr="001C2EC7">
        <w:rPr>
          <w:rFonts w:ascii="GHEA Grapalat" w:hAnsi="GHEA Grapalat" w:cs="Sylfaen"/>
          <w:iCs/>
          <w:sz w:val="24"/>
          <w:szCs w:val="24"/>
          <w:lang w:val="hy-AM"/>
        </w:rPr>
        <w:t>կազմ</w:t>
      </w:r>
      <w:r w:rsidRPr="001C2EC7">
        <w:rPr>
          <w:rFonts w:ascii="GHEA Grapalat" w:hAnsi="GHEA Grapalat" w:cs="Sylfaen"/>
          <w:iCs/>
          <w:sz w:val="24"/>
          <w:szCs w:val="24"/>
          <w:lang w:val="hy-AM"/>
        </w:rPr>
        <w:t>վել</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է</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ՀՀ</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ֆինանսների</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նախարար</w:t>
      </w:r>
      <w:r w:rsidR="00BF2723" w:rsidRPr="001C2EC7">
        <w:rPr>
          <w:rFonts w:ascii="GHEA Grapalat" w:hAnsi="GHEA Grapalat" w:cs="Sylfaen"/>
          <w:iCs/>
          <w:sz w:val="24"/>
          <w:szCs w:val="24"/>
          <w:lang w:val="hy-AM"/>
        </w:rPr>
        <w:t xml:space="preserve">ության </w:t>
      </w:r>
      <w:r w:rsidRPr="001C2EC7">
        <w:rPr>
          <w:rFonts w:ascii="GHEA Grapalat" w:hAnsi="GHEA Grapalat" w:cs="Sylfaen"/>
          <w:iCs/>
          <w:sz w:val="24"/>
          <w:szCs w:val="24"/>
          <w:lang w:val="hy-AM"/>
        </w:rPr>
        <w:t>պետական</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պարտքի</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կառավարման</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վարչության</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պետ</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Ա</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Մարգարյանի</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խմբագրությամբ</w:t>
      </w:r>
      <w:r w:rsidRPr="001C2EC7">
        <w:rPr>
          <w:rFonts w:ascii="GHEA Grapalat" w:hAnsi="GHEA Grapalat" w:cs="Times Armenian"/>
          <w:iCs/>
          <w:sz w:val="24"/>
          <w:szCs w:val="24"/>
          <w:lang w:val="hy-AM"/>
        </w:rPr>
        <w:t>:</w:t>
      </w:r>
    </w:p>
    <w:p w:rsidR="00663182" w:rsidRPr="001C2EC7" w:rsidRDefault="00663182" w:rsidP="00657E9F">
      <w:pPr>
        <w:ind w:firstLine="720"/>
        <w:jc w:val="both"/>
        <w:rPr>
          <w:rFonts w:ascii="GHEA Grapalat" w:hAnsi="GHEA Grapalat"/>
          <w:iCs/>
          <w:sz w:val="24"/>
          <w:szCs w:val="24"/>
          <w:lang w:val="hy-AM"/>
        </w:rPr>
      </w:pPr>
    </w:p>
    <w:p w:rsidR="00663182" w:rsidRPr="001C2EC7" w:rsidRDefault="00663182" w:rsidP="00657E9F">
      <w:pPr>
        <w:spacing w:line="312" w:lineRule="auto"/>
        <w:ind w:firstLine="720"/>
        <w:jc w:val="both"/>
        <w:rPr>
          <w:rFonts w:ascii="GHEA Grapalat" w:hAnsi="GHEA Grapalat"/>
          <w:iCs/>
          <w:sz w:val="24"/>
          <w:szCs w:val="24"/>
          <w:lang w:val="hy-AM"/>
        </w:rPr>
      </w:pPr>
      <w:r w:rsidRPr="001C2EC7">
        <w:rPr>
          <w:rFonts w:ascii="GHEA Grapalat" w:hAnsi="GHEA Grapalat" w:cs="Sylfaen"/>
          <w:iCs/>
          <w:sz w:val="24"/>
          <w:szCs w:val="24"/>
          <w:lang w:val="hy-AM"/>
        </w:rPr>
        <w:t>Նյութերը</w:t>
      </w:r>
      <w:r w:rsidRPr="001C2EC7">
        <w:rPr>
          <w:rFonts w:ascii="GHEA Grapalat" w:hAnsi="GHEA Grapalat" w:cs="Times Armenian"/>
          <w:iCs/>
          <w:sz w:val="24"/>
          <w:szCs w:val="24"/>
          <w:lang w:val="hy-AM"/>
        </w:rPr>
        <w:t xml:space="preserve"> </w:t>
      </w:r>
      <w:r w:rsidR="00E31DE8" w:rsidRPr="001C2EC7">
        <w:rPr>
          <w:rFonts w:ascii="GHEA Grapalat" w:hAnsi="GHEA Grapalat" w:cs="Sylfaen"/>
          <w:iCs/>
          <w:sz w:val="24"/>
          <w:szCs w:val="24"/>
          <w:lang w:val="hy-AM"/>
        </w:rPr>
        <w:t>պատրաստե</w:t>
      </w:r>
      <w:r w:rsidRPr="001C2EC7">
        <w:rPr>
          <w:rFonts w:ascii="GHEA Grapalat" w:hAnsi="GHEA Grapalat" w:cs="Sylfaen"/>
          <w:iCs/>
          <w:sz w:val="24"/>
          <w:szCs w:val="24"/>
          <w:lang w:val="hy-AM"/>
        </w:rPr>
        <w:t>լ</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են</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ՀՀ</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ֆինանսների</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նախարարության</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պետական</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պարտքի</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կառավարման</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վարչության</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աշխատակիցներ</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Ա</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Մարությանը</w:t>
      </w:r>
      <w:r w:rsidRPr="001C2EC7">
        <w:rPr>
          <w:rFonts w:ascii="GHEA Grapalat" w:hAnsi="GHEA Grapalat" w:cs="Times Armenian"/>
          <w:iCs/>
          <w:sz w:val="24"/>
          <w:szCs w:val="24"/>
          <w:lang w:val="hy-AM"/>
        </w:rPr>
        <w:t xml:space="preserve">, Ն. Գրիգորյանը, Մ. Հարությունյանը, </w:t>
      </w:r>
      <w:r w:rsidR="00D24AA0" w:rsidRPr="001C2EC7">
        <w:rPr>
          <w:rFonts w:ascii="GHEA Grapalat" w:hAnsi="GHEA Grapalat" w:cs="Times Armenian"/>
          <w:iCs/>
          <w:sz w:val="24"/>
          <w:szCs w:val="24"/>
          <w:lang w:val="hy-AM"/>
        </w:rPr>
        <w:t xml:space="preserve">Ք. Անանյանը, </w:t>
      </w:r>
      <w:r w:rsidR="006F3510" w:rsidRPr="001C2EC7">
        <w:rPr>
          <w:rFonts w:ascii="GHEA Grapalat" w:hAnsi="GHEA Grapalat" w:cs="Times Armenian"/>
          <w:iCs/>
          <w:sz w:val="24"/>
          <w:szCs w:val="24"/>
          <w:lang w:val="hy-AM"/>
        </w:rPr>
        <w:t>Մ</w:t>
      </w:r>
      <w:r w:rsidRPr="001C2EC7">
        <w:rPr>
          <w:rFonts w:ascii="GHEA Grapalat" w:hAnsi="GHEA Grapalat" w:cs="Times Armenian"/>
          <w:iCs/>
          <w:sz w:val="24"/>
          <w:szCs w:val="24"/>
          <w:lang w:val="hy-AM"/>
        </w:rPr>
        <w:t xml:space="preserve">. </w:t>
      </w:r>
      <w:r w:rsidR="006F3510" w:rsidRPr="001C2EC7">
        <w:rPr>
          <w:rFonts w:ascii="GHEA Grapalat" w:hAnsi="GHEA Grapalat" w:cs="Sylfaen"/>
          <w:iCs/>
          <w:sz w:val="24"/>
          <w:szCs w:val="24"/>
          <w:lang w:val="hy-AM"/>
        </w:rPr>
        <w:t>Հակոբ</w:t>
      </w:r>
      <w:r w:rsidRPr="001C2EC7">
        <w:rPr>
          <w:rFonts w:ascii="GHEA Grapalat" w:hAnsi="GHEA Grapalat" w:cs="Sylfaen"/>
          <w:iCs/>
          <w:sz w:val="24"/>
          <w:szCs w:val="24"/>
          <w:lang w:val="hy-AM"/>
        </w:rPr>
        <w:t>յանը</w:t>
      </w:r>
      <w:r w:rsidRPr="001C2EC7">
        <w:rPr>
          <w:rFonts w:ascii="GHEA Grapalat" w:hAnsi="GHEA Grapalat" w:cs="Times Armenian"/>
          <w:iCs/>
          <w:sz w:val="24"/>
          <w:szCs w:val="24"/>
          <w:lang w:val="hy-AM"/>
        </w:rPr>
        <w:t xml:space="preserve">, </w:t>
      </w:r>
      <w:r w:rsidR="00AD1BA7" w:rsidRPr="001C2EC7">
        <w:rPr>
          <w:rFonts w:ascii="GHEA Grapalat" w:hAnsi="GHEA Grapalat" w:cs="Times Armenian"/>
          <w:iCs/>
          <w:sz w:val="24"/>
          <w:szCs w:val="24"/>
          <w:lang w:val="hy-AM"/>
        </w:rPr>
        <w:t xml:space="preserve">Վ. Դանիելյանը, </w:t>
      </w:r>
      <w:r w:rsidRPr="001C2EC7">
        <w:rPr>
          <w:rFonts w:ascii="GHEA Grapalat" w:hAnsi="GHEA Grapalat" w:cs="Sylfaen"/>
          <w:iCs/>
          <w:sz w:val="24"/>
          <w:szCs w:val="24"/>
          <w:lang w:val="hy-AM"/>
        </w:rPr>
        <w:t>Ս</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Խանվելյանը</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Ք</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Խաչատրյանը</w:t>
      </w:r>
      <w:r w:rsidRPr="001C2EC7">
        <w:rPr>
          <w:rFonts w:ascii="GHEA Grapalat" w:hAnsi="GHEA Grapalat" w:cs="Times Armenian"/>
          <w:iCs/>
          <w:sz w:val="24"/>
          <w:szCs w:val="24"/>
          <w:lang w:val="hy-AM"/>
        </w:rPr>
        <w:t>, Հ. Ստեփանյանը,</w:t>
      </w:r>
      <w:r w:rsidR="00756105" w:rsidRPr="001C2EC7">
        <w:rPr>
          <w:rFonts w:ascii="GHEA Grapalat" w:hAnsi="GHEA Grapalat" w:cs="Times Armenian"/>
          <w:iCs/>
          <w:sz w:val="24"/>
          <w:szCs w:val="24"/>
          <w:lang w:val="hy-AM"/>
        </w:rPr>
        <w:t xml:space="preserve"> Ս. Մկրտչյանը,</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Ա</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Համբարձումյանը</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Գ</w:t>
      </w:r>
      <w:r w:rsidRPr="001C2EC7">
        <w:rPr>
          <w:rFonts w:ascii="GHEA Grapalat" w:hAnsi="GHEA Grapalat" w:cs="Times Armenian"/>
          <w:iCs/>
          <w:sz w:val="24"/>
          <w:szCs w:val="24"/>
          <w:lang w:val="hy-AM"/>
        </w:rPr>
        <w:t xml:space="preserve">. </w:t>
      </w:r>
      <w:r w:rsidRPr="001C2EC7">
        <w:rPr>
          <w:rFonts w:ascii="GHEA Grapalat" w:hAnsi="GHEA Grapalat" w:cs="Sylfaen"/>
          <w:iCs/>
          <w:sz w:val="24"/>
          <w:szCs w:val="24"/>
          <w:lang w:val="hy-AM"/>
        </w:rPr>
        <w:t xml:space="preserve">Վարդապետյանը, </w:t>
      </w:r>
      <w:r w:rsidR="00D24AA0" w:rsidRPr="001C2EC7">
        <w:rPr>
          <w:rFonts w:ascii="GHEA Grapalat" w:hAnsi="GHEA Grapalat" w:cs="Sylfaen"/>
          <w:iCs/>
          <w:sz w:val="24"/>
          <w:szCs w:val="24"/>
          <w:lang w:val="hy-AM"/>
        </w:rPr>
        <w:t xml:space="preserve">Մ. </w:t>
      </w:r>
      <w:r w:rsidR="00E727E5" w:rsidRPr="001C2EC7">
        <w:rPr>
          <w:rFonts w:ascii="GHEA Grapalat" w:hAnsi="GHEA Grapalat" w:cs="Sylfaen"/>
          <w:iCs/>
          <w:sz w:val="24"/>
          <w:szCs w:val="24"/>
          <w:lang w:val="hy-AM"/>
        </w:rPr>
        <w:t>Մելիքյանը</w:t>
      </w:r>
      <w:r w:rsidR="00D24AA0" w:rsidRPr="001C2EC7">
        <w:rPr>
          <w:rFonts w:ascii="GHEA Grapalat" w:hAnsi="GHEA Grapalat" w:cs="Sylfaen"/>
          <w:iCs/>
          <w:sz w:val="24"/>
          <w:szCs w:val="24"/>
          <w:lang w:val="hy-AM"/>
        </w:rPr>
        <w:t>, Ա. Գալոյանը</w:t>
      </w:r>
      <w:r w:rsidRPr="001C2EC7">
        <w:rPr>
          <w:rFonts w:ascii="GHEA Grapalat" w:hAnsi="GHEA Grapalat" w:cs="Times Armenian"/>
          <w:iCs/>
          <w:sz w:val="24"/>
          <w:szCs w:val="24"/>
          <w:lang w:val="hy-AM"/>
        </w:rPr>
        <w:t>:</w:t>
      </w:r>
    </w:p>
    <w:p w:rsidR="0008222F" w:rsidRDefault="00B61683" w:rsidP="00834254">
      <w:pPr>
        <w:spacing w:after="120" w:line="240" w:lineRule="auto"/>
        <w:rPr>
          <w:noProof/>
        </w:rPr>
      </w:pPr>
      <w:r w:rsidRPr="001C2EC7">
        <w:rPr>
          <w:rFonts w:ascii="GHEA Grapalat" w:hAnsi="GHEA Grapalat" w:cs="Arial"/>
          <w:b/>
          <w:color w:val="FF0000"/>
          <w:lang w:val="hy-AM"/>
        </w:rPr>
        <w:br w:type="page"/>
      </w:r>
      <w:r w:rsidR="00FE09F2" w:rsidRPr="001C2EC7">
        <w:rPr>
          <w:rFonts w:ascii="GHEA Grapalat" w:hAnsi="GHEA Grapalat"/>
          <w:lang w:val="hy-AM"/>
        </w:rPr>
        <w:lastRenderedPageBreak/>
        <w:t xml:space="preserve"> </w:t>
      </w:r>
      <w:r w:rsidR="00FE09F2" w:rsidRPr="001C2EC7">
        <w:rPr>
          <w:rFonts w:ascii="GHEA Grapalat" w:hAnsi="GHEA Grapalat"/>
          <w:b/>
          <w:sz w:val="28"/>
          <w:lang w:val="hy-AM"/>
        </w:rPr>
        <w:t>Բովանդակություն</w:t>
      </w:r>
      <w:r w:rsidR="006B1A9B" w:rsidRPr="006B1A9B">
        <w:rPr>
          <w:rStyle w:val="Hyperlink"/>
          <w:color w:val="auto"/>
          <w:sz w:val="28"/>
        </w:rPr>
        <w:fldChar w:fldCharType="begin"/>
      </w:r>
      <w:r w:rsidR="00FE09F2" w:rsidRPr="001C2EC7">
        <w:rPr>
          <w:rStyle w:val="Hyperlink"/>
          <w:color w:val="auto"/>
          <w:sz w:val="28"/>
          <w:szCs w:val="24"/>
        </w:rPr>
        <w:instrText xml:space="preserve"> TOC \o "1-3" \h \z \u </w:instrText>
      </w:r>
      <w:r w:rsidR="006B1A9B" w:rsidRPr="006B1A9B">
        <w:rPr>
          <w:rStyle w:val="Hyperlink"/>
          <w:color w:val="auto"/>
          <w:sz w:val="28"/>
        </w:rPr>
        <w:fldChar w:fldCharType="separate"/>
      </w:r>
    </w:p>
    <w:p w:rsidR="0008222F" w:rsidRDefault="0008222F">
      <w:pPr>
        <w:pStyle w:val="TOC2"/>
        <w:rPr>
          <w:rFonts w:asciiTheme="minorHAnsi" w:eastAsiaTheme="minorEastAsia" w:hAnsiTheme="minorHAnsi" w:cstheme="minorBidi"/>
          <w:noProof/>
          <w:sz w:val="22"/>
          <w:szCs w:val="22"/>
        </w:rPr>
      </w:pPr>
      <w:hyperlink w:anchor="_Toc40439172" w:history="1">
        <w:r w:rsidRPr="0045293B">
          <w:rPr>
            <w:rStyle w:val="Hyperlink"/>
          </w:rPr>
          <w:t>Մակրոտնտեսական միջավայրը</w:t>
        </w:r>
        <w:r>
          <w:rPr>
            <w:noProof/>
            <w:webHidden/>
          </w:rPr>
          <w:tab/>
        </w:r>
        <w:r>
          <w:rPr>
            <w:noProof/>
            <w:webHidden/>
          </w:rPr>
          <w:fldChar w:fldCharType="begin"/>
        </w:r>
        <w:r>
          <w:rPr>
            <w:noProof/>
            <w:webHidden/>
          </w:rPr>
          <w:instrText xml:space="preserve"> PAGEREF _Toc40439172 \h </w:instrText>
        </w:r>
        <w:r>
          <w:rPr>
            <w:noProof/>
            <w:webHidden/>
          </w:rPr>
        </w:r>
        <w:r>
          <w:rPr>
            <w:noProof/>
            <w:webHidden/>
          </w:rPr>
          <w:fldChar w:fldCharType="separate"/>
        </w:r>
        <w:r>
          <w:rPr>
            <w:noProof/>
            <w:webHidden/>
          </w:rPr>
          <w:t>4</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73" w:history="1">
        <w:r w:rsidRPr="0045293B">
          <w:rPr>
            <w:rStyle w:val="Hyperlink"/>
          </w:rPr>
          <w:t>ՀՀ պետական պարտքը</w:t>
        </w:r>
        <w:r>
          <w:rPr>
            <w:noProof/>
            <w:webHidden/>
          </w:rPr>
          <w:tab/>
        </w:r>
        <w:r>
          <w:rPr>
            <w:noProof/>
            <w:webHidden/>
          </w:rPr>
          <w:fldChar w:fldCharType="begin"/>
        </w:r>
        <w:r>
          <w:rPr>
            <w:noProof/>
            <w:webHidden/>
          </w:rPr>
          <w:instrText xml:space="preserve"> PAGEREF _Toc40439173 \h </w:instrText>
        </w:r>
        <w:r>
          <w:rPr>
            <w:noProof/>
            <w:webHidden/>
          </w:rPr>
        </w:r>
        <w:r>
          <w:rPr>
            <w:noProof/>
            <w:webHidden/>
          </w:rPr>
          <w:fldChar w:fldCharType="separate"/>
        </w:r>
        <w:r>
          <w:rPr>
            <w:noProof/>
            <w:webHidden/>
          </w:rPr>
          <w:t>6</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74" w:history="1">
        <w:r w:rsidRPr="0045293B">
          <w:rPr>
            <w:rStyle w:val="Hyperlink"/>
          </w:rPr>
          <w:t>ՀՀ կառավարության պարտքը</w:t>
        </w:r>
        <w:r>
          <w:rPr>
            <w:noProof/>
            <w:webHidden/>
          </w:rPr>
          <w:tab/>
        </w:r>
        <w:r>
          <w:rPr>
            <w:noProof/>
            <w:webHidden/>
          </w:rPr>
          <w:fldChar w:fldCharType="begin"/>
        </w:r>
        <w:r>
          <w:rPr>
            <w:noProof/>
            <w:webHidden/>
          </w:rPr>
          <w:instrText xml:space="preserve"> PAGEREF _Toc40439174 \h </w:instrText>
        </w:r>
        <w:r>
          <w:rPr>
            <w:noProof/>
            <w:webHidden/>
          </w:rPr>
        </w:r>
        <w:r>
          <w:rPr>
            <w:noProof/>
            <w:webHidden/>
          </w:rPr>
          <w:fldChar w:fldCharType="separate"/>
        </w:r>
        <w:r>
          <w:rPr>
            <w:noProof/>
            <w:webHidden/>
          </w:rPr>
          <w:t>11</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75" w:history="1">
        <w:r w:rsidRPr="0045293B">
          <w:rPr>
            <w:rStyle w:val="Hyperlink"/>
          </w:rPr>
          <w:t>ՀՀ կառավարության պարտքի սպասարկումը</w:t>
        </w:r>
        <w:r>
          <w:rPr>
            <w:noProof/>
            <w:webHidden/>
          </w:rPr>
          <w:tab/>
        </w:r>
        <w:r>
          <w:rPr>
            <w:noProof/>
            <w:webHidden/>
          </w:rPr>
          <w:fldChar w:fldCharType="begin"/>
        </w:r>
        <w:r>
          <w:rPr>
            <w:noProof/>
            <w:webHidden/>
          </w:rPr>
          <w:instrText xml:space="preserve"> PAGEREF _Toc40439175 \h </w:instrText>
        </w:r>
        <w:r>
          <w:rPr>
            <w:noProof/>
            <w:webHidden/>
          </w:rPr>
        </w:r>
        <w:r>
          <w:rPr>
            <w:noProof/>
            <w:webHidden/>
          </w:rPr>
          <w:fldChar w:fldCharType="separate"/>
        </w:r>
        <w:r>
          <w:rPr>
            <w:noProof/>
            <w:webHidden/>
          </w:rPr>
          <w:t>17</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76" w:history="1">
        <w:r w:rsidRPr="0045293B">
          <w:rPr>
            <w:rStyle w:val="Hyperlink"/>
          </w:rPr>
          <w:t>Պետական գանձապետական պարտատոմսերը</w:t>
        </w:r>
        <w:r>
          <w:rPr>
            <w:noProof/>
            <w:webHidden/>
          </w:rPr>
          <w:tab/>
        </w:r>
        <w:r>
          <w:rPr>
            <w:noProof/>
            <w:webHidden/>
          </w:rPr>
          <w:fldChar w:fldCharType="begin"/>
        </w:r>
        <w:r>
          <w:rPr>
            <w:noProof/>
            <w:webHidden/>
          </w:rPr>
          <w:instrText xml:space="preserve"> PAGEREF _Toc40439176 \h </w:instrText>
        </w:r>
        <w:r>
          <w:rPr>
            <w:noProof/>
            <w:webHidden/>
          </w:rPr>
        </w:r>
        <w:r>
          <w:rPr>
            <w:noProof/>
            <w:webHidden/>
          </w:rPr>
          <w:fldChar w:fldCharType="separate"/>
        </w:r>
        <w:r>
          <w:rPr>
            <w:noProof/>
            <w:webHidden/>
          </w:rPr>
          <w:t>20</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77" w:history="1">
        <w:r w:rsidRPr="0045293B">
          <w:rPr>
            <w:rStyle w:val="Hyperlink"/>
          </w:rPr>
          <w:t>Պետական գանձապետական պարտատոմսերի երկրորդային շուկան</w:t>
        </w:r>
        <w:r>
          <w:rPr>
            <w:noProof/>
            <w:webHidden/>
          </w:rPr>
          <w:tab/>
        </w:r>
        <w:r>
          <w:rPr>
            <w:noProof/>
            <w:webHidden/>
          </w:rPr>
          <w:fldChar w:fldCharType="begin"/>
        </w:r>
        <w:r>
          <w:rPr>
            <w:noProof/>
            <w:webHidden/>
          </w:rPr>
          <w:instrText xml:space="preserve"> PAGEREF _Toc40439177 \h </w:instrText>
        </w:r>
        <w:r>
          <w:rPr>
            <w:noProof/>
            <w:webHidden/>
          </w:rPr>
        </w:r>
        <w:r>
          <w:rPr>
            <w:noProof/>
            <w:webHidden/>
          </w:rPr>
          <w:fldChar w:fldCharType="separate"/>
        </w:r>
        <w:r>
          <w:rPr>
            <w:noProof/>
            <w:webHidden/>
          </w:rPr>
          <w:t>27</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78" w:history="1">
        <w:r w:rsidRPr="0045293B">
          <w:rPr>
            <w:rStyle w:val="Hyperlink"/>
          </w:rPr>
          <w:t>Արժեկտրոնային պարտատոմսերի եկամտաբերության կորը</w:t>
        </w:r>
        <w:r>
          <w:rPr>
            <w:noProof/>
            <w:webHidden/>
          </w:rPr>
          <w:tab/>
        </w:r>
        <w:r>
          <w:rPr>
            <w:noProof/>
            <w:webHidden/>
          </w:rPr>
          <w:fldChar w:fldCharType="begin"/>
        </w:r>
        <w:r>
          <w:rPr>
            <w:noProof/>
            <w:webHidden/>
          </w:rPr>
          <w:instrText xml:space="preserve"> PAGEREF _Toc40439178 \h </w:instrText>
        </w:r>
        <w:r>
          <w:rPr>
            <w:noProof/>
            <w:webHidden/>
          </w:rPr>
        </w:r>
        <w:r>
          <w:rPr>
            <w:noProof/>
            <w:webHidden/>
          </w:rPr>
          <w:fldChar w:fldCharType="separate"/>
        </w:r>
        <w:r>
          <w:rPr>
            <w:noProof/>
            <w:webHidden/>
          </w:rPr>
          <w:t>28</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79" w:history="1">
        <w:r w:rsidRPr="0045293B">
          <w:rPr>
            <w:rStyle w:val="Hyperlink"/>
          </w:rPr>
          <w:t>Պետական գանձապետական պարտատոմսերի մանրածախ շուկան</w:t>
        </w:r>
        <w:r>
          <w:rPr>
            <w:noProof/>
            <w:webHidden/>
          </w:rPr>
          <w:tab/>
        </w:r>
        <w:r>
          <w:rPr>
            <w:noProof/>
            <w:webHidden/>
          </w:rPr>
          <w:fldChar w:fldCharType="begin"/>
        </w:r>
        <w:r>
          <w:rPr>
            <w:noProof/>
            <w:webHidden/>
          </w:rPr>
          <w:instrText xml:space="preserve"> PAGEREF _Toc40439179 \h </w:instrText>
        </w:r>
        <w:r>
          <w:rPr>
            <w:noProof/>
            <w:webHidden/>
          </w:rPr>
        </w:r>
        <w:r>
          <w:rPr>
            <w:noProof/>
            <w:webHidden/>
          </w:rPr>
          <w:fldChar w:fldCharType="separate"/>
        </w:r>
        <w:r>
          <w:rPr>
            <w:noProof/>
            <w:webHidden/>
          </w:rPr>
          <w:t>30</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80" w:history="1">
        <w:r w:rsidRPr="0045293B">
          <w:rPr>
            <w:rStyle w:val="Hyperlink"/>
          </w:rPr>
          <w:t>Պետական արտարժութային պարտատոմսերը</w:t>
        </w:r>
        <w:r>
          <w:rPr>
            <w:noProof/>
            <w:webHidden/>
          </w:rPr>
          <w:tab/>
        </w:r>
        <w:r>
          <w:rPr>
            <w:noProof/>
            <w:webHidden/>
          </w:rPr>
          <w:fldChar w:fldCharType="begin"/>
        </w:r>
        <w:r>
          <w:rPr>
            <w:noProof/>
            <w:webHidden/>
          </w:rPr>
          <w:instrText xml:space="preserve"> PAGEREF _Toc40439180 \h </w:instrText>
        </w:r>
        <w:r>
          <w:rPr>
            <w:noProof/>
            <w:webHidden/>
          </w:rPr>
        </w:r>
        <w:r>
          <w:rPr>
            <w:noProof/>
            <w:webHidden/>
          </w:rPr>
          <w:fldChar w:fldCharType="separate"/>
        </w:r>
        <w:r>
          <w:rPr>
            <w:noProof/>
            <w:webHidden/>
          </w:rPr>
          <w:t>35</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81" w:history="1">
        <w:r w:rsidRPr="0045293B">
          <w:rPr>
            <w:rStyle w:val="Hyperlink"/>
          </w:rPr>
          <w:t>ՀՀ կառավարության վարկերը և փոխառությունները</w:t>
        </w:r>
        <w:r>
          <w:rPr>
            <w:noProof/>
            <w:webHidden/>
          </w:rPr>
          <w:tab/>
        </w:r>
        <w:r>
          <w:rPr>
            <w:noProof/>
            <w:webHidden/>
          </w:rPr>
          <w:fldChar w:fldCharType="begin"/>
        </w:r>
        <w:r>
          <w:rPr>
            <w:noProof/>
            <w:webHidden/>
          </w:rPr>
          <w:instrText xml:space="preserve"> PAGEREF _Toc40439181 \h </w:instrText>
        </w:r>
        <w:r>
          <w:rPr>
            <w:noProof/>
            <w:webHidden/>
          </w:rPr>
        </w:r>
        <w:r>
          <w:rPr>
            <w:noProof/>
            <w:webHidden/>
          </w:rPr>
          <w:fldChar w:fldCharType="separate"/>
        </w:r>
        <w:r>
          <w:rPr>
            <w:noProof/>
            <w:webHidden/>
          </w:rPr>
          <w:t>40</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82" w:history="1">
        <w:r w:rsidRPr="0045293B">
          <w:rPr>
            <w:rStyle w:val="Hyperlink"/>
          </w:rPr>
          <w:t>ՀՀ կենտրոնական բանկի արտաքին պարտքը</w:t>
        </w:r>
        <w:r>
          <w:rPr>
            <w:noProof/>
            <w:webHidden/>
          </w:rPr>
          <w:tab/>
        </w:r>
        <w:r>
          <w:rPr>
            <w:noProof/>
            <w:webHidden/>
          </w:rPr>
          <w:fldChar w:fldCharType="begin"/>
        </w:r>
        <w:r>
          <w:rPr>
            <w:noProof/>
            <w:webHidden/>
          </w:rPr>
          <w:instrText xml:space="preserve"> PAGEREF _Toc40439182 \h </w:instrText>
        </w:r>
        <w:r>
          <w:rPr>
            <w:noProof/>
            <w:webHidden/>
          </w:rPr>
        </w:r>
        <w:r>
          <w:rPr>
            <w:noProof/>
            <w:webHidden/>
          </w:rPr>
          <w:fldChar w:fldCharType="separate"/>
        </w:r>
        <w:r>
          <w:rPr>
            <w:noProof/>
            <w:webHidden/>
          </w:rPr>
          <w:t>47</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83" w:history="1">
        <w:r w:rsidRPr="0045293B">
          <w:rPr>
            <w:rStyle w:val="Hyperlink"/>
          </w:rPr>
          <w:t>Կանխիկ հոսքերի կառավարումը</w:t>
        </w:r>
        <w:r>
          <w:rPr>
            <w:noProof/>
            <w:webHidden/>
          </w:rPr>
          <w:tab/>
        </w:r>
        <w:r>
          <w:rPr>
            <w:noProof/>
            <w:webHidden/>
          </w:rPr>
          <w:fldChar w:fldCharType="begin"/>
        </w:r>
        <w:r>
          <w:rPr>
            <w:noProof/>
            <w:webHidden/>
          </w:rPr>
          <w:instrText xml:space="preserve"> PAGEREF _Toc40439183 \h </w:instrText>
        </w:r>
        <w:r>
          <w:rPr>
            <w:noProof/>
            <w:webHidden/>
          </w:rPr>
        </w:r>
        <w:r>
          <w:rPr>
            <w:noProof/>
            <w:webHidden/>
          </w:rPr>
          <w:fldChar w:fldCharType="separate"/>
        </w:r>
        <w:r>
          <w:rPr>
            <w:noProof/>
            <w:webHidden/>
          </w:rPr>
          <w:t>48</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84" w:history="1">
        <w:r w:rsidRPr="0045293B">
          <w:rPr>
            <w:rStyle w:val="Hyperlink"/>
          </w:rPr>
          <w:t>Ռիսկերի վերլուծությունը</w:t>
        </w:r>
        <w:r>
          <w:rPr>
            <w:noProof/>
            <w:webHidden/>
          </w:rPr>
          <w:tab/>
        </w:r>
        <w:r>
          <w:rPr>
            <w:noProof/>
            <w:webHidden/>
          </w:rPr>
          <w:fldChar w:fldCharType="begin"/>
        </w:r>
        <w:r>
          <w:rPr>
            <w:noProof/>
            <w:webHidden/>
          </w:rPr>
          <w:instrText xml:space="preserve"> PAGEREF _Toc40439184 \h </w:instrText>
        </w:r>
        <w:r>
          <w:rPr>
            <w:noProof/>
            <w:webHidden/>
          </w:rPr>
        </w:r>
        <w:r>
          <w:rPr>
            <w:noProof/>
            <w:webHidden/>
          </w:rPr>
          <w:fldChar w:fldCharType="separate"/>
        </w:r>
        <w:r>
          <w:rPr>
            <w:noProof/>
            <w:webHidden/>
          </w:rPr>
          <w:t>51</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85" w:history="1">
        <w:r w:rsidRPr="0045293B">
          <w:rPr>
            <w:rStyle w:val="Hyperlink"/>
          </w:rPr>
          <w:t>Հավելված 1.</w:t>
        </w:r>
        <w:r>
          <w:rPr>
            <w:rFonts w:asciiTheme="minorHAnsi" w:eastAsiaTheme="minorEastAsia" w:hAnsiTheme="minorHAnsi" w:cstheme="minorBidi"/>
            <w:noProof/>
            <w:sz w:val="22"/>
            <w:szCs w:val="22"/>
          </w:rPr>
          <w:tab/>
        </w:r>
        <w:r w:rsidRPr="0045293B">
          <w:rPr>
            <w:rStyle w:val="Hyperlink"/>
          </w:rPr>
          <w:t>Պետական գանձապետական պարտատոմսերով կատարված գործարքները 2019 թվականին</w:t>
        </w:r>
        <w:r>
          <w:rPr>
            <w:noProof/>
            <w:webHidden/>
          </w:rPr>
          <w:tab/>
        </w:r>
        <w:r>
          <w:rPr>
            <w:noProof/>
            <w:webHidden/>
          </w:rPr>
          <w:fldChar w:fldCharType="begin"/>
        </w:r>
        <w:r>
          <w:rPr>
            <w:noProof/>
            <w:webHidden/>
          </w:rPr>
          <w:instrText xml:space="preserve"> PAGEREF _Toc40439185 \h </w:instrText>
        </w:r>
        <w:r>
          <w:rPr>
            <w:noProof/>
            <w:webHidden/>
          </w:rPr>
        </w:r>
        <w:r>
          <w:rPr>
            <w:noProof/>
            <w:webHidden/>
          </w:rPr>
          <w:fldChar w:fldCharType="separate"/>
        </w:r>
        <w:r>
          <w:rPr>
            <w:noProof/>
            <w:webHidden/>
          </w:rPr>
          <w:t>63</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86" w:history="1">
        <w:r w:rsidRPr="0045293B">
          <w:rPr>
            <w:rStyle w:val="Hyperlink"/>
          </w:rPr>
          <w:t>Հավելված 2.</w:t>
        </w:r>
        <w:r>
          <w:rPr>
            <w:rFonts w:asciiTheme="minorHAnsi" w:eastAsiaTheme="minorEastAsia" w:hAnsiTheme="minorHAnsi" w:cstheme="minorBidi"/>
            <w:noProof/>
            <w:sz w:val="22"/>
            <w:szCs w:val="22"/>
          </w:rPr>
          <w:tab/>
        </w:r>
        <w:r w:rsidRPr="0045293B">
          <w:rPr>
            <w:rStyle w:val="Hyperlink"/>
          </w:rPr>
          <w:t>2019թ. ընթացքում եվրապարտատոմսերի գծով կատարված գործառնությունները</w:t>
        </w:r>
        <w:r>
          <w:rPr>
            <w:noProof/>
            <w:webHidden/>
          </w:rPr>
          <w:tab/>
        </w:r>
        <w:r>
          <w:rPr>
            <w:noProof/>
            <w:webHidden/>
          </w:rPr>
          <w:fldChar w:fldCharType="begin"/>
        </w:r>
        <w:r>
          <w:rPr>
            <w:noProof/>
            <w:webHidden/>
          </w:rPr>
          <w:instrText xml:space="preserve"> PAGEREF _Toc40439186 \h </w:instrText>
        </w:r>
        <w:r>
          <w:rPr>
            <w:noProof/>
            <w:webHidden/>
          </w:rPr>
        </w:r>
        <w:r>
          <w:rPr>
            <w:noProof/>
            <w:webHidden/>
          </w:rPr>
          <w:fldChar w:fldCharType="separate"/>
        </w:r>
        <w:r>
          <w:rPr>
            <w:noProof/>
            <w:webHidden/>
          </w:rPr>
          <w:t>74</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87" w:history="1">
        <w:r w:rsidRPr="0045293B">
          <w:rPr>
            <w:rStyle w:val="Hyperlink"/>
          </w:rPr>
          <w:t>Հավելված 3.</w:t>
        </w:r>
        <w:r>
          <w:rPr>
            <w:rFonts w:asciiTheme="minorHAnsi" w:eastAsiaTheme="minorEastAsia" w:hAnsiTheme="minorHAnsi" w:cstheme="minorBidi"/>
            <w:noProof/>
            <w:sz w:val="22"/>
            <w:szCs w:val="22"/>
          </w:rPr>
          <w:tab/>
        </w:r>
        <w:r w:rsidRPr="0045293B">
          <w:rPr>
            <w:rStyle w:val="Hyperlink"/>
          </w:rPr>
          <w:t>2019թ. ընթացքում ՀՀ կառավարության կողմից ստորագրված նոր վարկային համաձայնագրերը</w:t>
        </w:r>
        <w:r>
          <w:rPr>
            <w:noProof/>
            <w:webHidden/>
          </w:rPr>
          <w:tab/>
        </w:r>
        <w:r>
          <w:rPr>
            <w:noProof/>
            <w:webHidden/>
          </w:rPr>
          <w:fldChar w:fldCharType="begin"/>
        </w:r>
        <w:r>
          <w:rPr>
            <w:noProof/>
            <w:webHidden/>
          </w:rPr>
          <w:instrText xml:space="preserve"> PAGEREF _Toc40439187 \h </w:instrText>
        </w:r>
        <w:r>
          <w:rPr>
            <w:noProof/>
            <w:webHidden/>
          </w:rPr>
        </w:r>
        <w:r>
          <w:rPr>
            <w:noProof/>
            <w:webHidden/>
          </w:rPr>
          <w:fldChar w:fldCharType="separate"/>
        </w:r>
        <w:r>
          <w:rPr>
            <w:noProof/>
            <w:webHidden/>
          </w:rPr>
          <w:t>75</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88" w:history="1">
        <w:r w:rsidRPr="0045293B">
          <w:rPr>
            <w:rStyle w:val="Hyperlink"/>
          </w:rPr>
          <w:t>Հավելված 4.</w:t>
        </w:r>
        <w:r>
          <w:rPr>
            <w:rFonts w:asciiTheme="minorHAnsi" w:eastAsiaTheme="minorEastAsia" w:hAnsiTheme="minorHAnsi" w:cstheme="minorBidi"/>
            <w:noProof/>
            <w:sz w:val="22"/>
            <w:szCs w:val="22"/>
          </w:rPr>
          <w:tab/>
        </w:r>
        <w:r w:rsidRPr="0045293B">
          <w:rPr>
            <w:rStyle w:val="Hyperlink"/>
          </w:rPr>
          <w:t>ՀՀ կառավարության ներգրաված վարկերի գծով 2019թ. ընթացքում իրականացված գործառնությունները</w:t>
        </w:r>
        <w:r>
          <w:rPr>
            <w:noProof/>
            <w:webHidden/>
          </w:rPr>
          <w:tab/>
        </w:r>
        <w:r>
          <w:rPr>
            <w:noProof/>
            <w:webHidden/>
          </w:rPr>
          <w:fldChar w:fldCharType="begin"/>
        </w:r>
        <w:r>
          <w:rPr>
            <w:noProof/>
            <w:webHidden/>
          </w:rPr>
          <w:instrText xml:space="preserve"> PAGEREF _Toc40439188 \h </w:instrText>
        </w:r>
        <w:r>
          <w:rPr>
            <w:noProof/>
            <w:webHidden/>
          </w:rPr>
        </w:r>
        <w:r>
          <w:rPr>
            <w:noProof/>
            <w:webHidden/>
          </w:rPr>
          <w:fldChar w:fldCharType="separate"/>
        </w:r>
        <w:r>
          <w:rPr>
            <w:noProof/>
            <w:webHidden/>
          </w:rPr>
          <w:t>76</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89" w:history="1">
        <w:r w:rsidRPr="0045293B">
          <w:rPr>
            <w:rStyle w:val="Hyperlink"/>
          </w:rPr>
          <w:t>Հավելված 5.</w:t>
        </w:r>
        <w:r>
          <w:rPr>
            <w:rFonts w:asciiTheme="minorHAnsi" w:eastAsiaTheme="minorEastAsia" w:hAnsiTheme="minorHAnsi" w:cstheme="minorBidi"/>
            <w:noProof/>
            <w:sz w:val="22"/>
            <w:szCs w:val="22"/>
          </w:rPr>
          <w:tab/>
        </w:r>
        <w:r w:rsidRPr="0045293B">
          <w:rPr>
            <w:rStyle w:val="Hyperlink"/>
          </w:rPr>
          <w:t>ՀՀ կենտրոնական բանկի ներգրաված վարկերի գծով 2019թ. ընթացքում իրականացված գործառնությունները</w:t>
        </w:r>
        <w:r>
          <w:rPr>
            <w:noProof/>
            <w:webHidden/>
          </w:rPr>
          <w:tab/>
        </w:r>
        <w:r>
          <w:rPr>
            <w:noProof/>
            <w:webHidden/>
          </w:rPr>
          <w:fldChar w:fldCharType="begin"/>
        </w:r>
        <w:r>
          <w:rPr>
            <w:noProof/>
            <w:webHidden/>
          </w:rPr>
          <w:instrText xml:space="preserve"> PAGEREF _Toc40439189 \h </w:instrText>
        </w:r>
        <w:r>
          <w:rPr>
            <w:noProof/>
            <w:webHidden/>
          </w:rPr>
        </w:r>
        <w:r>
          <w:rPr>
            <w:noProof/>
            <w:webHidden/>
          </w:rPr>
          <w:fldChar w:fldCharType="separate"/>
        </w:r>
        <w:r>
          <w:rPr>
            <w:noProof/>
            <w:webHidden/>
          </w:rPr>
          <w:t>77</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90" w:history="1">
        <w:r w:rsidRPr="0045293B">
          <w:rPr>
            <w:rStyle w:val="Hyperlink"/>
          </w:rPr>
          <w:t>Հավելված 6.</w:t>
        </w:r>
        <w:r>
          <w:rPr>
            <w:rFonts w:asciiTheme="minorHAnsi" w:eastAsiaTheme="minorEastAsia" w:hAnsiTheme="minorHAnsi" w:cstheme="minorBidi"/>
            <w:noProof/>
            <w:sz w:val="22"/>
            <w:szCs w:val="22"/>
          </w:rPr>
          <w:tab/>
        </w:r>
        <w:r w:rsidRPr="0045293B">
          <w:rPr>
            <w:rStyle w:val="Hyperlink"/>
          </w:rPr>
          <w:t>ՀՀ կառավարության կողմից երաշխիքների գծով 2019թ. ընթացքում իրականացված գործառնությունները</w:t>
        </w:r>
        <w:r>
          <w:rPr>
            <w:noProof/>
            <w:webHidden/>
          </w:rPr>
          <w:tab/>
        </w:r>
        <w:r>
          <w:rPr>
            <w:noProof/>
            <w:webHidden/>
          </w:rPr>
          <w:fldChar w:fldCharType="begin"/>
        </w:r>
        <w:r>
          <w:rPr>
            <w:noProof/>
            <w:webHidden/>
          </w:rPr>
          <w:instrText xml:space="preserve"> PAGEREF _Toc40439190 \h </w:instrText>
        </w:r>
        <w:r>
          <w:rPr>
            <w:noProof/>
            <w:webHidden/>
          </w:rPr>
        </w:r>
        <w:r>
          <w:rPr>
            <w:noProof/>
            <w:webHidden/>
          </w:rPr>
          <w:fldChar w:fldCharType="separate"/>
        </w:r>
        <w:r>
          <w:rPr>
            <w:noProof/>
            <w:webHidden/>
          </w:rPr>
          <w:t>78</w:t>
        </w:r>
        <w:r>
          <w:rPr>
            <w:noProof/>
            <w:webHidden/>
          </w:rPr>
          <w:fldChar w:fldCharType="end"/>
        </w:r>
      </w:hyperlink>
    </w:p>
    <w:p w:rsidR="0008222F" w:rsidRDefault="0008222F">
      <w:pPr>
        <w:pStyle w:val="TOC2"/>
        <w:rPr>
          <w:rFonts w:asciiTheme="minorHAnsi" w:eastAsiaTheme="minorEastAsia" w:hAnsiTheme="minorHAnsi" w:cstheme="minorBidi"/>
          <w:noProof/>
          <w:sz w:val="22"/>
          <w:szCs w:val="22"/>
        </w:rPr>
      </w:pPr>
      <w:hyperlink w:anchor="_Toc40439191" w:history="1">
        <w:r w:rsidRPr="0045293B">
          <w:rPr>
            <w:rStyle w:val="Hyperlink"/>
          </w:rPr>
          <w:t>Հավելված 7.</w:t>
        </w:r>
        <w:r>
          <w:rPr>
            <w:rFonts w:asciiTheme="minorHAnsi" w:eastAsiaTheme="minorEastAsia" w:hAnsiTheme="minorHAnsi" w:cstheme="minorBidi"/>
            <w:noProof/>
            <w:sz w:val="22"/>
            <w:szCs w:val="22"/>
          </w:rPr>
          <w:tab/>
        </w:r>
        <w:r w:rsidRPr="0045293B">
          <w:rPr>
            <w:rStyle w:val="Hyperlink"/>
          </w:rPr>
          <w:t>Պետական գանձապետական պարտատոմսերի առաջնային շուկայի գործակալները 2019թ.</w:t>
        </w:r>
        <w:r>
          <w:rPr>
            <w:noProof/>
            <w:webHidden/>
          </w:rPr>
          <w:tab/>
        </w:r>
        <w:r>
          <w:rPr>
            <w:noProof/>
            <w:webHidden/>
          </w:rPr>
          <w:fldChar w:fldCharType="begin"/>
        </w:r>
        <w:r>
          <w:rPr>
            <w:noProof/>
            <w:webHidden/>
          </w:rPr>
          <w:instrText xml:space="preserve"> PAGEREF _Toc40439191 \h </w:instrText>
        </w:r>
        <w:r>
          <w:rPr>
            <w:noProof/>
            <w:webHidden/>
          </w:rPr>
        </w:r>
        <w:r>
          <w:rPr>
            <w:noProof/>
            <w:webHidden/>
          </w:rPr>
          <w:fldChar w:fldCharType="separate"/>
        </w:r>
        <w:r>
          <w:rPr>
            <w:noProof/>
            <w:webHidden/>
          </w:rPr>
          <w:t>81</w:t>
        </w:r>
        <w:r>
          <w:rPr>
            <w:noProof/>
            <w:webHidden/>
          </w:rPr>
          <w:fldChar w:fldCharType="end"/>
        </w:r>
      </w:hyperlink>
    </w:p>
    <w:p w:rsidR="00834254" w:rsidRDefault="006B1A9B" w:rsidP="00C43407">
      <w:pPr>
        <w:pStyle w:val="TOC2"/>
        <w:rPr>
          <w:noProof/>
          <w:lang w:val="hy-AM"/>
        </w:rPr>
      </w:pPr>
      <w:r w:rsidRPr="001C2EC7">
        <w:rPr>
          <w:noProof/>
          <w:lang w:val="hy-AM"/>
        </w:rPr>
        <w:fldChar w:fldCharType="end"/>
      </w:r>
    </w:p>
    <w:p w:rsidR="007F32CE" w:rsidRPr="001C2EC7" w:rsidRDefault="00834254" w:rsidP="00834254">
      <w:pPr>
        <w:rPr>
          <w:rFonts w:ascii="GHEA Grapalat" w:hAnsi="GHEA Grapalat"/>
          <w:b/>
          <w:sz w:val="28"/>
          <w:lang w:val="hy-AM"/>
        </w:rPr>
      </w:pPr>
      <w:r>
        <w:rPr>
          <w:noProof/>
          <w:lang w:val="hy-AM"/>
        </w:rPr>
        <w:br w:type="page"/>
      </w:r>
      <w:r w:rsidR="007F32CE" w:rsidRPr="001C2EC7">
        <w:rPr>
          <w:rFonts w:ascii="GHEA Grapalat" w:hAnsi="GHEA Grapalat"/>
          <w:b/>
          <w:sz w:val="28"/>
          <w:lang w:val="hy-AM"/>
        </w:rPr>
        <w:lastRenderedPageBreak/>
        <w:t>Հապավումներ</w:t>
      </w:r>
    </w:p>
    <w:p w:rsidR="00CB0C3A" w:rsidRPr="001C2EC7" w:rsidRDefault="00CB0C3A" w:rsidP="00832B93">
      <w:pPr>
        <w:pStyle w:val="NoSpacing"/>
        <w:rPr>
          <w:rFonts w:ascii="GHEA Grapalat" w:hAnsi="GHEA Grapalat"/>
          <w:lang w:val="hy-AM"/>
        </w:rPr>
      </w:pPr>
    </w:p>
    <w:tbl>
      <w:tblPr>
        <w:tblW w:w="0" w:type="auto"/>
        <w:tblBorders>
          <w:insideH w:val="single" w:sz="4" w:space="0" w:color="auto"/>
        </w:tblBorders>
        <w:tblLook w:val="00A0"/>
      </w:tblPr>
      <w:tblGrid>
        <w:gridCol w:w="1396"/>
        <w:gridCol w:w="8729"/>
      </w:tblGrid>
      <w:tr w:rsidR="004B5147" w:rsidRPr="001C2EC7" w:rsidTr="00012A55">
        <w:trPr>
          <w:trHeight w:val="394"/>
        </w:trPr>
        <w:tc>
          <w:tcPr>
            <w:tcW w:w="1396" w:type="dxa"/>
          </w:tcPr>
          <w:p w:rsidR="004B5147" w:rsidRPr="001C2EC7" w:rsidRDefault="004B5147"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ՊՊ</w:t>
            </w:r>
          </w:p>
        </w:tc>
        <w:tc>
          <w:tcPr>
            <w:tcW w:w="8729" w:type="dxa"/>
          </w:tcPr>
          <w:p w:rsidR="004B5147" w:rsidRPr="001C2EC7" w:rsidRDefault="00774DE4"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Պ</w:t>
            </w:r>
            <w:r w:rsidR="004B5147" w:rsidRPr="001C2EC7">
              <w:rPr>
                <w:rFonts w:ascii="GHEA Grapalat" w:hAnsi="GHEA Grapalat" w:cs="Sylfaen"/>
                <w:i/>
                <w:sz w:val="24"/>
                <w:szCs w:val="24"/>
                <w:lang w:val="hy-AM"/>
              </w:rPr>
              <w:t>ետական</w:t>
            </w:r>
            <w:r w:rsidR="004B5147" w:rsidRPr="001C2EC7">
              <w:rPr>
                <w:rFonts w:ascii="GHEA Grapalat" w:hAnsi="GHEA Grapalat" w:cs="Times Armenian"/>
                <w:i/>
                <w:sz w:val="24"/>
                <w:szCs w:val="24"/>
                <w:lang w:val="hy-AM"/>
              </w:rPr>
              <w:t xml:space="preserve"> </w:t>
            </w:r>
            <w:r w:rsidR="00310CC9" w:rsidRPr="001C2EC7">
              <w:rPr>
                <w:rFonts w:ascii="GHEA Grapalat" w:hAnsi="GHEA Grapalat" w:cs="Times Armenian"/>
                <w:i/>
                <w:sz w:val="24"/>
                <w:szCs w:val="24"/>
                <w:lang w:val="hy-AM"/>
              </w:rPr>
              <w:t xml:space="preserve">գանձապետական </w:t>
            </w:r>
            <w:r w:rsidR="004B5147" w:rsidRPr="001C2EC7">
              <w:rPr>
                <w:rFonts w:ascii="GHEA Grapalat" w:hAnsi="GHEA Grapalat" w:cs="Sylfaen"/>
                <w:i/>
                <w:sz w:val="24"/>
                <w:szCs w:val="24"/>
                <w:lang w:val="hy-AM"/>
              </w:rPr>
              <w:t>պարտատոմսեր</w:t>
            </w:r>
          </w:p>
        </w:tc>
      </w:tr>
      <w:tr w:rsidR="004B5147" w:rsidRPr="001C2EC7" w:rsidTr="00012A55">
        <w:trPr>
          <w:trHeight w:val="387"/>
        </w:trPr>
        <w:tc>
          <w:tcPr>
            <w:tcW w:w="1396" w:type="dxa"/>
          </w:tcPr>
          <w:p w:rsidR="004B5147" w:rsidRPr="001C2EC7" w:rsidRDefault="004B5147"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ՊԿՊ</w:t>
            </w:r>
          </w:p>
        </w:tc>
        <w:tc>
          <w:tcPr>
            <w:tcW w:w="8729" w:type="dxa"/>
          </w:tcPr>
          <w:p w:rsidR="004B5147" w:rsidRPr="001C2EC7" w:rsidRDefault="00774DE4"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Պ</w:t>
            </w:r>
            <w:r w:rsidR="004B5147" w:rsidRPr="001C2EC7">
              <w:rPr>
                <w:rFonts w:ascii="GHEA Grapalat" w:hAnsi="GHEA Grapalat" w:cs="Sylfaen"/>
                <w:i/>
                <w:sz w:val="24"/>
                <w:szCs w:val="24"/>
                <w:lang w:val="hy-AM"/>
              </w:rPr>
              <w:t>ետական</w:t>
            </w:r>
            <w:r w:rsidR="004B5147" w:rsidRPr="001C2EC7">
              <w:rPr>
                <w:rFonts w:ascii="GHEA Grapalat" w:hAnsi="GHEA Grapalat" w:cs="Times Armenian"/>
                <w:i/>
                <w:sz w:val="24"/>
                <w:szCs w:val="24"/>
                <w:lang w:val="hy-AM"/>
              </w:rPr>
              <w:t xml:space="preserve"> </w:t>
            </w:r>
            <w:r w:rsidR="004B5147" w:rsidRPr="001C2EC7">
              <w:rPr>
                <w:rFonts w:ascii="GHEA Grapalat" w:hAnsi="GHEA Grapalat" w:cs="Sylfaen"/>
                <w:i/>
                <w:sz w:val="24"/>
                <w:szCs w:val="24"/>
                <w:lang w:val="hy-AM"/>
              </w:rPr>
              <w:t>կարճաժամկետ</w:t>
            </w:r>
            <w:r w:rsidR="004B5147" w:rsidRPr="001C2EC7">
              <w:rPr>
                <w:rFonts w:ascii="GHEA Grapalat" w:hAnsi="GHEA Grapalat" w:cs="Times Armenian"/>
                <w:i/>
                <w:sz w:val="24"/>
                <w:szCs w:val="24"/>
                <w:lang w:val="hy-AM"/>
              </w:rPr>
              <w:t xml:space="preserve"> </w:t>
            </w:r>
            <w:r w:rsidR="004B5147" w:rsidRPr="001C2EC7">
              <w:rPr>
                <w:rFonts w:ascii="GHEA Grapalat" w:hAnsi="GHEA Grapalat" w:cs="Sylfaen"/>
                <w:i/>
                <w:sz w:val="24"/>
                <w:szCs w:val="24"/>
                <w:lang w:val="hy-AM"/>
              </w:rPr>
              <w:t>պարտատոմսեր</w:t>
            </w:r>
          </w:p>
        </w:tc>
      </w:tr>
      <w:tr w:rsidR="004B5147" w:rsidRPr="001C2EC7" w:rsidTr="00012A55">
        <w:trPr>
          <w:trHeight w:val="394"/>
        </w:trPr>
        <w:tc>
          <w:tcPr>
            <w:tcW w:w="1396" w:type="dxa"/>
          </w:tcPr>
          <w:p w:rsidR="004B5147" w:rsidRPr="001C2EC7" w:rsidRDefault="004B5147"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ՄԺՊ</w:t>
            </w:r>
          </w:p>
        </w:tc>
        <w:tc>
          <w:tcPr>
            <w:tcW w:w="8729" w:type="dxa"/>
          </w:tcPr>
          <w:p w:rsidR="004B5147" w:rsidRPr="001C2EC7" w:rsidRDefault="00774DE4" w:rsidP="006E733C">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Մ</w:t>
            </w:r>
            <w:r w:rsidR="004B5147" w:rsidRPr="001C2EC7">
              <w:rPr>
                <w:rFonts w:ascii="GHEA Grapalat" w:hAnsi="GHEA Grapalat" w:cs="Sylfaen"/>
                <w:i/>
                <w:sz w:val="24"/>
                <w:szCs w:val="24"/>
                <w:lang w:val="hy-AM"/>
              </w:rPr>
              <w:t>իջն</w:t>
            </w:r>
            <w:r w:rsidR="006E733C" w:rsidRPr="001C2EC7">
              <w:rPr>
                <w:rFonts w:ascii="GHEA Grapalat" w:hAnsi="GHEA Grapalat" w:cs="Sylfaen"/>
                <w:i/>
                <w:sz w:val="24"/>
                <w:szCs w:val="24"/>
                <w:lang w:val="hy-AM"/>
              </w:rPr>
              <w:t>ա</w:t>
            </w:r>
            <w:r w:rsidR="004B5147" w:rsidRPr="001C2EC7">
              <w:rPr>
                <w:rFonts w:ascii="GHEA Grapalat" w:hAnsi="GHEA Grapalat" w:cs="Sylfaen"/>
                <w:i/>
                <w:sz w:val="24"/>
                <w:szCs w:val="24"/>
                <w:lang w:val="hy-AM"/>
              </w:rPr>
              <w:t>ժամկետ</w:t>
            </w:r>
            <w:r w:rsidR="00572A6E" w:rsidRPr="001C2EC7">
              <w:rPr>
                <w:rFonts w:ascii="GHEA Grapalat" w:hAnsi="GHEA Grapalat" w:cs="Sylfaen"/>
                <w:i/>
                <w:sz w:val="24"/>
                <w:szCs w:val="24"/>
                <w:lang w:val="hy-AM"/>
              </w:rPr>
              <w:t xml:space="preserve"> արժեկտրոնային</w:t>
            </w:r>
            <w:r w:rsidR="004B5147" w:rsidRPr="001C2EC7">
              <w:rPr>
                <w:rFonts w:ascii="GHEA Grapalat" w:hAnsi="GHEA Grapalat" w:cs="Times Armenian"/>
                <w:i/>
                <w:sz w:val="24"/>
                <w:szCs w:val="24"/>
                <w:lang w:val="hy-AM"/>
              </w:rPr>
              <w:t xml:space="preserve"> </w:t>
            </w:r>
            <w:r w:rsidR="004B5147" w:rsidRPr="001C2EC7">
              <w:rPr>
                <w:rFonts w:ascii="GHEA Grapalat" w:hAnsi="GHEA Grapalat" w:cs="Sylfaen"/>
                <w:i/>
                <w:sz w:val="24"/>
                <w:szCs w:val="24"/>
                <w:lang w:val="hy-AM"/>
              </w:rPr>
              <w:t>պարտատոմսեր</w:t>
            </w:r>
          </w:p>
        </w:tc>
      </w:tr>
      <w:tr w:rsidR="004B5147" w:rsidRPr="001C2EC7" w:rsidTr="00012A55">
        <w:trPr>
          <w:trHeight w:val="387"/>
        </w:trPr>
        <w:tc>
          <w:tcPr>
            <w:tcW w:w="1396" w:type="dxa"/>
          </w:tcPr>
          <w:p w:rsidR="004B5147" w:rsidRPr="001C2EC7" w:rsidRDefault="004B5147"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ԵՊ</w:t>
            </w:r>
          </w:p>
        </w:tc>
        <w:tc>
          <w:tcPr>
            <w:tcW w:w="8729" w:type="dxa"/>
          </w:tcPr>
          <w:p w:rsidR="004B5147" w:rsidRPr="001C2EC7" w:rsidRDefault="00774DE4"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Ե</w:t>
            </w:r>
            <w:r w:rsidR="004B5147" w:rsidRPr="001C2EC7">
              <w:rPr>
                <w:rFonts w:ascii="GHEA Grapalat" w:hAnsi="GHEA Grapalat" w:cs="Sylfaen"/>
                <w:i/>
                <w:sz w:val="24"/>
                <w:szCs w:val="24"/>
                <w:lang w:val="hy-AM"/>
              </w:rPr>
              <w:t>րկարաժամկետ</w:t>
            </w:r>
            <w:r w:rsidR="004B5147" w:rsidRPr="001C2EC7">
              <w:rPr>
                <w:rFonts w:ascii="GHEA Grapalat" w:hAnsi="GHEA Grapalat" w:cs="Times Armenian"/>
                <w:i/>
                <w:sz w:val="24"/>
                <w:szCs w:val="24"/>
                <w:lang w:val="hy-AM"/>
              </w:rPr>
              <w:t xml:space="preserve"> </w:t>
            </w:r>
            <w:r w:rsidR="00572A6E" w:rsidRPr="001C2EC7">
              <w:rPr>
                <w:rFonts w:ascii="GHEA Grapalat" w:hAnsi="GHEA Grapalat" w:cs="Times Armenian"/>
                <w:i/>
                <w:sz w:val="24"/>
                <w:szCs w:val="24"/>
                <w:lang w:val="hy-AM"/>
              </w:rPr>
              <w:t xml:space="preserve">արժեկտրոնային </w:t>
            </w:r>
            <w:r w:rsidR="004B5147" w:rsidRPr="001C2EC7">
              <w:rPr>
                <w:rFonts w:ascii="GHEA Grapalat" w:hAnsi="GHEA Grapalat" w:cs="Sylfaen"/>
                <w:i/>
                <w:sz w:val="24"/>
                <w:szCs w:val="24"/>
                <w:lang w:val="hy-AM"/>
              </w:rPr>
              <w:t>պարտատոմսեր</w:t>
            </w:r>
          </w:p>
        </w:tc>
      </w:tr>
      <w:tr w:rsidR="004B5147" w:rsidRPr="001C2EC7" w:rsidTr="00012A55">
        <w:trPr>
          <w:trHeight w:val="387"/>
        </w:trPr>
        <w:tc>
          <w:tcPr>
            <w:tcW w:w="1396" w:type="dxa"/>
          </w:tcPr>
          <w:p w:rsidR="004B5147" w:rsidRPr="001C2EC7" w:rsidRDefault="004B5147"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ԽՊ</w:t>
            </w:r>
          </w:p>
        </w:tc>
        <w:tc>
          <w:tcPr>
            <w:tcW w:w="8729" w:type="dxa"/>
          </w:tcPr>
          <w:p w:rsidR="004B5147" w:rsidRPr="001C2EC7" w:rsidRDefault="00774DE4"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Խ</w:t>
            </w:r>
            <w:r w:rsidR="004B5147" w:rsidRPr="001C2EC7">
              <w:rPr>
                <w:rFonts w:ascii="GHEA Grapalat" w:hAnsi="GHEA Grapalat" w:cs="Sylfaen"/>
                <w:i/>
                <w:sz w:val="24"/>
                <w:szCs w:val="24"/>
                <w:lang w:val="hy-AM"/>
              </w:rPr>
              <w:t>նայողական</w:t>
            </w:r>
            <w:r w:rsidR="004B5147" w:rsidRPr="001C2EC7">
              <w:rPr>
                <w:rFonts w:ascii="GHEA Grapalat" w:hAnsi="GHEA Grapalat" w:cs="Times Armenian"/>
                <w:i/>
                <w:sz w:val="24"/>
                <w:szCs w:val="24"/>
                <w:lang w:val="hy-AM"/>
              </w:rPr>
              <w:t xml:space="preserve"> </w:t>
            </w:r>
            <w:r w:rsidR="00572A6E" w:rsidRPr="001C2EC7">
              <w:rPr>
                <w:rFonts w:ascii="GHEA Grapalat" w:hAnsi="GHEA Grapalat" w:cs="Times Armenian"/>
                <w:i/>
                <w:sz w:val="24"/>
                <w:szCs w:val="24"/>
                <w:lang w:val="hy-AM"/>
              </w:rPr>
              <w:t xml:space="preserve">արժեկտրոնային </w:t>
            </w:r>
            <w:r w:rsidR="004B5147" w:rsidRPr="001C2EC7">
              <w:rPr>
                <w:rFonts w:ascii="GHEA Grapalat" w:hAnsi="GHEA Grapalat" w:cs="Sylfaen"/>
                <w:i/>
                <w:sz w:val="24"/>
                <w:szCs w:val="24"/>
                <w:lang w:val="hy-AM"/>
              </w:rPr>
              <w:t>պարտատոմսեր</w:t>
            </w:r>
          </w:p>
        </w:tc>
      </w:tr>
      <w:tr w:rsidR="004B5147" w:rsidRPr="001C2EC7" w:rsidTr="00012A55">
        <w:trPr>
          <w:trHeight w:val="394"/>
        </w:trPr>
        <w:tc>
          <w:tcPr>
            <w:tcW w:w="1396" w:type="dxa"/>
          </w:tcPr>
          <w:p w:rsidR="004B5147" w:rsidRPr="001C2EC7" w:rsidRDefault="004B5147"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ԳՊ</w:t>
            </w:r>
          </w:p>
        </w:tc>
        <w:tc>
          <w:tcPr>
            <w:tcW w:w="8729" w:type="dxa"/>
          </w:tcPr>
          <w:p w:rsidR="004B5147" w:rsidRPr="001C2EC7" w:rsidRDefault="004B5147"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Գանձապետական</w:t>
            </w:r>
            <w:r w:rsidRPr="001C2EC7">
              <w:rPr>
                <w:rFonts w:ascii="GHEA Grapalat" w:hAnsi="GHEA Grapalat" w:cs="Times Armenian"/>
                <w:i/>
                <w:sz w:val="24"/>
                <w:szCs w:val="24"/>
                <w:lang w:val="hy-AM"/>
              </w:rPr>
              <w:t xml:space="preserve"> </w:t>
            </w:r>
            <w:r w:rsidRPr="001C2EC7">
              <w:rPr>
                <w:rFonts w:ascii="GHEA Grapalat" w:hAnsi="GHEA Grapalat" w:cs="Sylfaen"/>
                <w:i/>
                <w:sz w:val="24"/>
                <w:szCs w:val="24"/>
                <w:lang w:val="hy-AM"/>
              </w:rPr>
              <w:t>պահառու</w:t>
            </w:r>
          </w:p>
        </w:tc>
      </w:tr>
      <w:tr w:rsidR="004B5147" w:rsidRPr="001C2EC7" w:rsidTr="00012A55">
        <w:trPr>
          <w:trHeight w:val="2342"/>
        </w:trPr>
        <w:tc>
          <w:tcPr>
            <w:tcW w:w="1396" w:type="dxa"/>
          </w:tcPr>
          <w:p w:rsidR="004B5147" w:rsidRPr="001C2EC7" w:rsidRDefault="004B5147"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ՀՆԱ</w:t>
            </w:r>
          </w:p>
        </w:tc>
        <w:tc>
          <w:tcPr>
            <w:tcW w:w="8729" w:type="dxa"/>
          </w:tcPr>
          <w:p w:rsidR="004B5147" w:rsidRPr="001C2EC7" w:rsidRDefault="004B5147"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Համախառն</w:t>
            </w:r>
            <w:r w:rsidRPr="001C2EC7">
              <w:rPr>
                <w:rFonts w:ascii="GHEA Grapalat" w:hAnsi="GHEA Grapalat" w:cs="Times Armenian"/>
                <w:i/>
                <w:sz w:val="24"/>
                <w:szCs w:val="24"/>
                <w:lang w:val="hy-AM"/>
              </w:rPr>
              <w:t xml:space="preserve"> </w:t>
            </w:r>
            <w:r w:rsidRPr="001C2EC7">
              <w:rPr>
                <w:rFonts w:ascii="GHEA Grapalat" w:hAnsi="GHEA Grapalat" w:cs="Sylfaen"/>
                <w:i/>
                <w:sz w:val="24"/>
                <w:szCs w:val="24"/>
                <w:lang w:val="hy-AM"/>
              </w:rPr>
              <w:t>ներքին</w:t>
            </w:r>
            <w:r w:rsidRPr="001C2EC7">
              <w:rPr>
                <w:rFonts w:ascii="GHEA Grapalat" w:hAnsi="GHEA Grapalat" w:cs="Times Armenian"/>
                <w:i/>
                <w:sz w:val="24"/>
                <w:szCs w:val="24"/>
                <w:lang w:val="hy-AM"/>
              </w:rPr>
              <w:t xml:space="preserve"> </w:t>
            </w:r>
            <w:r w:rsidRPr="001C2EC7">
              <w:rPr>
                <w:rFonts w:ascii="GHEA Grapalat" w:hAnsi="GHEA Grapalat" w:cs="Sylfaen"/>
                <w:i/>
                <w:sz w:val="24"/>
                <w:szCs w:val="24"/>
                <w:lang w:val="hy-AM"/>
              </w:rPr>
              <w:t>արդյունք</w:t>
            </w:r>
          </w:p>
          <w:p w:rsidR="00E81E77" w:rsidRPr="001C2EC7" w:rsidRDefault="00E81E77" w:rsidP="00C402A5">
            <w:pPr>
              <w:spacing w:after="0" w:line="240" w:lineRule="auto"/>
              <w:jc w:val="both"/>
              <w:rPr>
                <w:rFonts w:ascii="GHEA Grapalat" w:hAnsi="GHEA Grapalat" w:cs="Arial"/>
                <w:i/>
                <w:sz w:val="20"/>
                <w:szCs w:val="20"/>
                <w:lang w:val="hy-AM"/>
              </w:rPr>
            </w:pPr>
            <w:r w:rsidRPr="001C2EC7">
              <w:rPr>
                <w:rFonts w:ascii="GHEA Grapalat" w:hAnsi="GHEA Grapalat" w:cs="Arial"/>
                <w:i/>
                <w:sz w:val="20"/>
                <w:szCs w:val="20"/>
                <w:lang w:val="hy-AM"/>
              </w:rPr>
              <w:t>Սկսած 2015թ-ից ՀՆԱ ցուցանիշը ՀՀ վիճակագրական կոմիտեի կողմից հաշվարկվում է համաձայն Ազգային հաշիվների համակարգ 2008 (ԱՀՀ 2008) միջազգային ստանդարտի: Ըստ ԱՀՀ 2008-ի վերանայվել են նաև 2012-2014թթ. ՀՆԱ ցուցանիշները, որոնք համադրելի չեն սույն աղյուսակի 1990-2011թթ. ՀՆԱ ցուցանիշների հետ, որոնք հաշվարկված են համաձայն Ազգային հաշիվների համակարգ 1993 (ԱՀՀ 1993) ստանդարտի:</w:t>
            </w:r>
          </w:p>
          <w:p w:rsidR="0071176E" w:rsidRPr="001C2EC7" w:rsidRDefault="0071176E" w:rsidP="004D4BE5">
            <w:pPr>
              <w:spacing w:after="0" w:line="240" w:lineRule="auto"/>
              <w:jc w:val="both"/>
              <w:rPr>
                <w:rFonts w:ascii="GHEA Grapalat" w:hAnsi="GHEA Grapalat" w:cs="Sylfaen"/>
                <w:i/>
                <w:sz w:val="20"/>
                <w:szCs w:val="20"/>
                <w:lang w:val="hy-AM"/>
              </w:rPr>
            </w:pPr>
            <w:r w:rsidRPr="001C2EC7">
              <w:rPr>
                <w:rFonts w:ascii="GHEA Grapalat" w:hAnsi="GHEA Grapalat" w:cs="Arial"/>
                <w:i/>
                <w:sz w:val="20"/>
                <w:szCs w:val="20"/>
                <w:lang w:val="hy-AM"/>
              </w:rPr>
              <w:t xml:space="preserve">ՀՀ </w:t>
            </w:r>
            <w:r w:rsidR="00E81E77" w:rsidRPr="001C2EC7">
              <w:rPr>
                <w:rFonts w:ascii="GHEA Grapalat" w:hAnsi="GHEA Grapalat" w:cs="Arial"/>
                <w:i/>
                <w:sz w:val="20"/>
                <w:szCs w:val="20"/>
                <w:lang w:val="hy-AM"/>
              </w:rPr>
              <w:t>վիճակագրական կոմիտեի</w:t>
            </w:r>
            <w:r w:rsidRPr="001C2EC7">
              <w:rPr>
                <w:rFonts w:ascii="GHEA Grapalat" w:hAnsi="GHEA Grapalat" w:cs="Arial"/>
                <w:i/>
                <w:sz w:val="20"/>
                <w:szCs w:val="20"/>
                <w:lang w:val="hy-AM"/>
              </w:rPr>
              <w:t xml:space="preserve"> կողմից </w:t>
            </w:r>
            <w:r w:rsidR="0074095F" w:rsidRPr="001C2EC7">
              <w:rPr>
                <w:rFonts w:ascii="GHEA Grapalat" w:hAnsi="GHEA Grapalat" w:cs="Arial"/>
                <w:i/>
                <w:sz w:val="20"/>
                <w:szCs w:val="20"/>
                <w:lang w:val="hy-AM"/>
              </w:rPr>
              <w:t>201</w:t>
            </w:r>
            <w:r w:rsidR="00C402A5" w:rsidRPr="001C2EC7">
              <w:rPr>
                <w:rFonts w:ascii="GHEA Grapalat" w:hAnsi="GHEA Grapalat" w:cs="Arial"/>
                <w:i/>
                <w:sz w:val="20"/>
                <w:szCs w:val="20"/>
                <w:lang w:val="hy-AM"/>
              </w:rPr>
              <w:t>9</w:t>
            </w:r>
            <w:r w:rsidR="0074095F" w:rsidRPr="001C2EC7">
              <w:rPr>
                <w:rFonts w:ascii="GHEA Grapalat" w:hAnsi="GHEA Grapalat" w:cs="Arial"/>
                <w:i/>
                <w:sz w:val="20"/>
                <w:szCs w:val="20"/>
                <w:lang w:val="hy-AM"/>
              </w:rPr>
              <w:t xml:space="preserve">թ. </w:t>
            </w:r>
            <w:r w:rsidR="004D4BE5">
              <w:rPr>
                <w:rFonts w:ascii="GHEA Grapalat" w:hAnsi="GHEA Grapalat" w:cs="Arial"/>
                <w:i/>
                <w:sz w:val="20"/>
                <w:szCs w:val="20"/>
              </w:rPr>
              <w:t>մայիս</w:t>
            </w:r>
            <w:r w:rsidR="004239FA" w:rsidRPr="001C2EC7">
              <w:rPr>
                <w:rFonts w:ascii="GHEA Grapalat" w:hAnsi="GHEA Grapalat" w:cs="Arial"/>
                <w:i/>
                <w:sz w:val="20"/>
                <w:szCs w:val="20"/>
                <w:lang w:val="hy-AM"/>
              </w:rPr>
              <w:t xml:space="preserve">ին </w:t>
            </w:r>
            <w:r w:rsidRPr="001C2EC7">
              <w:rPr>
                <w:rFonts w:ascii="GHEA Grapalat" w:hAnsi="GHEA Grapalat" w:cs="Arial"/>
                <w:i/>
                <w:sz w:val="20"/>
                <w:szCs w:val="20"/>
                <w:lang w:val="hy-AM"/>
              </w:rPr>
              <w:t>վ</w:t>
            </w:r>
            <w:r w:rsidRPr="001C2EC7">
              <w:rPr>
                <w:rFonts w:ascii="GHEA Grapalat" w:hAnsi="GHEA Grapalat" w:cs="Sylfaen"/>
                <w:i/>
                <w:sz w:val="20"/>
                <w:szCs w:val="20"/>
                <w:lang w:val="hy-AM"/>
              </w:rPr>
              <w:t>երանայվել է 201</w:t>
            </w:r>
            <w:r w:rsidR="00A40184" w:rsidRPr="001C2EC7">
              <w:rPr>
                <w:rFonts w:ascii="GHEA Grapalat" w:hAnsi="GHEA Grapalat" w:cs="Sylfaen"/>
                <w:i/>
                <w:sz w:val="20"/>
                <w:szCs w:val="20"/>
                <w:lang w:val="hy-AM"/>
              </w:rPr>
              <w:t>8</w:t>
            </w:r>
            <w:r w:rsidRPr="001C2EC7">
              <w:rPr>
                <w:rFonts w:ascii="GHEA Grapalat" w:hAnsi="GHEA Grapalat" w:cs="Sylfaen"/>
                <w:i/>
                <w:sz w:val="20"/>
                <w:szCs w:val="20"/>
                <w:lang w:val="hy-AM"/>
              </w:rPr>
              <w:t>թ. ՀՆԱ-ի ցուցանիշը:</w:t>
            </w:r>
          </w:p>
        </w:tc>
      </w:tr>
      <w:tr w:rsidR="00647A2A" w:rsidRPr="001C2EC7" w:rsidTr="00012A55">
        <w:trPr>
          <w:trHeight w:val="394"/>
        </w:trPr>
        <w:tc>
          <w:tcPr>
            <w:tcW w:w="1396" w:type="dxa"/>
          </w:tcPr>
          <w:p w:rsidR="00647A2A" w:rsidRPr="001C2EC7" w:rsidRDefault="00647A2A"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ԶՆԱ</w:t>
            </w:r>
          </w:p>
        </w:tc>
        <w:tc>
          <w:tcPr>
            <w:tcW w:w="8729" w:type="dxa"/>
          </w:tcPr>
          <w:p w:rsidR="00647A2A" w:rsidRPr="001C2EC7" w:rsidRDefault="00647A2A"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Զուտ ներկա արժեք</w:t>
            </w:r>
          </w:p>
        </w:tc>
      </w:tr>
      <w:tr w:rsidR="00647A2A" w:rsidRPr="001C2EC7" w:rsidTr="00012A55">
        <w:trPr>
          <w:trHeight w:val="387"/>
        </w:trPr>
        <w:tc>
          <w:tcPr>
            <w:tcW w:w="1396" w:type="dxa"/>
          </w:tcPr>
          <w:p w:rsidR="00647A2A" w:rsidRPr="001C2EC7" w:rsidRDefault="00647A2A"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ՄԺԾԾ</w:t>
            </w:r>
          </w:p>
        </w:tc>
        <w:tc>
          <w:tcPr>
            <w:tcW w:w="8729" w:type="dxa"/>
          </w:tcPr>
          <w:p w:rsidR="00647A2A" w:rsidRPr="001C2EC7" w:rsidRDefault="00647A2A"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Միջնաժամկետ ծախսերի ծրագիր</w:t>
            </w:r>
          </w:p>
        </w:tc>
      </w:tr>
      <w:tr w:rsidR="004B5147" w:rsidRPr="001C2EC7" w:rsidTr="00012A55">
        <w:trPr>
          <w:trHeight w:val="387"/>
        </w:trPr>
        <w:tc>
          <w:tcPr>
            <w:tcW w:w="1396" w:type="dxa"/>
          </w:tcPr>
          <w:p w:rsidR="004B5147" w:rsidRPr="001C2EC7" w:rsidRDefault="004B5147"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ԳՄՀ</w:t>
            </w:r>
          </w:p>
        </w:tc>
        <w:tc>
          <w:tcPr>
            <w:tcW w:w="8729" w:type="dxa"/>
          </w:tcPr>
          <w:p w:rsidR="004B5147" w:rsidRPr="001C2EC7" w:rsidRDefault="004B5147"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Գանձապետական</w:t>
            </w:r>
            <w:r w:rsidRPr="001C2EC7">
              <w:rPr>
                <w:rFonts w:ascii="GHEA Grapalat" w:hAnsi="GHEA Grapalat" w:cs="Times Armenian"/>
                <w:i/>
                <w:sz w:val="24"/>
                <w:szCs w:val="24"/>
                <w:lang w:val="hy-AM"/>
              </w:rPr>
              <w:t xml:space="preserve"> </w:t>
            </w:r>
            <w:r w:rsidRPr="001C2EC7">
              <w:rPr>
                <w:rFonts w:ascii="GHEA Grapalat" w:hAnsi="GHEA Grapalat" w:cs="Sylfaen"/>
                <w:i/>
                <w:sz w:val="24"/>
                <w:szCs w:val="24"/>
                <w:lang w:val="hy-AM"/>
              </w:rPr>
              <w:t>միասնական</w:t>
            </w:r>
            <w:r w:rsidRPr="001C2EC7">
              <w:rPr>
                <w:rFonts w:ascii="GHEA Grapalat" w:hAnsi="GHEA Grapalat" w:cs="Times Armenian"/>
                <w:i/>
                <w:sz w:val="24"/>
                <w:szCs w:val="24"/>
                <w:lang w:val="hy-AM"/>
              </w:rPr>
              <w:t xml:space="preserve"> </w:t>
            </w:r>
            <w:r w:rsidRPr="001C2EC7">
              <w:rPr>
                <w:rFonts w:ascii="GHEA Grapalat" w:hAnsi="GHEA Grapalat" w:cs="Sylfaen"/>
                <w:i/>
                <w:sz w:val="24"/>
                <w:szCs w:val="24"/>
                <w:lang w:val="hy-AM"/>
              </w:rPr>
              <w:t>հաշիվ</w:t>
            </w:r>
          </w:p>
        </w:tc>
      </w:tr>
      <w:tr w:rsidR="0031375C" w:rsidRPr="001C2EC7" w:rsidTr="00012A55">
        <w:trPr>
          <w:trHeight w:val="394"/>
        </w:trPr>
        <w:tc>
          <w:tcPr>
            <w:tcW w:w="1396" w:type="dxa"/>
          </w:tcPr>
          <w:p w:rsidR="0031375C" w:rsidRPr="001C2EC7" w:rsidRDefault="00647A2A"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 xml:space="preserve">ՀՀ </w:t>
            </w:r>
            <w:r w:rsidR="00182FA0" w:rsidRPr="001C2EC7">
              <w:rPr>
                <w:rFonts w:ascii="GHEA Grapalat" w:hAnsi="GHEA Grapalat" w:cs="Sylfaen"/>
                <w:i/>
                <w:sz w:val="24"/>
                <w:szCs w:val="24"/>
                <w:lang w:val="hy-AM"/>
              </w:rPr>
              <w:t>ՖՆ</w:t>
            </w:r>
          </w:p>
        </w:tc>
        <w:tc>
          <w:tcPr>
            <w:tcW w:w="8729" w:type="dxa"/>
          </w:tcPr>
          <w:p w:rsidR="0031375C" w:rsidRPr="001C2EC7" w:rsidRDefault="00182FA0" w:rsidP="00647A2A">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Հ</w:t>
            </w:r>
            <w:r w:rsidR="00647A2A" w:rsidRPr="001C2EC7">
              <w:rPr>
                <w:rFonts w:ascii="GHEA Grapalat" w:hAnsi="GHEA Grapalat" w:cs="Sylfaen"/>
                <w:i/>
                <w:sz w:val="24"/>
                <w:szCs w:val="24"/>
                <w:lang w:val="hy-AM"/>
              </w:rPr>
              <w:t>այաստանի Հանրապետության ֆինանսների նախարարություն</w:t>
            </w:r>
            <w:r w:rsidRPr="001C2EC7">
              <w:rPr>
                <w:rFonts w:ascii="GHEA Grapalat" w:hAnsi="GHEA Grapalat" w:cs="Sylfaen"/>
                <w:i/>
                <w:sz w:val="24"/>
                <w:szCs w:val="24"/>
                <w:lang w:val="hy-AM"/>
              </w:rPr>
              <w:t xml:space="preserve"> </w:t>
            </w:r>
          </w:p>
        </w:tc>
      </w:tr>
      <w:tr w:rsidR="0031375C" w:rsidRPr="001C2EC7" w:rsidTr="00012A55">
        <w:trPr>
          <w:trHeight w:val="387"/>
        </w:trPr>
        <w:tc>
          <w:tcPr>
            <w:tcW w:w="1396" w:type="dxa"/>
          </w:tcPr>
          <w:p w:rsidR="0031375C" w:rsidRPr="001C2EC7" w:rsidRDefault="00647A2A"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ՀՀ ԿԲ</w:t>
            </w:r>
          </w:p>
        </w:tc>
        <w:tc>
          <w:tcPr>
            <w:tcW w:w="8729" w:type="dxa"/>
          </w:tcPr>
          <w:p w:rsidR="0031375C" w:rsidRPr="001C2EC7" w:rsidRDefault="00647A2A" w:rsidP="009D2397">
            <w:pPr>
              <w:spacing w:after="0" w:line="240" w:lineRule="auto"/>
              <w:jc w:val="both"/>
              <w:rPr>
                <w:rFonts w:ascii="GHEA Grapalat" w:hAnsi="GHEA Grapalat" w:cs="Sylfaen"/>
                <w:i/>
                <w:sz w:val="24"/>
                <w:szCs w:val="24"/>
                <w:lang w:val="hy-AM"/>
              </w:rPr>
            </w:pPr>
            <w:r w:rsidRPr="001C2EC7">
              <w:rPr>
                <w:rFonts w:ascii="GHEA Grapalat" w:hAnsi="GHEA Grapalat" w:cs="Sylfaen"/>
                <w:i/>
                <w:sz w:val="24"/>
                <w:szCs w:val="24"/>
                <w:lang w:val="hy-AM"/>
              </w:rPr>
              <w:t>Հայաստանի Հանրապետության կենտրոնական բանկ</w:t>
            </w:r>
          </w:p>
        </w:tc>
      </w:tr>
    </w:tbl>
    <w:p w:rsidR="00883702" w:rsidRPr="001C2EC7" w:rsidRDefault="00883702" w:rsidP="00590CA8">
      <w:pPr>
        <w:rPr>
          <w:rFonts w:ascii="GHEA Grapalat" w:hAnsi="GHEA Grapalat"/>
          <w:lang w:val="hy-AM"/>
        </w:rPr>
      </w:pPr>
    </w:p>
    <w:p w:rsidR="00883702" w:rsidRPr="001C2EC7" w:rsidRDefault="00F53D41" w:rsidP="00F53D41">
      <w:pPr>
        <w:rPr>
          <w:rFonts w:ascii="GHEA Grapalat" w:hAnsi="GHEA Grapalat" w:cs="Arial"/>
          <w:lang w:val="hy-AM"/>
        </w:rPr>
      </w:pPr>
      <w:r w:rsidRPr="001C2EC7">
        <w:rPr>
          <w:rFonts w:ascii="GHEA Grapalat" w:hAnsi="GHEA Grapalat" w:cs="Arial"/>
          <w:lang w:val="hy-AM"/>
        </w:rPr>
        <w:t xml:space="preserve">Հաշվետվությունում </w:t>
      </w:r>
      <w:r w:rsidR="00EC4B8D" w:rsidRPr="001C2EC7">
        <w:rPr>
          <w:rFonts w:ascii="GHEA Grapalat" w:hAnsi="GHEA Grapalat" w:cs="Arial"/>
          <w:lang w:val="hy-AM"/>
        </w:rPr>
        <w:t xml:space="preserve">ներկայացված </w:t>
      </w:r>
      <w:r w:rsidRPr="001C2EC7">
        <w:rPr>
          <w:rFonts w:ascii="GHEA Grapalat" w:hAnsi="GHEA Grapalat" w:cs="Arial"/>
          <w:lang w:val="hy-AM"/>
        </w:rPr>
        <w:t xml:space="preserve">թվերը կլորացնելու արդյունքում հնարավոր է, որ բաղադրիչների հանրագումարը </w:t>
      </w:r>
      <w:r w:rsidR="00637ACF">
        <w:rPr>
          <w:rFonts w:ascii="GHEA Grapalat" w:hAnsi="GHEA Grapalat" w:cs="Arial"/>
        </w:rPr>
        <w:t xml:space="preserve">տասնորդականով </w:t>
      </w:r>
      <w:r w:rsidRPr="001C2EC7">
        <w:rPr>
          <w:rFonts w:ascii="GHEA Grapalat" w:hAnsi="GHEA Grapalat" w:cs="Arial"/>
          <w:lang w:val="hy-AM"/>
        </w:rPr>
        <w:t>շեղվի ընդամենը գումարային ցուցանիշից:</w:t>
      </w:r>
    </w:p>
    <w:p w:rsidR="007F32CE" w:rsidRPr="001C2EC7" w:rsidRDefault="007F32CE" w:rsidP="009E53BA">
      <w:pPr>
        <w:pStyle w:val="Heading2"/>
        <w:spacing w:after="360" w:line="264" w:lineRule="auto"/>
        <w:ind w:firstLine="0"/>
        <w:rPr>
          <w:rFonts w:ascii="GHEA Grapalat" w:hAnsi="GHEA Grapalat"/>
          <w:b/>
          <w:lang w:val="hy-AM"/>
        </w:rPr>
      </w:pPr>
      <w:r w:rsidRPr="001C2EC7">
        <w:rPr>
          <w:rFonts w:ascii="GHEA Grapalat" w:hAnsi="GHEA Grapalat"/>
          <w:b/>
          <w:color w:val="FF0000"/>
          <w:lang w:val="hy-AM"/>
        </w:rPr>
        <w:br w:type="page"/>
      </w:r>
      <w:bookmarkStart w:id="5" w:name="_Toc40439172"/>
      <w:r w:rsidRPr="001C2EC7">
        <w:rPr>
          <w:rFonts w:ascii="GHEA Grapalat" w:hAnsi="GHEA Grapalat"/>
          <w:b/>
          <w:sz w:val="28"/>
          <w:lang w:val="hy-AM"/>
        </w:rPr>
        <w:lastRenderedPageBreak/>
        <w:t>Մակրոտնտեսական միջավայրը</w:t>
      </w:r>
      <w:bookmarkEnd w:id="5"/>
    </w:p>
    <w:p w:rsidR="00664BF0" w:rsidRPr="001C2EC7" w:rsidRDefault="00664BF0" w:rsidP="00664BF0">
      <w:pPr>
        <w:spacing w:after="120" w:line="312" w:lineRule="auto"/>
        <w:ind w:firstLine="720"/>
        <w:jc w:val="both"/>
        <w:rPr>
          <w:rFonts w:ascii="GHEA Grapalat" w:hAnsi="GHEA Grapalat" w:cs="Sylfaen"/>
          <w:sz w:val="24"/>
          <w:szCs w:val="24"/>
          <w:lang w:val="hy-AM"/>
        </w:rPr>
      </w:pPr>
      <w:r w:rsidRPr="001C2EC7">
        <w:rPr>
          <w:rFonts w:ascii="GHEA Grapalat" w:hAnsi="GHEA Grapalat"/>
          <w:sz w:val="24"/>
          <w:szCs w:val="24"/>
          <w:lang w:val="hy-AM"/>
        </w:rPr>
        <w:t>2019 թվականին տնտեսության զարգացումն ընթացել է նախորդ տարվա համեմատ ավելի արագ տեմպերով: Տնտեսական աճը պայմանավորված է եղել հիմնականում</w:t>
      </w:r>
      <w:r w:rsidRPr="001C2EC7">
        <w:rPr>
          <w:rFonts w:ascii="GHEA Grapalat" w:hAnsi="GHEA Grapalat" w:cs="Sylfaen"/>
          <w:sz w:val="24"/>
          <w:szCs w:val="24"/>
          <w:lang w:val="hy-AM"/>
        </w:rPr>
        <w:t xml:space="preserve"> ծառայությունների և արդյունաբերության ճյուղերի բարձր աճով: Գրանցված տնտեսական աճն ուղեկցվել է հիմնականում ներքին պահանջարկի աճով:</w:t>
      </w:r>
      <w:r w:rsidRPr="001C2EC7">
        <w:rPr>
          <w:rFonts w:ascii="GHEA Grapalat" w:hAnsi="GHEA Grapalat" w:cs="Sylfaen"/>
          <w:color w:val="FF0000"/>
          <w:sz w:val="24"/>
          <w:szCs w:val="24"/>
          <w:lang w:val="hy-AM"/>
        </w:rPr>
        <w:t xml:space="preserve"> </w:t>
      </w:r>
      <w:r w:rsidR="00A40184" w:rsidRPr="001C2EC7">
        <w:rPr>
          <w:rFonts w:ascii="GHEA Grapalat" w:hAnsi="GHEA Grapalat" w:cs="Sylfaen"/>
          <w:sz w:val="24"/>
          <w:szCs w:val="24"/>
          <w:lang w:val="hy-AM"/>
        </w:rPr>
        <w:t>Այսպիսով, տ</w:t>
      </w:r>
      <w:r w:rsidRPr="001C2EC7">
        <w:rPr>
          <w:rFonts w:ascii="GHEA Grapalat" w:hAnsi="GHEA Grapalat" w:cs="Sylfaen"/>
          <w:sz w:val="24"/>
          <w:szCs w:val="24"/>
          <w:lang w:val="hy-AM"/>
        </w:rPr>
        <w:t xml:space="preserve">նտեսական աճի վրա դրական են ազդել </w:t>
      </w:r>
      <w:r w:rsidR="00A40184" w:rsidRPr="001C2EC7">
        <w:rPr>
          <w:rFonts w:ascii="GHEA Grapalat" w:hAnsi="GHEA Grapalat" w:cs="Sylfaen"/>
          <w:sz w:val="24"/>
          <w:szCs w:val="24"/>
          <w:lang w:val="hy-AM"/>
        </w:rPr>
        <w:t xml:space="preserve">ծառայությունների ոլորտը, </w:t>
      </w:r>
      <w:r w:rsidRPr="001C2EC7">
        <w:rPr>
          <w:rFonts w:ascii="GHEA Grapalat" w:hAnsi="GHEA Grapalat" w:cs="Sylfaen"/>
          <w:sz w:val="24"/>
          <w:szCs w:val="24"/>
          <w:lang w:val="hy-AM"/>
        </w:rPr>
        <w:t>արդյունաբերությունն ու շինարարությունը, իսկ գյուղատնտեսությունը ունեցել է բացասական ազդեցություն:</w:t>
      </w:r>
    </w:p>
    <w:p w:rsidR="00664BF0" w:rsidRPr="001C2EC7" w:rsidRDefault="00664BF0" w:rsidP="00664BF0">
      <w:pPr>
        <w:spacing w:after="120" w:line="312" w:lineRule="auto"/>
        <w:ind w:firstLine="720"/>
        <w:jc w:val="both"/>
        <w:rPr>
          <w:rFonts w:ascii="GHEA Grapalat" w:hAnsi="GHEA Grapalat" w:cs="Sylfaen"/>
          <w:sz w:val="24"/>
          <w:lang w:val="hy-AM"/>
        </w:rPr>
      </w:pPr>
      <w:r w:rsidRPr="001C2EC7">
        <w:rPr>
          <w:rFonts w:ascii="GHEA Grapalat" w:hAnsi="GHEA Grapalat" w:cs="Sylfaen"/>
          <w:b/>
          <w:sz w:val="24"/>
          <w:lang w:val="hy-AM"/>
        </w:rPr>
        <w:t>Տնտեսական աճ.</w:t>
      </w:r>
      <w:r w:rsidRPr="001C2EC7">
        <w:rPr>
          <w:rFonts w:ascii="GHEA Grapalat" w:hAnsi="GHEA Grapalat" w:cs="Sylfaen"/>
          <w:sz w:val="24"/>
          <w:lang w:val="hy-AM"/>
        </w:rPr>
        <w:t xml:space="preserve"> </w:t>
      </w:r>
      <w:r w:rsidR="00D777C0">
        <w:rPr>
          <w:rFonts w:ascii="GHEA Grapalat" w:hAnsi="GHEA Grapalat" w:cs="Sylfaen"/>
          <w:sz w:val="24"/>
          <w:lang w:val="hy-AM"/>
        </w:rPr>
        <w:t>2019 թվականին գրանցվել է 7.6% տնտեսական աճ, որը 2.4 տոկոսային կետով բարձր է նախորդ տարվա նույն ցուցանիշից: Ընդ որում՝ ՀՆԱ-ի աճին դրական են նպաստել ծառայությունների (5.5 տոկոսային կետ), արդյունաբերության (1.5 տոկոսային կետ) և շինարարության (0.2 տոկոսային կետ) ճյուղերը՝ աճելով համապատասխանաբար 10.7%-ով, 8</w:t>
      </w:r>
      <w:r w:rsidR="00D777C0">
        <w:rPr>
          <w:rFonts w:ascii="Cambria Math" w:hAnsi="Cambria Math" w:cs="Sylfaen"/>
          <w:sz w:val="24"/>
          <w:lang w:val="hy-AM"/>
        </w:rPr>
        <w:t>․</w:t>
      </w:r>
      <w:r w:rsidR="00D777C0">
        <w:rPr>
          <w:rFonts w:ascii="GHEA Grapalat" w:hAnsi="GHEA Grapalat" w:cs="Sylfaen"/>
          <w:sz w:val="24"/>
          <w:lang w:val="hy-AM"/>
        </w:rPr>
        <w:t>3%-ով և 3</w:t>
      </w:r>
      <w:r w:rsidR="00D777C0">
        <w:rPr>
          <w:rFonts w:ascii="Cambria Math" w:hAnsi="Cambria Math" w:cs="Sylfaen"/>
          <w:sz w:val="24"/>
          <w:lang w:val="hy-AM"/>
        </w:rPr>
        <w:t>․7</w:t>
      </w:r>
      <w:r w:rsidR="00D777C0">
        <w:rPr>
          <w:rFonts w:ascii="GHEA Grapalat" w:hAnsi="GHEA Grapalat" w:cs="Sylfaen"/>
          <w:sz w:val="24"/>
          <w:lang w:val="hy-AM"/>
        </w:rPr>
        <w:t xml:space="preserve">%-ով, իսկ գյուղատնտեսությունը տնտեսական աճի վրա ունեցել է բացասական ազդեցություն (0.4 տոկոսային կետ)՝ նվազելով </w:t>
      </w:r>
      <w:r w:rsidR="00D777C0" w:rsidRPr="00AA493F">
        <w:rPr>
          <w:rFonts w:ascii="GHEA Grapalat" w:hAnsi="GHEA Grapalat" w:cs="Sylfaen"/>
          <w:sz w:val="24"/>
          <w:lang w:val="hy-AM"/>
        </w:rPr>
        <w:t>2.6</w:t>
      </w:r>
      <w:r w:rsidR="00D777C0">
        <w:rPr>
          <w:rFonts w:ascii="GHEA Grapalat" w:hAnsi="GHEA Grapalat" w:cs="Sylfaen"/>
          <w:sz w:val="24"/>
          <w:lang w:val="hy-AM"/>
        </w:rPr>
        <w:t>%-ով:</w:t>
      </w:r>
      <w:r w:rsidRPr="001C2EC7">
        <w:rPr>
          <w:rFonts w:ascii="GHEA Grapalat" w:hAnsi="GHEA Grapalat" w:cs="Sylfaen"/>
          <w:sz w:val="24"/>
          <w:lang w:val="hy-AM"/>
        </w:rPr>
        <w:t xml:space="preserve">  </w:t>
      </w:r>
    </w:p>
    <w:p w:rsidR="00664BF0" w:rsidRPr="009B3041" w:rsidRDefault="00664BF0" w:rsidP="006322DE">
      <w:pPr>
        <w:spacing w:after="120" w:line="312" w:lineRule="auto"/>
        <w:ind w:firstLine="720"/>
        <w:jc w:val="both"/>
        <w:rPr>
          <w:rFonts w:ascii="GHEA Grapalat" w:hAnsi="GHEA Grapalat" w:cs="Sylfaen"/>
          <w:bCs/>
          <w:sz w:val="24"/>
          <w:lang w:val="hy-AM"/>
        </w:rPr>
      </w:pPr>
      <w:r w:rsidRPr="009B3041">
        <w:rPr>
          <w:rFonts w:ascii="GHEA Grapalat" w:hAnsi="GHEA Grapalat" w:cs="Sylfaen"/>
          <w:b/>
          <w:sz w:val="24"/>
          <w:lang w:val="hy-AM"/>
        </w:rPr>
        <w:t>Արտաքին հատված.</w:t>
      </w:r>
      <w:r w:rsidRPr="009B3041">
        <w:rPr>
          <w:rFonts w:ascii="GHEA Grapalat" w:hAnsi="GHEA Grapalat" w:cs="Sylfaen"/>
          <w:bCs/>
          <w:sz w:val="24"/>
          <w:lang w:val="hy-AM"/>
        </w:rPr>
        <w:t xml:space="preserve"> </w:t>
      </w:r>
      <w:r w:rsidR="007F0B94" w:rsidRPr="009B3041">
        <w:rPr>
          <w:rFonts w:ascii="GHEA Grapalat" w:hAnsi="GHEA Grapalat" w:cs="Sylfaen"/>
          <w:bCs/>
          <w:sz w:val="24"/>
          <w:lang w:val="hy-AM"/>
        </w:rPr>
        <w:t>2019 թվականի ընթացքում ապրանքների և ծառայությունների բացասական հաշվեկշիռը դոլարային արտահայտությամբ կազմել է ՀՆԱ-ի 14.</w:t>
      </w:r>
      <w:r w:rsidR="00D777C0">
        <w:rPr>
          <w:rFonts w:ascii="GHEA Grapalat" w:hAnsi="GHEA Grapalat" w:cs="Sylfaen"/>
          <w:bCs/>
          <w:sz w:val="24"/>
        </w:rPr>
        <w:t>4</w:t>
      </w:r>
      <w:r w:rsidR="007F0B94" w:rsidRPr="009B3041">
        <w:rPr>
          <w:rFonts w:ascii="GHEA Grapalat" w:hAnsi="GHEA Grapalat" w:cs="Sylfaen"/>
          <w:bCs/>
          <w:sz w:val="24"/>
          <w:lang w:val="hy-AM"/>
        </w:rPr>
        <w:t xml:space="preserve">%-ը` </w:t>
      </w:r>
      <w:r w:rsidR="00A76984" w:rsidRPr="009B3041">
        <w:rPr>
          <w:rFonts w:ascii="GHEA Grapalat" w:hAnsi="GHEA Grapalat" w:cs="Sylfaen"/>
          <w:bCs/>
          <w:sz w:val="24"/>
          <w:lang w:val="hy-AM"/>
        </w:rPr>
        <w:t xml:space="preserve">բարելավվելով նախորդ տարվա համեմատ </w:t>
      </w:r>
      <w:r w:rsidR="007F0B94" w:rsidRPr="009B3041">
        <w:rPr>
          <w:rFonts w:ascii="GHEA Grapalat" w:hAnsi="GHEA Grapalat" w:cs="Sylfaen"/>
          <w:bCs/>
          <w:sz w:val="24"/>
          <w:lang w:val="hy-AM"/>
        </w:rPr>
        <w:t>1.2 տոկոսային կետով, ինչը պայմանավորված է եղել արտահանման առաջանցիկ աճով ներմուծման աճի համեմատ (համապատասխանաբար` 12.2% և 9.0%)։ Տնտեսություն ներհոսող դրամական փոխանցումները 2019 թվականին աճել են 1.9%-ով` հիմնականում պայմանավորված Ռ</w:t>
      </w:r>
      <w:r w:rsidR="00AD649D">
        <w:rPr>
          <w:rFonts w:ascii="GHEA Grapalat" w:hAnsi="GHEA Grapalat" w:cs="Sylfaen"/>
          <w:bCs/>
          <w:sz w:val="24"/>
        </w:rPr>
        <w:t xml:space="preserve">ուսաստանի </w:t>
      </w:r>
      <w:r w:rsidR="007F0B94" w:rsidRPr="009B3041">
        <w:rPr>
          <w:rFonts w:ascii="GHEA Grapalat" w:hAnsi="GHEA Grapalat" w:cs="Sylfaen"/>
          <w:bCs/>
          <w:sz w:val="24"/>
          <w:lang w:val="hy-AM"/>
        </w:rPr>
        <w:t>Դ</w:t>
      </w:r>
      <w:r w:rsidR="00AD649D">
        <w:rPr>
          <w:rFonts w:ascii="GHEA Grapalat" w:hAnsi="GHEA Grapalat" w:cs="Sylfaen"/>
          <w:bCs/>
          <w:sz w:val="24"/>
        </w:rPr>
        <w:t>աշնության</w:t>
      </w:r>
      <w:r w:rsidR="007F0B94" w:rsidRPr="009B3041">
        <w:rPr>
          <w:rFonts w:ascii="GHEA Grapalat" w:hAnsi="GHEA Grapalat" w:cs="Sylfaen"/>
          <w:bCs/>
          <w:sz w:val="24"/>
          <w:lang w:val="hy-AM"/>
        </w:rPr>
        <w:t xml:space="preserve"> տնտեսական զարգացումներով: Ընթացիկ հաշվի պակասուրդի բարելավմանը նպաստել է նաև զուտ ներդրումային եկամուտների բացասական մնացորդի կրճատումը: Նշված զարգացումների արդյունքում 2019 թվականին` նախորդ տարվա համեմատ, ընթացիկ հաշվի պակասուրդը ևս բարելավվել է ՀՆԱ-ի 1.2 տոկոսային կետի չափով:</w:t>
      </w:r>
    </w:p>
    <w:p w:rsidR="00664BF0" w:rsidRPr="000E0FC2" w:rsidRDefault="00664BF0" w:rsidP="00664BF0">
      <w:pPr>
        <w:spacing w:after="120" w:line="312" w:lineRule="auto"/>
        <w:ind w:firstLine="720"/>
        <w:jc w:val="both"/>
        <w:rPr>
          <w:rFonts w:ascii="GHEA Grapalat" w:hAnsi="GHEA Grapalat" w:cs="Sylfaen"/>
          <w:sz w:val="24"/>
          <w:lang w:val="hy-AM"/>
        </w:rPr>
      </w:pPr>
      <w:r w:rsidRPr="001C2EC7">
        <w:rPr>
          <w:rFonts w:ascii="GHEA Grapalat" w:hAnsi="GHEA Grapalat" w:cs="Sylfaen"/>
          <w:b/>
          <w:sz w:val="24"/>
          <w:lang w:val="hy-AM"/>
        </w:rPr>
        <w:t>Փոխարժեք.</w:t>
      </w:r>
      <w:r w:rsidRPr="001C2EC7">
        <w:rPr>
          <w:rFonts w:ascii="GHEA Grapalat" w:hAnsi="GHEA Grapalat" w:cs="Sylfaen"/>
          <w:sz w:val="24"/>
          <w:lang w:val="hy-AM"/>
        </w:rPr>
        <w:t xml:space="preserve"> 2019 թվականի ընթացքում միջին փոխարժեքը կազմել է 480.4 դրամ մեկ ԱՄՆ դոլարի դիմաց` նախորդ տարվա միջին փոխարժեքի (483.0) նկատմամբ արժևորվելով 0.5%-ով:</w:t>
      </w:r>
    </w:p>
    <w:p w:rsidR="00664BF0" w:rsidRPr="001C2EC7" w:rsidRDefault="00664BF0" w:rsidP="006322DE">
      <w:pPr>
        <w:tabs>
          <w:tab w:val="right" w:pos="8640"/>
        </w:tabs>
        <w:spacing w:line="312" w:lineRule="auto"/>
        <w:ind w:firstLine="540"/>
        <w:jc w:val="both"/>
        <w:rPr>
          <w:rFonts w:ascii="GHEA Grapalat" w:eastAsia="GHEA Grapalat" w:hAnsi="GHEA Grapalat" w:cs="GHEA Grapalat"/>
          <w:b/>
          <w:lang w:val="hy-AM"/>
        </w:rPr>
      </w:pPr>
      <w:r w:rsidRPr="001C2EC7">
        <w:rPr>
          <w:rFonts w:ascii="GHEA Grapalat" w:hAnsi="GHEA Grapalat" w:cs="Sylfaen"/>
          <w:b/>
          <w:sz w:val="24"/>
          <w:lang w:val="hy-AM"/>
        </w:rPr>
        <w:t>Գնաճ.</w:t>
      </w:r>
      <w:r w:rsidRPr="001C2EC7">
        <w:rPr>
          <w:rFonts w:ascii="GHEA Grapalat" w:hAnsi="GHEA Grapalat" w:cs="Sylfaen"/>
          <w:sz w:val="24"/>
          <w:lang w:val="hy-AM"/>
        </w:rPr>
        <w:t xml:space="preserve"> 2019թ. դեկտեմբերին</w:t>
      </w:r>
      <w:r w:rsidRPr="001C2EC7">
        <w:rPr>
          <w:rFonts w:ascii="GHEA Grapalat" w:hAnsi="GHEA Grapalat" w:cs="Sylfaen"/>
          <w:sz w:val="28"/>
          <w:szCs w:val="24"/>
          <w:lang w:val="hy-AM"/>
        </w:rPr>
        <w:t xml:space="preserve"> </w:t>
      </w:r>
      <w:r w:rsidRPr="001C2EC7">
        <w:rPr>
          <w:rFonts w:ascii="GHEA Grapalat" w:eastAsia="GHEA Grapalat" w:hAnsi="GHEA Grapalat" w:cs="GHEA Grapalat"/>
          <w:sz w:val="24"/>
          <w:szCs w:val="24"/>
          <w:lang w:val="hy-AM"/>
        </w:rPr>
        <w:t>12</w:t>
      </w:r>
      <w:r w:rsidR="000D11BB">
        <w:rPr>
          <w:rFonts w:ascii="GHEA Grapalat" w:eastAsia="GHEA Grapalat" w:hAnsi="GHEA Grapalat" w:cs="GHEA Grapalat"/>
          <w:sz w:val="24"/>
          <w:szCs w:val="24"/>
        </w:rPr>
        <w:t>-</w:t>
      </w:r>
      <w:r w:rsidRPr="001C2EC7">
        <w:rPr>
          <w:rFonts w:ascii="GHEA Grapalat" w:eastAsia="Calibri" w:hAnsi="GHEA Grapalat" w:cs="Calibri"/>
          <w:sz w:val="24"/>
          <w:szCs w:val="24"/>
          <w:lang w:val="hy-AM"/>
        </w:rPr>
        <w:t>ամսյա</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գնաճը</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կազմել</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է</w:t>
      </w:r>
      <w:r w:rsidRPr="001C2EC7">
        <w:rPr>
          <w:rFonts w:ascii="GHEA Grapalat" w:eastAsia="GHEA Grapalat" w:hAnsi="GHEA Grapalat" w:cs="GHEA Grapalat"/>
          <w:sz w:val="24"/>
          <w:szCs w:val="24"/>
          <w:lang w:val="hy-AM"/>
        </w:rPr>
        <w:t xml:space="preserve"> 0.7%</w:t>
      </w:r>
      <w:r w:rsidR="000D11BB">
        <w:rPr>
          <w:rFonts w:ascii="GHEA Grapalat" w:eastAsia="GHEA Grapalat" w:hAnsi="GHEA Grapalat" w:cs="GHEA Grapalat"/>
          <w:sz w:val="24"/>
          <w:szCs w:val="24"/>
        </w:rPr>
        <w:t>`</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հիմնականում</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պայմանավորված</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ներմուծվող</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մի</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շարք</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ապրանքների</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ցածր</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գնաճով</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ինչպես</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նաև</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որոշ</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գյուղ</w:t>
      </w:r>
      <w:r w:rsidR="004718C9">
        <w:rPr>
          <w:rFonts w:ascii="GHEA Grapalat" w:eastAsia="Calibri" w:hAnsi="GHEA Grapalat" w:cs="Calibri"/>
          <w:sz w:val="24"/>
          <w:szCs w:val="24"/>
        </w:rPr>
        <w:t>ատնտեսական</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ապրանքների</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գների</w:t>
      </w:r>
      <w:r w:rsidRPr="001C2EC7">
        <w:rPr>
          <w:rFonts w:ascii="GHEA Grapalat" w:eastAsia="GHEA Grapalat" w:hAnsi="GHEA Grapalat" w:cs="GHEA Grapalat"/>
          <w:sz w:val="24"/>
          <w:szCs w:val="24"/>
          <w:lang w:val="hy-AM"/>
        </w:rPr>
        <w:t xml:space="preserve"> </w:t>
      </w:r>
      <w:r w:rsidRPr="001C2EC7">
        <w:rPr>
          <w:rFonts w:ascii="GHEA Grapalat" w:eastAsia="Calibri" w:hAnsi="GHEA Grapalat" w:cs="Calibri"/>
          <w:sz w:val="24"/>
          <w:szCs w:val="24"/>
          <w:lang w:val="hy-AM"/>
        </w:rPr>
        <w:t>նվազմամբ</w:t>
      </w:r>
      <w:r w:rsidRPr="001C2EC7">
        <w:rPr>
          <w:rFonts w:ascii="GHEA Grapalat" w:eastAsia="GHEA Grapalat" w:hAnsi="GHEA Grapalat" w:cs="GHEA Grapalat"/>
          <w:sz w:val="24"/>
          <w:szCs w:val="24"/>
          <w:lang w:val="hy-AM"/>
        </w:rPr>
        <w:t>:</w:t>
      </w:r>
    </w:p>
    <w:p w:rsidR="00D82D2C" w:rsidRPr="001C2EC7" w:rsidRDefault="00664BF0" w:rsidP="006322DE">
      <w:pPr>
        <w:spacing w:after="120" w:line="312" w:lineRule="auto"/>
        <w:ind w:firstLine="720"/>
        <w:jc w:val="both"/>
        <w:rPr>
          <w:rFonts w:ascii="GHEA Grapalat" w:hAnsi="GHEA Grapalat" w:cs="Sylfaen"/>
          <w:sz w:val="24"/>
          <w:lang w:val="hy-AM"/>
        </w:rPr>
      </w:pPr>
      <w:r w:rsidRPr="001C2EC7">
        <w:rPr>
          <w:rFonts w:ascii="GHEA Grapalat" w:hAnsi="GHEA Grapalat" w:cs="Sylfaen"/>
          <w:b/>
          <w:sz w:val="24"/>
          <w:lang w:val="hy-AM"/>
        </w:rPr>
        <w:lastRenderedPageBreak/>
        <w:t>Պետական բյուջե.</w:t>
      </w:r>
      <w:r w:rsidRPr="001C2EC7">
        <w:rPr>
          <w:rFonts w:ascii="GHEA Grapalat" w:hAnsi="GHEA Grapalat" w:cs="Sylfaen"/>
          <w:sz w:val="24"/>
          <w:lang w:val="hy-AM"/>
        </w:rPr>
        <w:t xml:space="preserve"> 2019 թվականի ընթացքում հարկաբյուջետային քաղաքականության ուղղությունը պահպանվել է. տնտեսության վերականգման պայմաններում հարկաբյուջետային և պարտքի կայունության պահպանման նպատակով նպատակադրվել և իրականացվել է զսպող հարկաբյուջետային քաղաքականություն: 2019 թվականին ՀՀ պետական բյուջեի ընդհանուր եկամուտները կազմել են ՀՆԱ-ի 23</w:t>
      </w:r>
      <w:r w:rsidR="00A40184" w:rsidRPr="001C2EC7">
        <w:rPr>
          <w:rFonts w:ascii="GHEA Grapalat" w:hAnsi="GHEA Grapalat" w:cs="Sylfaen"/>
          <w:sz w:val="24"/>
          <w:lang w:val="hy-AM"/>
        </w:rPr>
        <w:t>.</w:t>
      </w:r>
      <w:r w:rsidR="00B15D14">
        <w:rPr>
          <w:rFonts w:ascii="GHEA Grapalat" w:hAnsi="GHEA Grapalat" w:cs="Sylfaen"/>
          <w:sz w:val="24"/>
        </w:rPr>
        <w:t>8</w:t>
      </w:r>
      <w:r w:rsidRPr="001C2EC7">
        <w:rPr>
          <w:rFonts w:ascii="GHEA Grapalat" w:hAnsi="GHEA Grapalat" w:cs="Sylfaen"/>
          <w:sz w:val="24"/>
          <w:lang w:val="hy-AM"/>
        </w:rPr>
        <w:t>%-ը՝ նախորդ տարվա 22.3%-ի դիմաց, իսկ հարկային եկամուտները և պետական տուրքերը՝ ՀՆԱ-ի 22.3%-ը նախորդ տարվա 21.0%-ի դիմաց:</w:t>
      </w:r>
    </w:p>
    <w:p w:rsidR="00377B9B" w:rsidRDefault="00664BF0" w:rsidP="006322DE">
      <w:pPr>
        <w:spacing w:after="120" w:line="312" w:lineRule="auto"/>
        <w:ind w:firstLine="720"/>
        <w:jc w:val="both"/>
        <w:rPr>
          <w:rFonts w:ascii="GHEA Grapalat" w:hAnsi="GHEA Grapalat" w:cs="Sylfaen"/>
          <w:sz w:val="24"/>
        </w:rPr>
      </w:pPr>
      <w:r w:rsidRPr="001C2EC7">
        <w:rPr>
          <w:rFonts w:ascii="GHEA Grapalat" w:hAnsi="GHEA Grapalat" w:cs="Sylfaen"/>
          <w:sz w:val="24"/>
          <w:lang w:val="hy-AM"/>
        </w:rPr>
        <w:t>Պետական բյուջեի ծախսերի կշիռը ՀՆԱ-ում աճել է 0.8 տոկոսային կետով, որում ընթացիկ ծախսերի կշիռը աճել է 0.3 տոկոսային կետով, իսկ ոչ ֆինանսական ակտիվների հետ գործառնությունների կշիռը ՀՆԱ-ում 0.5 տոկոսային կետով: 2019 թվականին պետական բյուջեի ծախսերը կազմել են ՀՆԱ-ի 24.</w:t>
      </w:r>
      <w:r w:rsidR="00B15D14">
        <w:rPr>
          <w:rFonts w:ascii="GHEA Grapalat" w:hAnsi="GHEA Grapalat" w:cs="Sylfaen"/>
          <w:sz w:val="24"/>
        </w:rPr>
        <w:t>8</w:t>
      </w:r>
      <w:r w:rsidRPr="001C2EC7">
        <w:rPr>
          <w:rFonts w:ascii="GHEA Grapalat" w:hAnsi="GHEA Grapalat" w:cs="Sylfaen"/>
          <w:sz w:val="24"/>
          <w:lang w:val="hy-AM"/>
        </w:rPr>
        <w:t>%-ը, որից ընթացիկ ծախսերը կազմել են ՀՆԱ-ի 21.9%-ը, իսկ ոչ ֆինանսական ակտիվների հետ գործառնությունները՝ 2.9%-ը:</w:t>
      </w:r>
      <w:r w:rsidR="00D777C0" w:rsidRPr="00D164F1">
        <w:rPr>
          <w:rFonts w:ascii="GHEA Grapalat" w:hAnsi="GHEA Grapalat" w:cs="Sylfaen"/>
          <w:sz w:val="24"/>
          <w:lang w:val="hy-AM"/>
        </w:rPr>
        <w:t xml:space="preserve"> </w:t>
      </w:r>
    </w:p>
    <w:p w:rsidR="00664BF0" w:rsidRPr="00D164F1" w:rsidRDefault="00D777C0" w:rsidP="006322DE">
      <w:pPr>
        <w:spacing w:after="120" w:line="312" w:lineRule="auto"/>
        <w:ind w:firstLine="720"/>
        <w:jc w:val="both"/>
        <w:rPr>
          <w:rFonts w:ascii="GHEA Grapalat" w:hAnsi="GHEA Grapalat" w:cs="Sylfaen"/>
          <w:sz w:val="24"/>
          <w:lang w:val="hy-AM"/>
        </w:rPr>
      </w:pPr>
      <w:r w:rsidRPr="00D164F1">
        <w:rPr>
          <w:rFonts w:ascii="GHEA Grapalat" w:hAnsi="GHEA Grapalat" w:cs="Sylfaen"/>
          <w:sz w:val="24"/>
          <w:lang w:val="hy-AM"/>
        </w:rPr>
        <w:t>Պետական բյուջեի պակասուրդը 2019 թվականին կազմել է 63.9 մլրդ դրամ` նախորդ տարի ձևավորված 105.4 մլրդ դրամի համեմատ: ՀՆԱ-ի նկատմամբ պետական բյուջեի պակասուրդը կազմել է 1%՝ նախորդ տարվա համեմատ նվազելով 0.8 տոկոսային կետով:</w:t>
      </w:r>
    </w:p>
    <w:p w:rsidR="006410F7" w:rsidRPr="001C2EC7" w:rsidRDefault="00024874" w:rsidP="00E5363A">
      <w:pPr>
        <w:pStyle w:val="Heading2"/>
        <w:spacing w:after="360" w:line="264" w:lineRule="auto"/>
        <w:ind w:firstLine="0"/>
        <w:rPr>
          <w:rFonts w:ascii="GHEA Grapalat" w:hAnsi="GHEA Grapalat"/>
          <w:b/>
          <w:sz w:val="28"/>
          <w:lang w:val="hy-AM"/>
        </w:rPr>
      </w:pPr>
      <w:r w:rsidRPr="001C2EC7">
        <w:rPr>
          <w:rFonts w:ascii="GHEA Grapalat" w:eastAsia="Times New Roman" w:hAnsi="GHEA Grapalat" w:cs="Sylfaen"/>
          <w:szCs w:val="22"/>
          <w:lang w:val="hy-AM"/>
        </w:rPr>
        <w:br w:type="page"/>
      </w:r>
      <w:bookmarkStart w:id="6" w:name="_Toc3904890"/>
      <w:bookmarkStart w:id="7" w:name="_Toc33086520"/>
      <w:bookmarkStart w:id="8" w:name="_Toc40439173"/>
      <w:r w:rsidR="006410F7" w:rsidRPr="001C2EC7">
        <w:rPr>
          <w:rFonts w:ascii="GHEA Grapalat" w:hAnsi="GHEA Grapalat"/>
          <w:b/>
          <w:sz w:val="28"/>
          <w:lang w:val="hy-AM"/>
        </w:rPr>
        <w:lastRenderedPageBreak/>
        <w:t>ՀՀ պետական պարտքը</w:t>
      </w:r>
      <w:bookmarkEnd w:id="6"/>
      <w:bookmarkEnd w:id="7"/>
      <w:bookmarkEnd w:id="8"/>
    </w:p>
    <w:p w:rsidR="006410F7" w:rsidRPr="001C2EC7" w:rsidRDefault="006410F7" w:rsidP="006410F7">
      <w:pPr>
        <w:spacing w:after="360" w:line="312" w:lineRule="auto"/>
        <w:ind w:firstLine="539"/>
        <w:jc w:val="both"/>
        <w:rPr>
          <w:rFonts w:ascii="GHEA Grapalat" w:hAnsi="GHEA Grapalat"/>
          <w:b/>
          <w:sz w:val="24"/>
          <w:szCs w:val="24"/>
          <w:lang w:val="hy-AM"/>
        </w:rPr>
      </w:pPr>
      <w:r w:rsidRPr="001C2EC7">
        <w:rPr>
          <w:rFonts w:ascii="GHEA Grapalat" w:hAnsi="GHEA Grapalat"/>
          <w:sz w:val="24"/>
          <w:szCs w:val="24"/>
          <w:lang w:val="hy-AM"/>
        </w:rPr>
        <w:t>2019թ</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 xml:space="preserve">դեկտեմբերի 31-ի դրությամբ ՀՀ պետական պարտքը կազմել է 3,513.4 մլրդ դրամ կամ 7,324.2 մլն ԱՄՆ դոլար: </w:t>
      </w:r>
    </w:p>
    <w:p w:rsidR="006410F7" w:rsidRPr="001C2EC7" w:rsidRDefault="006410F7" w:rsidP="00452578">
      <w:pPr>
        <w:pStyle w:val="Heading5"/>
        <w:numPr>
          <w:ilvl w:val="0"/>
          <w:numId w:val="22"/>
        </w:numPr>
        <w:ind w:left="426"/>
        <w:jc w:val="left"/>
        <w:rPr>
          <w:rFonts w:ascii="GHEA Grapalat" w:hAnsi="GHEA Grapalat"/>
          <w:lang w:val="hy-AM"/>
        </w:rPr>
      </w:pPr>
      <w:r w:rsidRPr="001C2EC7">
        <w:rPr>
          <w:rFonts w:ascii="GHEA Grapalat" w:hAnsi="GHEA Grapalat" w:cs="Sylfaen"/>
          <w:lang w:val="hy-AM"/>
        </w:rPr>
        <w:t>Հայաստանի</w:t>
      </w:r>
      <w:r w:rsidRPr="001C2EC7">
        <w:rPr>
          <w:rFonts w:ascii="GHEA Grapalat" w:hAnsi="GHEA Grapalat"/>
          <w:lang w:val="hy-AM"/>
        </w:rPr>
        <w:t xml:space="preserve"> </w:t>
      </w:r>
      <w:r w:rsidRPr="001C2EC7">
        <w:rPr>
          <w:rFonts w:ascii="GHEA Grapalat" w:hAnsi="GHEA Grapalat" w:cs="Sylfaen"/>
          <w:lang w:val="hy-AM"/>
        </w:rPr>
        <w:t>Հանրապետության</w:t>
      </w:r>
      <w:r w:rsidRPr="001C2EC7">
        <w:rPr>
          <w:rFonts w:ascii="GHEA Grapalat" w:hAnsi="GHEA Grapalat"/>
          <w:lang w:val="hy-AM"/>
        </w:rPr>
        <w:t xml:space="preserve"> </w:t>
      </w:r>
      <w:r w:rsidRPr="001C2EC7">
        <w:rPr>
          <w:rFonts w:ascii="GHEA Grapalat" w:hAnsi="GHEA Grapalat" w:cs="Sylfaen"/>
          <w:lang w:val="hy-AM"/>
        </w:rPr>
        <w:t>պետական</w:t>
      </w:r>
      <w:r w:rsidRPr="001C2EC7">
        <w:rPr>
          <w:rFonts w:ascii="GHEA Grapalat" w:hAnsi="GHEA Grapalat"/>
          <w:lang w:val="hy-AM"/>
        </w:rPr>
        <w:t xml:space="preserve"> </w:t>
      </w:r>
      <w:r w:rsidRPr="001C2EC7">
        <w:rPr>
          <w:rFonts w:ascii="GHEA Grapalat" w:hAnsi="GHEA Grapalat" w:cs="Sylfaen"/>
          <w:lang w:val="hy-AM"/>
        </w:rPr>
        <w:t>պարտքը</w:t>
      </w:r>
    </w:p>
    <w:p w:rsidR="006410F7" w:rsidRPr="001C2EC7" w:rsidRDefault="006410F7" w:rsidP="006410F7">
      <w:pPr>
        <w:spacing w:after="0" w:line="240" w:lineRule="auto"/>
        <w:rPr>
          <w:rFonts w:ascii="GHEA Grapalat" w:hAnsi="GHEA Grapalat"/>
          <w:i/>
          <w:iCs/>
          <w:color w:val="FF0000"/>
          <w:sz w:val="16"/>
          <w:szCs w:val="16"/>
          <w:lang w:val="hy-AM"/>
        </w:rPr>
      </w:pPr>
    </w:p>
    <w:tbl>
      <w:tblPr>
        <w:tblW w:w="10263" w:type="dxa"/>
        <w:tblLayout w:type="fixed"/>
        <w:tblLook w:val="04A0"/>
      </w:tblPr>
      <w:tblGrid>
        <w:gridCol w:w="5637"/>
        <w:gridCol w:w="1155"/>
        <w:gridCol w:w="1155"/>
        <w:gridCol w:w="1158"/>
        <w:gridCol w:w="1149"/>
        <w:gridCol w:w="9"/>
      </w:tblGrid>
      <w:tr w:rsidR="00D22ABE" w:rsidRPr="001C2EC7" w:rsidTr="00B227E2">
        <w:trPr>
          <w:gridAfter w:val="1"/>
          <w:wAfter w:w="9" w:type="dxa"/>
          <w:trHeight w:val="330"/>
        </w:trPr>
        <w:tc>
          <w:tcPr>
            <w:tcW w:w="5637" w:type="dxa"/>
            <w:tcBorders>
              <w:top w:val="nil"/>
              <w:left w:val="nil"/>
              <w:bottom w:val="nil"/>
              <w:right w:val="nil"/>
            </w:tcBorders>
            <w:shd w:val="clear" w:color="000000" w:fill="003366"/>
            <w:vAlign w:val="center"/>
            <w:hideMark/>
          </w:tcPr>
          <w:p w:rsidR="00D22ABE" w:rsidRPr="001C2EC7" w:rsidRDefault="00D22ABE" w:rsidP="00E123C5">
            <w:pPr>
              <w:spacing w:after="0" w:line="240" w:lineRule="auto"/>
              <w:jc w:val="center"/>
              <w:rPr>
                <w:rFonts w:ascii="GHEA Grapalat" w:hAnsi="GHEA Grapalat"/>
                <w:color w:val="FFFFFF"/>
                <w:lang w:val="hy-AM" w:eastAsia="hy-AM"/>
              </w:rPr>
            </w:pPr>
            <w:r w:rsidRPr="001C2EC7">
              <w:rPr>
                <w:rFonts w:cs="Calibri"/>
                <w:color w:val="FFFFFF"/>
                <w:lang w:val="hy-AM" w:eastAsia="hy-AM"/>
              </w:rPr>
              <w:t> </w:t>
            </w:r>
          </w:p>
        </w:tc>
        <w:tc>
          <w:tcPr>
            <w:tcW w:w="2310" w:type="dxa"/>
            <w:gridSpan w:val="2"/>
            <w:tcBorders>
              <w:top w:val="nil"/>
              <w:left w:val="nil"/>
              <w:bottom w:val="nil"/>
              <w:right w:val="single" w:sz="8" w:space="0" w:color="000000"/>
            </w:tcBorders>
            <w:shd w:val="clear" w:color="000000" w:fill="003366"/>
            <w:vAlign w:val="center"/>
            <w:hideMark/>
          </w:tcPr>
          <w:p w:rsidR="00D22ABE" w:rsidRPr="001C2EC7" w:rsidRDefault="00D22ABE" w:rsidP="00E123C5">
            <w:pPr>
              <w:spacing w:after="0" w:line="240" w:lineRule="auto"/>
              <w:jc w:val="center"/>
              <w:rPr>
                <w:rFonts w:ascii="GHEA Grapalat" w:hAnsi="GHEA Grapalat"/>
                <w:b/>
                <w:bCs/>
                <w:color w:val="FFFFFF"/>
                <w:lang w:val="hy-AM" w:eastAsia="hy-AM"/>
              </w:rPr>
            </w:pPr>
            <w:r w:rsidRPr="001C2EC7">
              <w:rPr>
                <w:rFonts w:ascii="GHEA Grapalat" w:hAnsi="GHEA Grapalat"/>
                <w:b/>
                <w:bCs/>
                <w:color w:val="FFFFFF"/>
                <w:lang w:val="hy-AM" w:eastAsia="hy-AM"/>
              </w:rPr>
              <w:t>31.12.2018</w:t>
            </w:r>
          </w:p>
        </w:tc>
        <w:tc>
          <w:tcPr>
            <w:tcW w:w="2307" w:type="dxa"/>
            <w:gridSpan w:val="2"/>
            <w:tcBorders>
              <w:top w:val="nil"/>
              <w:left w:val="nil"/>
              <w:bottom w:val="nil"/>
              <w:right w:val="nil"/>
            </w:tcBorders>
            <w:shd w:val="clear" w:color="000000" w:fill="003366"/>
            <w:vAlign w:val="center"/>
            <w:hideMark/>
          </w:tcPr>
          <w:p w:rsidR="00D22ABE" w:rsidRPr="001C2EC7" w:rsidRDefault="00D22ABE" w:rsidP="00E123C5">
            <w:pPr>
              <w:spacing w:after="0" w:line="240" w:lineRule="auto"/>
              <w:jc w:val="center"/>
              <w:rPr>
                <w:rFonts w:ascii="GHEA Grapalat" w:hAnsi="GHEA Grapalat"/>
                <w:b/>
                <w:bCs/>
                <w:color w:val="FFFFFF"/>
                <w:lang w:val="hy-AM" w:eastAsia="hy-AM"/>
              </w:rPr>
            </w:pPr>
            <w:r w:rsidRPr="001C2EC7">
              <w:rPr>
                <w:rFonts w:ascii="GHEA Grapalat" w:hAnsi="GHEA Grapalat"/>
                <w:b/>
                <w:bCs/>
                <w:color w:val="FFFFFF"/>
                <w:lang w:val="hy-AM" w:eastAsia="hy-AM"/>
              </w:rPr>
              <w:t>31.12.2019</w:t>
            </w:r>
          </w:p>
        </w:tc>
      </w:tr>
      <w:tr w:rsidR="00D22ABE" w:rsidRPr="001C2EC7" w:rsidTr="00B227E2">
        <w:trPr>
          <w:trHeight w:val="660"/>
        </w:trPr>
        <w:tc>
          <w:tcPr>
            <w:tcW w:w="5637" w:type="dxa"/>
            <w:tcBorders>
              <w:top w:val="nil"/>
              <w:left w:val="nil"/>
              <w:bottom w:val="nil"/>
              <w:right w:val="nil"/>
            </w:tcBorders>
            <w:shd w:val="clear" w:color="000000" w:fill="003366"/>
            <w:vAlign w:val="center"/>
            <w:hideMark/>
          </w:tcPr>
          <w:p w:rsidR="00D22ABE" w:rsidRPr="001C2EC7" w:rsidRDefault="00D22ABE" w:rsidP="00E123C5">
            <w:pPr>
              <w:spacing w:after="0" w:line="240" w:lineRule="auto"/>
              <w:jc w:val="center"/>
              <w:rPr>
                <w:rFonts w:ascii="GHEA Grapalat" w:hAnsi="GHEA Grapalat" w:cs="Courier New"/>
                <w:color w:val="FFFFFF"/>
                <w:lang w:val="hy-AM" w:eastAsia="hy-AM"/>
              </w:rPr>
            </w:pPr>
            <w:r w:rsidRPr="001C2EC7">
              <w:rPr>
                <w:rFonts w:ascii="Courier New" w:hAnsi="Courier New" w:cs="Courier New"/>
                <w:color w:val="FFFFFF"/>
                <w:lang w:val="hy-AM" w:eastAsia="hy-AM"/>
              </w:rPr>
              <w:t> </w:t>
            </w:r>
          </w:p>
        </w:tc>
        <w:tc>
          <w:tcPr>
            <w:tcW w:w="1155" w:type="dxa"/>
            <w:tcBorders>
              <w:top w:val="nil"/>
              <w:left w:val="nil"/>
              <w:bottom w:val="nil"/>
              <w:right w:val="nil"/>
            </w:tcBorders>
            <w:shd w:val="clear" w:color="000000" w:fill="003366"/>
            <w:vAlign w:val="center"/>
          </w:tcPr>
          <w:p w:rsidR="00D22ABE" w:rsidRPr="001C2EC7" w:rsidRDefault="00D22ABE" w:rsidP="002F5232">
            <w:pPr>
              <w:spacing w:after="0" w:line="240" w:lineRule="auto"/>
              <w:jc w:val="center"/>
              <w:rPr>
                <w:rFonts w:ascii="GHEA Grapalat" w:hAnsi="GHEA Grapalat"/>
                <w:color w:val="FFFFFF"/>
                <w:sz w:val="20"/>
                <w:szCs w:val="20"/>
                <w:lang w:val="hy-AM" w:eastAsia="hy-AM"/>
              </w:rPr>
            </w:pPr>
            <w:r w:rsidRPr="001C2EC7">
              <w:rPr>
                <w:rFonts w:ascii="GHEA Grapalat" w:hAnsi="GHEA Grapalat"/>
                <w:color w:val="FFFFFF"/>
                <w:sz w:val="20"/>
                <w:szCs w:val="20"/>
                <w:lang w:val="hy-AM" w:eastAsia="hy-AM"/>
              </w:rPr>
              <w:t>մլրդ դրամ</w:t>
            </w:r>
          </w:p>
        </w:tc>
        <w:tc>
          <w:tcPr>
            <w:tcW w:w="1155" w:type="dxa"/>
            <w:tcBorders>
              <w:top w:val="nil"/>
              <w:left w:val="nil"/>
              <w:bottom w:val="nil"/>
              <w:right w:val="single" w:sz="8" w:space="0" w:color="auto"/>
            </w:tcBorders>
            <w:shd w:val="clear" w:color="000000" w:fill="003366"/>
            <w:vAlign w:val="center"/>
            <w:hideMark/>
          </w:tcPr>
          <w:p w:rsidR="00D22ABE" w:rsidRPr="001C2EC7" w:rsidRDefault="00D22ABE" w:rsidP="002F5232">
            <w:pPr>
              <w:spacing w:after="0" w:line="240" w:lineRule="auto"/>
              <w:jc w:val="center"/>
              <w:rPr>
                <w:rFonts w:ascii="GHEA Grapalat" w:hAnsi="GHEA Grapalat"/>
                <w:color w:val="FFFFFF"/>
                <w:lang w:val="hy-AM" w:eastAsia="hy-AM"/>
              </w:rPr>
            </w:pPr>
            <w:r w:rsidRPr="001C2EC7">
              <w:rPr>
                <w:rFonts w:ascii="GHEA Grapalat" w:hAnsi="GHEA Grapalat"/>
                <w:color w:val="FFFFFF"/>
                <w:lang w:val="hy-AM" w:eastAsia="hy-AM"/>
              </w:rPr>
              <w:t>% ՀՆԱ-ի նկատմամբ</w:t>
            </w:r>
          </w:p>
        </w:tc>
        <w:tc>
          <w:tcPr>
            <w:tcW w:w="1158" w:type="dxa"/>
            <w:tcBorders>
              <w:top w:val="nil"/>
              <w:left w:val="nil"/>
              <w:bottom w:val="nil"/>
              <w:right w:val="nil"/>
            </w:tcBorders>
            <w:shd w:val="clear" w:color="000000" w:fill="003366"/>
            <w:vAlign w:val="center"/>
          </w:tcPr>
          <w:p w:rsidR="00D22ABE" w:rsidRPr="001C2EC7" w:rsidRDefault="00D22ABE" w:rsidP="002F5232">
            <w:pPr>
              <w:spacing w:after="0" w:line="240" w:lineRule="auto"/>
              <w:jc w:val="center"/>
              <w:rPr>
                <w:rFonts w:ascii="GHEA Grapalat" w:hAnsi="GHEA Grapalat"/>
                <w:color w:val="FFFFFF"/>
                <w:sz w:val="20"/>
                <w:szCs w:val="20"/>
                <w:lang w:val="hy-AM" w:eastAsia="hy-AM"/>
              </w:rPr>
            </w:pPr>
            <w:r w:rsidRPr="001C2EC7">
              <w:rPr>
                <w:rFonts w:ascii="GHEA Grapalat" w:hAnsi="GHEA Grapalat"/>
                <w:color w:val="FFFFFF"/>
                <w:sz w:val="20"/>
                <w:szCs w:val="20"/>
                <w:lang w:val="hy-AM" w:eastAsia="hy-AM"/>
              </w:rPr>
              <w:t>մլրդ դրամ</w:t>
            </w:r>
          </w:p>
        </w:tc>
        <w:tc>
          <w:tcPr>
            <w:tcW w:w="1158" w:type="dxa"/>
            <w:gridSpan w:val="2"/>
            <w:tcBorders>
              <w:top w:val="nil"/>
              <w:left w:val="nil"/>
              <w:bottom w:val="nil"/>
              <w:right w:val="nil"/>
            </w:tcBorders>
            <w:shd w:val="clear" w:color="000000" w:fill="003366"/>
            <w:vAlign w:val="center"/>
            <w:hideMark/>
          </w:tcPr>
          <w:p w:rsidR="00D22ABE" w:rsidRPr="001C2EC7" w:rsidRDefault="00D22ABE" w:rsidP="002F5232">
            <w:pPr>
              <w:spacing w:after="0" w:line="240" w:lineRule="auto"/>
              <w:jc w:val="center"/>
              <w:rPr>
                <w:rFonts w:ascii="GHEA Grapalat" w:hAnsi="GHEA Grapalat"/>
                <w:color w:val="FFFFFF"/>
                <w:lang w:val="hy-AM" w:eastAsia="hy-AM"/>
              </w:rPr>
            </w:pPr>
            <w:r w:rsidRPr="001C2EC7">
              <w:rPr>
                <w:rFonts w:ascii="GHEA Grapalat" w:hAnsi="GHEA Grapalat"/>
                <w:color w:val="FFFFFF"/>
                <w:lang w:val="hy-AM" w:eastAsia="hy-AM"/>
              </w:rPr>
              <w:t>% ՀՆԱ-ի նկատմամբ</w:t>
            </w:r>
          </w:p>
        </w:tc>
      </w:tr>
      <w:tr w:rsidR="00D22ABE" w:rsidRPr="001C2EC7" w:rsidTr="00B227E2">
        <w:trPr>
          <w:trHeight w:val="315"/>
        </w:trPr>
        <w:tc>
          <w:tcPr>
            <w:tcW w:w="5637" w:type="dxa"/>
            <w:tcBorders>
              <w:top w:val="nil"/>
              <w:left w:val="nil"/>
              <w:bottom w:val="single" w:sz="8" w:space="0" w:color="auto"/>
              <w:right w:val="nil"/>
            </w:tcBorders>
            <w:shd w:val="clear" w:color="auto" w:fill="auto"/>
            <w:vAlign w:val="center"/>
            <w:hideMark/>
          </w:tcPr>
          <w:p w:rsidR="00D22ABE" w:rsidRPr="001C2EC7" w:rsidRDefault="00D22ABE" w:rsidP="00E123C5">
            <w:pPr>
              <w:spacing w:after="0" w:line="240" w:lineRule="auto"/>
              <w:rPr>
                <w:rFonts w:ascii="GHEA Grapalat" w:hAnsi="GHEA Grapalat"/>
                <w:b/>
                <w:bCs/>
                <w:i/>
                <w:iCs/>
                <w:sz w:val="20"/>
                <w:szCs w:val="20"/>
                <w:lang w:val="hy-AM" w:eastAsia="hy-AM"/>
              </w:rPr>
            </w:pPr>
            <w:r w:rsidRPr="001C2EC7">
              <w:rPr>
                <w:rFonts w:ascii="GHEA Grapalat" w:hAnsi="GHEA Grapalat"/>
                <w:b/>
                <w:bCs/>
                <w:i/>
                <w:iCs/>
                <w:sz w:val="20"/>
                <w:szCs w:val="20"/>
                <w:lang w:val="hy-AM" w:eastAsia="hy-AM"/>
              </w:rPr>
              <w:t>ՀՀ պետական պարտք</w:t>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b/>
                <w:bCs/>
                <w:i/>
                <w:iCs/>
                <w:sz w:val="20"/>
                <w:szCs w:val="20"/>
                <w:lang w:val="hy-AM" w:eastAsia="hy-AM"/>
              </w:rPr>
            </w:pPr>
            <w:r w:rsidRPr="001C2EC7">
              <w:rPr>
                <w:rFonts w:ascii="GHEA Grapalat" w:hAnsi="GHEA Grapalat" w:cs="Calibri"/>
                <w:b/>
                <w:bCs/>
                <w:i/>
                <w:iCs/>
                <w:sz w:val="20"/>
                <w:szCs w:val="20"/>
                <w:lang w:val="hy-AM"/>
              </w:rPr>
              <w:t>3,348.8</w:t>
            </w:r>
          </w:p>
        </w:tc>
        <w:tc>
          <w:tcPr>
            <w:tcW w:w="1155" w:type="dxa"/>
            <w:tcBorders>
              <w:top w:val="nil"/>
              <w:left w:val="nil"/>
              <w:bottom w:val="single" w:sz="8" w:space="0" w:color="auto"/>
              <w:right w:val="nil"/>
            </w:tcBorders>
            <w:shd w:val="clear" w:color="auto" w:fill="auto"/>
            <w:vAlign w:val="center"/>
            <w:hideMark/>
          </w:tcPr>
          <w:p w:rsidR="00D22ABE" w:rsidRPr="00743C90" w:rsidRDefault="00D22ABE" w:rsidP="00743C90">
            <w:pPr>
              <w:spacing w:after="0" w:line="240" w:lineRule="auto"/>
              <w:jc w:val="center"/>
              <w:rPr>
                <w:rFonts w:ascii="GHEA Grapalat" w:hAnsi="GHEA Grapalat"/>
                <w:b/>
                <w:bCs/>
                <w:sz w:val="20"/>
                <w:szCs w:val="20"/>
                <w:lang w:eastAsia="hy-AM"/>
              </w:rPr>
            </w:pPr>
            <w:r w:rsidRPr="001C2EC7">
              <w:rPr>
                <w:rFonts w:ascii="GHEA Grapalat" w:hAnsi="GHEA Grapalat" w:cs="Calibri"/>
                <w:b/>
                <w:bCs/>
                <w:sz w:val="20"/>
                <w:szCs w:val="20"/>
                <w:lang w:val="hy-AM"/>
              </w:rPr>
              <w:t>55.</w:t>
            </w:r>
            <w:r w:rsidR="00743C90">
              <w:rPr>
                <w:rFonts w:ascii="GHEA Grapalat" w:hAnsi="GHEA Grapalat" w:cs="Calibri"/>
                <w:b/>
                <w:bCs/>
                <w:sz w:val="20"/>
                <w:szCs w:val="20"/>
              </w:rPr>
              <w:t>7</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b/>
                <w:bCs/>
                <w:i/>
                <w:iCs/>
                <w:sz w:val="20"/>
                <w:szCs w:val="20"/>
                <w:lang w:val="hy-AM" w:eastAsia="hy-AM"/>
              </w:rPr>
            </w:pPr>
            <w:r w:rsidRPr="001C2EC7">
              <w:rPr>
                <w:rFonts w:ascii="GHEA Grapalat" w:hAnsi="GHEA Grapalat"/>
                <w:b/>
                <w:bCs/>
                <w:i/>
                <w:iCs/>
                <w:sz w:val="20"/>
                <w:szCs w:val="20"/>
                <w:lang w:val="hy-AM" w:eastAsia="hy-AM"/>
              </w:rPr>
              <w:t>3,513.4</w:t>
            </w:r>
          </w:p>
        </w:tc>
        <w:tc>
          <w:tcPr>
            <w:tcW w:w="1158" w:type="dxa"/>
            <w:gridSpan w:val="2"/>
            <w:tcBorders>
              <w:top w:val="nil"/>
              <w:left w:val="nil"/>
              <w:bottom w:val="single" w:sz="8" w:space="0" w:color="auto"/>
              <w:right w:val="nil"/>
            </w:tcBorders>
            <w:shd w:val="clear" w:color="auto" w:fill="auto"/>
            <w:vAlign w:val="center"/>
            <w:hideMark/>
          </w:tcPr>
          <w:p w:rsidR="00D22ABE" w:rsidRPr="00743C90" w:rsidRDefault="00D22ABE" w:rsidP="00743C90">
            <w:pPr>
              <w:spacing w:after="0" w:line="240" w:lineRule="auto"/>
              <w:jc w:val="center"/>
              <w:rPr>
                <w:rFonts w:ascii="GHEA Grapalat" w:hAnsi="GHEA Grapalat"/>
                <w:b/>
                <w:bCs/>
                <w:sz w:val="20"/>
                <w:szCs w:val="20"/>
                <w:lang w:eastAsia="hy-AM"/>
              </w:rPr>
            </w:pPr>
            <w:r w:rsidRPr="001C2EC7">
              <w:rPr>
                <w:rFonts w:ascii="GHEA Grapalat" w:hAnsi="GHEA Grapalat"/>
                <w:b/>
                <w:bCs/>
                <w:sz w:val="20"/>
                <w:szCs w:val="20"/>
                <w:lang w:val="hy-AM"/>
              </w:rPr>
              <w:t>53.</w:t>
            </w:r>
            <w:r w:rsidR="00743C90">
              <w:rPr>
                <w:rFonts w:ascii="GHEA Grapalat" w:hAnsi="GHEA Grapalat"/>
                <w:b/>
                <w:bCs/>
                <w:sz w:val="20"/>
                <w:szCs w:val="20"/>
              </w:rPr>
              <w:t>5</w:t>
            </w:r>
          </w:p>
        </w:tc>
      </w:tr>
      <w:tr w:rsidR="00D22ABE" w:rsidRPr="001C2EC7" w:rsidTr="00B227E2">
        <w:trPr>
          <w:trHeight w:val="315"/>
        </w:trPr>
        <w:tc>
          <w:tcPr>
            <w:tcW w:w="5637" w:type="dxa"/>
            <w:tcBorders>
              <w:top w:val="nil"/>
              <w:left w:val="nil"/>
              <w:bottom w:val="single" w:sz="8" w:space="0" w:color="auto"/>
              <w:right w:val="nil"/>
            </w:tcBorders>
            <w:shd w:val="clear" w:color="auto" w:fill="auto"/>
            <w:vAlign w:val="center"/>
            <w:hideMark/>
          </w:tcPr>
          <w:p w:rsidR="00D22ABE" w:rsidRPr="001C2EC7" w:rsidRDefault="00D22ABE" w:rsidP="00E123C5">
            <w:pPr>
              <w:spacing w:after="0" w:line="240" w:lineRule="auto"/>
              <w:rPr>
                <w:rFonts w:ascii="GHEA Grapalat" w:hAnsi="GHEA Grapalat"/>
                <w:sz w:val="20"/>
                <w:szCs w:val="20"/>
                <w:lang w:val="hy-AM" w:eastAsia="hy-AM"/>
              </w:rPr>
            </w:pPr>
            <w:r w:rsidRPr="001C2EC7">
              <w:rPr>
                <w:rFonts w:ascii="GHEA Grapalat" w:hAnsi="GHEA Grapalat"/>
                <w:sz w:val="20"/>
                <w:szCs w:val="20"/>
                <w:lang w:val="hy-AM" w:eastAsia="hy-AM"/>
              </w:rPr>
              <w:t>որից՝</w:t>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5" w:type="dxa"/>
            <w:tcBorders>
              <w:top w:val="nil"/>
              <w:left w:val="nil"/>
              <w:bottom w:val="single" w:sz="8" w:space="0" w:color="auto"/>
              <w:right w:val="nil"/>
            </w:tcBorders>
            <w:shd w:val="clear" w:color="auto" w:fill="auto"/>
            <w:vAlign w:val="center"/>
            <w:hideMark/>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eastAsia="hy-AM"/>
              </w:rPr>
              <w:t> </w:t>
            </w:r>
          </w:p>
        </w:tc>
        <w:tc>
          <w:tcPr>
            <w:tcW w:w="1158" w:type="dxa"/>
            <w:gridSpan w:val="2"/>
            <w:tcBorders>
              <w:top w:val="nil"/>
              <w:left w:val="nil"/>
              <w:bottom w:val="single" w:sz="8" w:space="0" w:color="auto"/>
              <w:right w:val="nil"/>
            </w:tcBorders>
            <w:shd w:val="clear" w:color="auto" w:fill="auto"/>
            <w:vAlign w:val="center"/>
            <w:hideMark/>
          </w:tcPr>
          <w:p w:rsidR="00D22ABE" w:rsidRPr="001C2EC7" w:rsidRDefault="00D22ABE" w:rsidP="002F5232">
            <w:pPr>
              <w:spacing w:after="0"/>
              <w:jc w:val="center"/>
              <w:rPr>
                <w:rFonts w:ascii="GHEA Grapalat" w:hAnsi="GHEA Grapalat"/>
                <w:sz w:val="20"/>
                <w:szCs w:val="20"/>
                <w:lang w:val="hy-AM"/>
              </w:rPr>
            </w:pPr>
            <w:r w:rsidRPr="001C2EC7">
              <w:rPr>
                <w:rFonts w:cs="Calibri"/>
                <w:sz w:val="20"/>
                <w:szCs w:val="20"/>
                <w:lang w:val="hy-AM"/>
              </w:rPr>
              <w:t> </w:t>
            </w:r>
          </w:p>
        </w:tc>
      </w:tr>
      <w:tr w:rsidR="00D22ABE" w:rsidRPr="001C2EC7" w:rsidTr="00B227E2">
        <w:trPr>
          <w:trHeight w:val="315"/>
        </w:trPr>
        <w:tc>
          <w:tcPr>
            <w:tcW w:w="5637" w:type="dxa"/>
            <w:tcBorders>
              <w:top w:val="nil"/>
              <w:left w:val="nil"/>
              <w:bottom w:val="single" w:sz="8" w:space="0" w:color="auto"/>
              <w:right w:val="nil"/>
            </w:tcBorders>
            <w:shd w:val="clear" w:color="auto" w:fill="auto"/>
            <w:noWrap/>
            <w:vAlign w:val="center"/>
            <w:hideMark/>
          </w:tcPr>
          <w:p w:rsidR="00D22ABE" w:rsidRPr="001C2EC7" w:rsidRDefault="00D22ABE" w:rsidP="00774399">
            <w:pPr>
              <w:spacing w:after="0" w:line="240" w:lineRule="auto"/>
              <w:ind w:firstLineChars="200" w:firstLine="402"/>
              <w:rPr>
                <w:rFonts w:ascii="GHEA Grapalat" w:hAnsi="GHEA Grapalat"/>
                <w:b/>
                <w:bCs/>
                <w:sz w:val="20"/>
                <w:szCs w:val="20"/>
                <w:lang w:val="hy-AM" w:eastAsia="hy-AM"/>
              </w:rPr>
            </w:pPr>
            <w:r w:rsidRPr="001C2EC7">
              <w:rPr>
                <w:rFonts w:ascii="GHEA Grapalat" w:hAnsi="GHEA Grapalat"/>
                <w:b/>
                <w:bCs/>
                <w:sz w:val="20"/>
                <w:szCs w:val="20"/>
                <w:lang w:val="hy-AM" w:eastAsia="hy-AM"/>
              </w:rPr>
              <w:t>ՀՀ կառավարության պարտք</w:t>
            </w:r>
            <w:r w:rsidRPr="001C2EC7">
              <w:rPr>
                <w:rStyle w:val="FootnoteReference"/>
                <w:rFonts w:ascii="GHEA Grapalat" w:hAnsi="GHEA Grapalat"/>
                <w:sz w:val="24"/>
                <w:szCs w:val="24"/>
                <w:lang w:val="hy-AM"/>
              </w:rPr>
              <w:footnoteReference w:id="2"/>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b/>
                <w:bCs/>
                <w:sz w:val="20"/>
                <w:szCs w:val="20"/>
                <w:lang w:val="hy-AM" w:eastAsia="hy-AM"/>
              </w:rPr>
            </w:pPr>
            <w:r w:rsidRPr="001C2EC7">
              <w:rPr>
                <w:rFonts w:ascii="GHEA Grapalat" w:hAnsi="GHEA Grapalat" w:cs="Calibri"/>
                <w:b/>
                <w:bCs/>
                <w:sz w:val="20"/>
                <w:szCs w:val="20"/>
                <w:lang w:val="hy-AM"/>
              </w:rPr>
              <w:t>3,082.7</w:t>
            </w:r>
          </w:p>
        </w:tc>
        <w:tc>
          <w:tcPr>
            <w:tcW w:w="1155" w:type="dxa"/>
            <w:tcBorders>
              <w:top w:val="nil"/>
              <w:left w:val="nil"/>
              <w:bottom w:val="single" w:sz="8" w:space="0" w:color="auto"/>
              <w:right w:val="nil"/>
            </w:tcBorders>
            <w:shd w:val="clear" w:color="auto" w:fill="auto"/>
            <w:vAlign w:val="center"/>
            <w:hideMark/>
          </w:tcPr>
          <w:p w:rsidR="00D22ABE" w:rsidRPr="00743C90" w:rsidRDefault="00D22ABE" w:rsidP="00743C90">
            <w:pPr>
              <w:spacing w:after="0" w:line="240" w:lineRule="auto"/>
              <w:jc w:val="center"/>
              <w:rPr>
                <w:rFonts w:ascii="GHEA Grapalat" w:hAnsi="GHEA Grapalat"/>
                <w:b/>
                <w:bCs/>
                <w:sz w:val="20"/>
                <w:szCs w:val="20"/>
                <w:lang w:eastAsia="hy-AM"/>
              </w:rPr>
            </w:pPr>
            <w:r w:rsidRPr="001C2EC7">
              <w:rPr>
                <w:rFonts w:ascii="GHEA Grapalat" w:hAnsi="GHEA Grapalat" w:cs="Calibri"/>
                <w:b/>
                <w:bCs/>
                <w:sz w:val="20"/>
                <w:szCs w:val="20"/>
                <w:lang w:val="hy-AM"/>
              </w:rPr>
              <w:t>51.</w:t>
            </w:r>
            <w:r w:rsidR="00743C90">
              <w:rPr>
                <w:rFonts w:ascii="GHEA Grapalat" w:hAnsi="GHEA Grapalat" w:cs="Calibri"/>
                <w:b/>
                <w:bCs/>
                <w:sz w:val="20"/>
                <w:szCs w:val="20"/>
              </w:rPr>
              <w:t>2</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b/>
                <w:bCs/>
                <w:sz w:val="20"/>
                <w:szCs w:val="20"/>
                <w:lang w:val="hy-AM" w:eastAsia="hy-AM"/>
              </w:rPr>
            </w:pPr>
            <w:r w:rsidRPr="001C2EC7">
              <w:rPr>
                <w:rFonts w:ascii="GHEA Grapalat" w:hAnsi="GHEA Grapalat"/>
                <w:b/>
                <w:bCs/>
                <w:sz w:val="20"/>
                <w:szCs w:val="20"/>
                <w:lang w:val="hy-AM" w:eastAsia="hy-AM"/>
              </w:rPr>
              <w:t>3,278.7</w:t>
            </w:r>
          </w:p>
        </w:tc>
        <w:tc>
          <w:tcPr>
            <w:tcW w:w="1158" w:type="dxa"/>
            <w:gridSpan w:val="2"/>
            <w:tcBorders>
              <w:top w:val="nil"/>
              <w:left w:val="nil"/>
              <w:bottom w:val="single" w:sz="8" w:space="0" w:color="auto"/>
              <w:right w:val="nil"/>
            </w:tcBorders>
            <w:shd w:val="clear" w:color="auto" w:fill="auto"/>
            <w:vAlign w:val="center"/>
            <w:hideMark/>
          </w:tcPr>
          <w:p w:rsidR="00D22ABE" w:rsidRPr="00743C90" w:rsidRDefault="00743C90" w:rsidP="00743C90">
            <w:pPr>
              <w:spacing w:after="0"/>
              <w:jc w:val="center"/>
              <w:rPr>
                <w:rFonts w:ascii="GHEA Grapalat" w:hAnsi="GHEA Grapalat"/>
                <w:b/>
                <w:bCs/>
                <w:sz w:val="20"/>
                <w:szCs w:val="20"/>
              </w:rPr>
            </w:pPr>
            <w:r>
              <w:rPr>
                <w:rFonts w:ascii="GHEA Grapalat" w:hAnsi="GHEA Grapalat"/>
                <w:b/>
                <w:bCs/>
                <w:sz w:val="20"/>
                <w:szCs w:val="20"/>
              </w:rPr>
              <w:t>49</w:t>
            </w:r>
            <w:r w:rsidR="00D22ABE" w:rsidRPr="001C2EC7">
              <w:rPr>
                <w:rFonts w:ascii="GHEA Grapalat" w:hAnsi="GHEA Grapalat"/>
                <w:b/>
                <w:bCs/>
                <w:sz w:val="20"/>
                <w:szCs w:val="20"/>
                <w:lang w:val="hy-AM"/>
              </w:rPr>
              <w:t>.</w:t>
            </w:r>
            <w:r>
              <w:rPr>
                <w:rFonts w:ascii="GHEA Grapalat" w:hAnsi="GHEA Grapalat"/>
                <w:b/>
                <w:bCs/>
                <w:sz w:val="20"/>
                <w:szCs w:val="20"/>
              </w:rPr>
              <w:t>9</w:t>
            </w:r>
          </w:p>
        </w:tc>
      </w:tr>
      <w:tr w:rsidR="00D22ABE" w:rsidRPr="001C2EC7" w:rsidTr="00B227E2">
        <w:trPr>
          <w:trHeight w:val="315"/>
        </w:trPr>
        <w:tc>
          <w:tcPr>
            <w:tcW w:w="5637" w:type="dxa"/>
            <w:tcBorders>
              <w:top w:val="nil"/>
              <w:left w:val="nil"/>
              <w:bottom w:val="single" w:sz="8" w:space="0" w:color="auto"/>
              <w:right w:val="nil"/>
            </w:tcBorders>
            <w:shd w:val="clear" w:color="auto" w:fill="auto"/>
            <w:noWrap/>
            <w:vAlign w:val="center"/>
            <w:hideMark/>
          </w:tcPr>
          <w:p w:rsidR="00D22ABE" w:rsidRPr="001C2EC7" w:rsidRDefault="00D22ABE" w:rsidP="00E123C5">
            <w:pPr>
              <w:spacing w:after="0" w:line="240" w:lineRule="auto"/>
              <w:ind w:firstLineChars="700" w:firstLine="1400"/>
              <w:rPr>
                <w:rFonts w:ascii="GHEA Grapalat" w:hAnsi="GHEA Grapalat"/>
                <w:sz w:val="20"/>
                <w:szCs w:val="20"/>
                <w:lang w:val="hy-AM" w:eastAsia="hy-AM"/>
              </w:rPr>
            </w:pPr>
            <w:r w:rsidRPr="001C2EC7">
              <w:rPr>
                <w:rFonts w:ascii="GHEA Grapalat" w:hAnsi="GHEA Grapalat"/>
                <w:sz w:val="20"/>
                <w:szCs w:val="20"/>
                <w:lang w:val="hy-AM" w:eastAsia="hy-AM"/>
              </w:rPr>
              <w:t>այդ թվում`</w:t>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5" w:type="dxa"/>
            <w:tcBorders>
              <w:top w:val="nil"/>
              <w:left w:val="nil"/>
              <w:bottom w:val="single" w:sz="8" w:space="0" w:color="auto"/>
              <w:right w:val="nil"/>
            </w:tcBorders>
            <w:shd w:val="clear" w:color="auto" w:fill="auto"/>
            <w:vAlign w:val="center"/>
            <w:hideMark/>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eastAsia="hy-AM"/>
              </w:rPr>
              <w:t> </w:t>
            </w:r>
          </w:p>
        </w:tc>
        <w:tc>
          <w:tcPr>
            <w:tcW w:w="1158" w:type="dxa"/>
            <w:gridSpan w:val="2"/>
            <w:tcBorders>
              <w:top w:val="nil"/>
              <w:left w:val="nil"/>
              <w:bottom w:val="single" w:sz="8" w:space="0" w:color="auto"/>
              <w:right w:val="nil"/>
            </w:tcBorders>
            <w:shd w:val="clear" w:color="auto" w:fill="auto"/>
            <w:vAlign w:val="center"/>
            <w:hideMark/>
          </w:tcPr>
          <w:p w:rsidR="00D22ABE" w:rsidRPr="001C2EC7" w:rsidRDefault="00D22ABE" w:rsidP="002F5232">
            <w:pPr>
              <w:spacing w:after="0"/>
              <w:jc w:val="center"/>
              <w:rPr>
                <w:rFonts w:ascii="GHEA Grapalat" w:hAnsi="GHEA Grapalat"/>
                <w:sz w:val="20"/>
                <w:szCs w:val="20"/>
                <w:lang w:val="hy-AM"/>
              </w:rPr>
            </w:pPr>
            <w:r w:rsidRPr="001C2EC7">
              <w:rPr>
                <w:rFonts w:cs="Calibri"/>
                <w:sz w:val="20"/>
                <w:szCs w:val="20"/>
                <w:lang w:val="hy-AM"/>
              </w:rPr>
              <w:t> </w:t>
            </w:r>
          </w:p>
        </w:tc>
      </w:tr>
      <w:tr w:rsidR="00D22ABE" w:rsidRPr="001C2EC7" w:rsidTr="00B227E2">
        <w:trPr>
          <w:trHeight w:val="315"/>
        </w:trPr>
        <w:tc>
          <w:tcPr>
            <w:tcW w:w="5637" w:type="dxa"/>
            <w:tcBorders>
              <w:top w:val="nil"/>
              <w:left w:val="nil"/>
              <w:bottom w:val="single" w:sz="8" w:space="0" w:color="auto"/>
              <w:right w:val="nil"/>
            </w:tcBorders>
            <w:shd w:val="clear" w:color="auto" w:fill="auto"/>
            <w:noWrap/>
            <w:vAlign w:val="center"/>
            <w:hideMark/>
          </w:tcPr>
          <w:p w:rsidR="00D22ABE" w:rsidRPr="001C2EC7" w:rsidRDefault="00D22ABE" w:rsidP="00E123C5">
            <w:pPr>
              <w:spacing w:after="0" w:line="240" w:lineRule="auto"/>
              <w:ind w:firstLineChars="200" w:firstLine="400"/>
              <w:rPr>
                <w:rFonts w:ascii="GHEA Grapalat" w:hAnsi="GHEA Grapalat"/>
                <w:i/>
                <w:iCs/>
                <w:sz w:val="20"/>
                <w:szCs w:val="20"/>
                <w:lang w:val="hy-AM" w:eastAsia="hy-AM"/>
              </w:rPr>
            </w:pPr>
            <w:r w:rsidRPr="001C2EC7">
              <w:rPr>
                <w:rFonts w:ascii="GHEA Grapalat" w:hAnsi="GHEA Grapalat"/>
                <w:i/>
                <w:iCs/>
                <w:sz w:val="20"/>
                <w:szCs w:val="20"/>
                <w:lang w:val="hy-AM" w:eastAsia="hy-AM"/>
              </w:rPr>
              <w:t>արտաքին պարտք</w:t>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i/>
                <w:iCs/>
                <w:sz w:val="20"/>
                <w:szCs w:val="20"/>
                <w:lang w:val="hy-AM" w:eastAsia="hy-AM"/>
              </w:rPr>
            </w:pPr>
            <w:r w:rsidRPr="001C2EC7">
              <w:rPr>
                <w:rFonts w:ascii="GHEA Grapalat" w:hAnsi="GHEA Grapalat" w:cs="Calibri"/>
                <w:i/>
                <w:iCs/>
                <w:sz w:val="20"/>
                <w:szCs w:val="20"/>
                <w:lang w:val="hy-AM"/>
              </w:rPr>
              <w:t>2,412.1</w:t>
            </w:r>
          </w:p>
        </w:tc>
        <w:tc>
          <w:tcPr>
            <w:tcW w:w="1155" w:type="dxa"/>
            <w:tcBorders>
              <w:top w:val="nil"/>
              <w:left w:val="nil"/>
              <w:bottom w:val="single" w:sz="8" w:space="0" w:color="auto"/>
              <w:right w:val="nil"/>
            </w:tcBorders>
            <w:shd w:val="clear" w:color="auto" w:fill="auto"/>
            <w:vAlign w:val="center"/>
            <w:hideMark/>
          </w:tcPr>
          <w:p w:rsidR="00D22ABE" w:rsidRPr="00743C90" w:rsidRDefault="00D22ABE" w:rsidP="00743C90">
            <w:pPr>
              <w:spacing w:after="0" w:line="240" w:lineRule="auto"/>
              <w:jc w:val="center"/>
              <w:rPr>
                <w:rFonts w:ascii="GHEA Grapalat" w:hAnsi="GHEA Grapalat"/>
                <w:i/>
                <w:iCs/>
                <w:sz w:val="20"/>
                <w:szCs w:val="20"/>
                <w:lang w:eastAsia="hy-AM"/>
              </w:rPr>
            </w:pPr>
            <w:r w:rsidRPr="001C2EC7">
              <w:rPr>
                <w:rFonts w:ascii="GHEA Grapalat" w:hAnsi="GHEA Grapalat" w:cs="Calibri"/>
                <w:i/>
                <w:iCs/>
                <w:sz w:val="20"/>
                <w:szCs w:val="20"/>
                <w:lang w:val="hy-AM"/>
              </w:rPr>
              <w:t>40.</w:t>
            </w:r>
            <w:r w:rsidR="00743C90">
              <w:rPr>
                <w:rFonts w:ascii="GHEA Grapalat" w:hAnsi="GHEA Grapalat" w:cs="Calibri"/>
                <w:i/>
                <w:iCs/>
                <w:sz w:val="20"/>
                <w:szCs w:val="20"/>
              </w:rPr>
              <w:t>1</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i/>
                <w:iCs/>
                <w:sz w:val="20"/>
                <w:szCs w:val="20"/>
                <w:lang w:val="hy-AM" w:eastAsia="hy-AM"/>
              </w:rPr>
            </w:pPr>
            <w:r w:rsidRPr="001C2EC7">
              <w:rPr>
                <w:rFonts w:ascii="GHEA Grapalat" w:hAnsi="GHEA Grapalat"/>
                <w:i/>
                <w:iCs/>
                <w:sz w:val="20"/>
                <w:szCs w:val="20"/>
                <w:lang w:val="hy-AM" w:eastAsia="hy-AM"/>
              </w:rPr>
              <w:t>2,541.5</w:t>
            </w:r>
          </w:p>
        </w:tc>
        <w:tc>
          <w:tcPr>
            <w:tcW w:w="1158" w:type="dxa"/>
            <w:gridSpan w:val="2"/>
            <w:tcBorders>
              <w:top w:val="nil"/>
              <w:left w:val="nil"/>
              <w:bottom w:val="single" w:sz="8" w:space="0" w:color="auto"/>
              <w:right w:val="nil"/>
            </w:tcBorders>
            <w:shd w:val="clear" w:color="auto" w:fill="auto"/>
            <w:vAlign w:val="center"/>
            <w:hideMark/>
          </w:tcPr>
          <w:p w:rsidR="00D22ABE" w:rsidRPr="00743C90" w:rsidRDefault="00D22ABE" w:rsidP="00743C90">
            <w:pPr>
              <w:spacing w:after="0"/>
              <w:jc w:val="center"/>
              <w:rPr>
                <w:rFonts w:ascii="GHEA Grapalat" w:hAnsi="GHEA Grapalat"/>
                <w:i/>
                <w:iCs/>
                <w:sz w:val="20"/>
                <w:szCs w:val="20"/>
              </w:rPr>
            </w:pPr>
            <w:r w:rsidRPr="001C2EC7">
              <w:rPr>
                <w:rFonts w:ascii="GHEA Grapalat" w:hAnsi="GHEA Grapalat"/>
                <w:i/>
                <w:iCs/>
                <w:sz w:val="20"/>
                <w:szCs w:val="20"/>
                <w:lang w:val="hy-AM"/>
              </w:rPr>
              <w:t>38.</w:t>
            </w:r>
            <w:r w:rsidR="00743C90">
              <w:rPr>
                <w:rFonts w:ascii="GHEA Grapalat" w:hAnsi="GHEA Grapalat"/>
                <w:i/>
                <w:iCs/>
                <w:sz w:val="20"/>
                <w:szCs w:val="20"/>
              </w:rPr>
              <w:t>7</w:t>
            </w:r>
          </w:p>
        </w:tc>
      </w:tr>
      <w:tr w:rsidR="00D22ABE" w:rsidRPr="001C2EC7" w:rsidTr="00B227E2">
        <w:trPr>
          <w:trHeight w:val="315"/>
        </w:trPr>
        <w:tc>
          <w:tcPr>
            <w:tcW w:w="5637" w:type="dxa"/>
            <w:tcBorders>
              <w:top w:val="nil"/>
              <w:left w:val="nil"/>
              <w:bottom w:val="single" w:sz="8" w:space="0" w:color="auto"/>
              <w:right w:val="nil"/>
            </w:tcBorders>
            <w:shd w:val="clear" w:color="auto" w:fill="auto"/>
            <w:noWrap/>
            <w:vAlign w:val="center"/>
            <w:hideMark/>
          </w:tcPr>
          <w:p w:rsidR="00D22ABE" w:rsidRPr="001C2EC7" w:rsidRDefault="00D22ABE" w:rsidP="00E123C5">
            <w:pPr>
              <w:spacing w:after="0" w:line="240" w:lineRule="auto"/>
              <w:ind w:firstLineChars="700" w:firstLine="1400"/>
              <w:rPr>
                <w:rFonts w:ascii="GHEA Grapalat" w:hAnsi="GHEA Grapalat"/>
                <w:sz w:val="20"/>
                <w:szCs w:val="20"/>
                <w:lang w:val="hy-AM" w:eastAsia="hy-AM"/>
              </w:rPr>
            </w:pPr>
            <w:r w:rsidRPr="001C2EC7">
              <w:rPr>
                <w:rFonts w:ascii="GHEA Grapalat" w:hAnsi="GHEA Grapalat"/>
                <w:sz w:val="20"/>
                <w:szCs w:val="20"/>
                <w:lang w:val="hy-AM" w:eastAsia="hy-AM"/>
              </w:rPr>
              <w:t>այդ թվում`</w:t>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5" w:type="dxa"/>
            <w:tcBorders>
              <w:top w:val="nil"/>
              <w:left w:val="nil"/>
              <w:bottom w:val="single" w:sz="8" w:space="0" w:color="auto"/>
              <w:right w:val="nil"/>
            </w:tcBorders>
            <w:shd w:val="clear" w:color="auto" w:fill="auto"/>
            <w:vAlign w:val="center"/>
            <w:hideMark/>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eastAsia="hy-AM"/>
              </w:rPr>
              <w:t> </w:t>
            </w:r>
          </w:p>
        </w:tc>
        <w:tc>
          <w:tcPr>
            <w:tcW w:w="1158" w:type="dxa"/>
            <w:gridSpan w:val="2"/>
            <w:tcBorders>
              <w:top w:val="nil"/>
              <w:left w:val="nil"/>
              <w:bottom w:val="single" w:sz="8" w:space="0" w:color="auto"/>
              <w:right w:val="nil"/>
            </w:tcBorders>
            <w:shd w:val="clear" w:color="auto" w:fill="auto"/>
            <w:vAlign w:val="center"/>
            <w:hideMark/>
          </w:tcPr>
          <w:p w:rsidR="00D22ABE" w:rsidRPr="001C2EC7" w:rsidRDefault="00D22ABE" w:rsidP="002F5232">
            <w:pPr>
              <w:spacing w:after="0"/>
              <w:jc w:val="center"/>
              <w:rPr>
                <w:rFonts w:ascii="GHEA Grapalat" w:hAnsi="GHEA Grapalat"/>
                <w:sz w:val="20"/>
                <w:szCs w:val="20"/>
                <w:lang w:val="hy-AM"/>
              </w:rPr>
            </w:pPr>
            <w:r w:rsidRPr="001C2EC7">
              <w:rPr>
                <w:rFonts w:cs="Calibri"/>
                <w:sz w:val="20"/>
                <w:szCs w:val="20"/>
                <w:lang w:val="hy-AM"/>
              </w:rPr>
              <w:t> </w:t>
            </w:r>
          </w:p>
        </w:tc>
      </w:tr>
      <w:tr w:rsidR="00D22ABE" w:rsidRPr="001C2EC7" w:rsidTr="00B227E2">
        <w:trPr>
          <w:trHeight w:val="315"/>
        </w:trPr>
        <w:tc>
          <w:tcPr>
            <w:tcW w:w="5637" w:type="dxa"/>
            <w:tcBorders>
              <w:top w:val="nil"/>
              <w:left w:val="nil"/>
              <w:bottom w:val="single" w:sz="8" w:space="0" w:color="auto"/>
              <w:right w:val="nil"/>
            </w:tcBorders>
            <w:shd w:val="clear" w:color="auto" w:fill="auto"/>
            <w:vAlign w:val="center"/>
            <w:hideMark/>
          </w:tcPr>
          <w:p w:rsidR="00D22ABE" w:rsidRPr="001C2EC7" w:rsidRDefault="00D22ABE" w:rsidP="00E123C5">
            <w:pPr>
              <w:spacing w:after="0" w:line="240" w:lineRule="auto"/>
              <w:ind w:firstLineChars="500" w:firstLine="1000"/>
              <w:rPr>
                <w:rFonts w:ascii="GHEA Grapalat" w:hAnsi="GHEA Grapalat"/>
                <w:sz w:val="20"/>
                <w:szCs w:val="20"/>
                <w:lang w:val="hy-AM" w:eastAsia="hy-AM"/>
              </w:rPr>
            </w:pPr>
            <w:r w:rsidRPr="001C2EC7">
              <w:rPr>
                <w:rFonts w:ascii="GHEA Grapalat" w:hAnsi="GHEA Grapalat"/>
                <w:sz w:val="20"/>
                <w:szCs w:val="20"/>
                <w:lang w:val="hy-AM" w:eastAsia="hy-AM"/>
              </w:rPr>
              <w:t>վարկեր և փոխառություններ</w:t>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cs="Calibri"/>
                <w:sz w:val="20"/>
                <w:szCs w:val="20"/>
                <w:lang w:val="hy-AM"/>
              </w:rPr>
              <w:t>2,002.6</w:t>
            </w:r>
          </w:p>
        </w:tc>
        <w:tc>
          <w:tcPr>
            <w:tcW w:w="1155" w:type="dxa"/>
            <w:tcBorders>
              <w:top w:val="nil"/>
              <w:left w:val="nil"/>
              <w:bottom w:val="single" w:sz="8" w:space="0" w:color="auto"/>
              <w:right w:val="nil"/>
            </w:tcBorders>
            <w:shd w:val="clear" w:color="auto" w:fill="auto"/>
            <w:vAlign w:val="center"/>
            <w:hideMark/>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sz w:val="20"/>
                <w:szCs w:val="20"/>
                <w:lang w:val="hy-AM" w:eastAsia="hy-AM"/>
              </w:rPr>
              <w:t>2,067.3</w:t>
            </w:r>
          </w:p>
        </w:tc>
        <w:tc>
          <w:tcPr>
            <w:tcW w:w="1158" w:type="dxa"/>
            <w:gridSpan w:val="2"/>
            <w:tcBorders>
              <w:top w:val="nil"/>
              <w:left w:val="nil"/>
              <w:bottom w:val="single" w:sz="8" w:space="0" w:color="auto"/>
              <w:right w:val="nil"/>
            </w:tcBorders>
            <w:shd w:val="clear" w:color="auto" w:fill="auto"/>
            <w:vAlign w:val="center"/>
            <w:hideMark/>
          </w:tcPr>
          <w:p w:rsidR="00D22ABE" w:rsidRPr="001C2EC7" w:rsidRDefault="00D22ABE" w:rsidP="002F5232">
            <w:pPr>
              <w:spacing w:after="0"/>
              <w:jc w:val="center"/>
              <w:rPr>
                <w:rFonts w:ascii="GHEA Grapalat" w:hAnsi="GHEA Grapalat"/>
                <w:sz w:val="20"/>
                <w:szCs w:val="20"/>
                <w:lang w:val="hy-AM"/>
              </w:rPr>
            </w:pPr>
            <w:r w:rsidRPr="001C2EC7">
              <w:rPr>
                <w:rFonts w:cs="Calibri"/>
                <w:sz w:val="20"/>
                <w:szCs w:val="20"/>
                <w:lang w:val="hy-AM"/>
              </w:rPr>
              <w:t> </w:t>
            </w:r>
          </w:p>
        </w:tc>
      </w:tr>
      <w:tr w:rsidR="00D22ABE" w:rsidRPr="001C2EC7" w:rsidTr="00B227E2">
        <w:trPr>
          <w:trHeight w:val="315"/>
        </w:trPr>
        <w:tc>
          <w:tcPr>
            <w:tcW w:w="5637" w:type="dxa"/>
            <w:tcBorders>
              <w:top w:val="nil"/>
              <w:left w:val="nil"/>
              <w:bottom w:val="single" w:sz="8" w:space="0" w:color="auto"/>
              <w:right w:val="nil"/>
            </w:tcBorders>
            <w:shd w:val="clear" w:color="auto" w:fill="auto"/>
            <w:vAlign w:val="center"/>
            <w:hideMark/>
          </w:tcPr>
          <w:p w:rsidR="00D22ABE" w:rsidRPr="001C2EC7" w:rsidRDefault="00D22ABE" w:rsidP="00E123C5">
            <w:pPr>
              <w:spacing w:after="0" w:line="240" w:lineRule="auto"/>
              <w:ind w:firstLineChars="500" w:firstLine="1000"/>
              <w:rPr>
                <w:rFonts w:ascii="GHEA Grapalat" w:hAnsi="GHEA Grapalat"/>
                <w:sz w:val="20"/>
                <w:szCs w:val="20"/>
                <w:lang w:val="hy-AM" w:eastAsia="hy-AM"/>
              </w:rPr>
            </w:pPr>
            <w:r w:rsidRPr="001C2EC7">
              <w:rPr>
                <w:rFonts w:ascii="GHEA Grapalat" w:hAnsi="GHEA Grapalat"/>
                <w:sz w:val="20"/>
                <w:szCs w:val="20"/>
                <w:lang w:val="hy-AM" w:eastAsia="hy-AM"/>
              </w:rPr>
              <w:t>ոչ ռեզիդենտների կողմից ձեռք</w:t>
            </w:r>
            <w:r w:rsidR="00B227E2">
              <w:rPr>
                <w:rFonts w:ascii="GHEA Grapalat" w:hAnsi="GHEA Grapalat"/>
                <w:sz w:val="20"/>
                <w:szCs w:val="20"/>
                <w:lang w:eastAsia="hy-AM"/>
              </w:rPr>
              <w:t xml:space="preserve"> </w:t>
            </w:r>
            <w:r w:rsidRPr="001C2EC7">
              <w:rPr>
                <w:rFonts w:ascii="GHEA Grapalat" w:hAnsi="GHEA Grapalat"/>
                <w:sz w:val="20"/>
                <w:szCs w:val="20"/>
                <w:lang w:val="hy-AM" w:eastAsia="hy-AM"/>
              </w:rPr>
              <w:t>բերված ՊՊ-եր</w:t>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cs="Calibri"/>
                <w:sz w:val="20"/>
                <w:szCs w:val="20"/>
                <w:lang w:val="hy-AM"/>
              </w:rPr>
              <w:t>3.6</w:t>
            </w:r>
          </w:p>
        </w:tc>
        <w:tc>
          <w:tcPr>
            <w:tcW w:w="1155" w:type="dxa"/>
            <w:tcBorders>
              <w:top w:val="nil"/>
              <w:left w:val="nil"/>
              <w:bottom w:val="single" w:sz="8" w:space="0" w:color="auto"/>
              <w:right w:val="nil"/>
            </w:tcBorders>
            <w:shd w:val="clear" w:color="auto" w:fill="auto"/>
            <w:vAlign w:val="center"/>
            <w:hideMark/>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sz w:val="20"/>
                <w:szCs w:val="20"/>
                <w:lang w:val="hy-AM" w:eastAsia="hy-AM"/>
              </w:rPr>
              <w:t>3.3</w:t>
            </w:r>
          </w:p>
        </w:tc>
        <w:tc>
          <w:tcPr>
            <w:tcW w:w="1158" w:type="dxa"/>
            <w:gridSpan w:val="2"/>
            <w:tcBorders>
              <w:top w:val="nil"/>
              <w:left w:val="nil"/>
              <w:bottom w:val="single" w:sz="8" w:space="0" w:color="auto"/>
              <w:right w:val="nil"/>
            </w:tcBorders>
            <w:shd w:val="clear" w:color="auto" w:fill="auto"/>
            <w:vAlign w:val="center"/>
            <w:hideMark/>
          </w:tcPr>
          <w:p w:rsidR="00D22ABE" w:rsidRPr="001C2EC7" w:rsidRDefault="00D22ABE" w:rsidP="002F5232">
            <w:pPr>
              <w:spacing w:after="0"/>
              <w:jc w:val="center"/>
              <w:rPr>
                <w:rFonts w:ascii="GHEA Grapalat" w:hAnsi="GHEA Grapalat"/>
                <w:sz w:val="20"/>
                <w:szCs w:val="20"/>
                <w:lang w:val="hy-AM"/>
              </w:rPr>
            </w:pPr>
            <w:r w:rsidRPr="001C2EC7">
              <w:rPr>
                <w:rFonts w:cs="Calibri"/>
                <w:sz w:val="20"/>
                <w:szCs w:val="20"/>
                <w:lang w:val="hy-AM"/>
              </w:rPr>
              <w:t> </w:t>
            </w:r>
          </w:p>
        </w:tc>
      </w:tr>
      <w:tr w:rsidR="00D22ABE" w:rsidRPr="001C2EC7" w:rsidTr="00B227E2">
        <w:trPr>
          <w:trHeight w:val="315"/>
        </w:trPr>
        <w:tc>
          <w:tcPr>
            <w:tcW w:w="5637" w:type="dxa"/>
            <w:tcBorders>
              <w:top w:val="nil"/>
              <w:left w:val="nil"/>
              <w:bottom w:val="single" w:sz="8" w:space="0" w:color="auto"/>
              <w:right w:val="nil"/>
            </w:tcBorders>
            <w:shd w:val="clear" w:color="auto" w:fill="auto"/>
            <w:vAlign w:val="center"/>
            <w:hideMark/>
          </w:tcPr>
          <w:p w:rsidR="00D22ABE" w:rsidRPr="001C2EC7" w:rsidRDefault="00D22ABE" w:rsidP="00E123C5">
            <w:pPr>
              <w:spacing w:after="0" w:line="240" w:lineRule="auto"/>
              <w:ind w:firstLineChars="500" w:firstLine="1000"/>
              <w:rPr>
                <w:rFonts w:ascii="GHEA Grapalat" w:hAnsi="GHEA Grapalat"/>
                <w:sz w:val="20"/>
                <w:szCs w:val="20"/>
                <w:lang w:val="hy-AM" w:eastAsia="hy-AM"/>
              </w:rPr>
            </w:pPr>
            <w:r w:rsidRPr="001C2EC7">
              <w:rPr>
                <w:rFonts w:ascii="GHEA Grapalat" w:hAnsi="GHEA Grapalat"/>
                <w:sz w:val="20"/>
                <w:szCs w:val="20"/>
                <w:lang w:val="hy-AM" w:eastAsia="hy-AM"/>
              </w:rPr>
              <w:t>ոչ ռեզիդենտների կողմից ձեռք</w:t>
            </w:r>
            <w:r w:rsidR="00B227E2">
              <w:rPr>
                <w:rFonts w:ascii="GHEA Grapalat" w:hAnsi="GHEA Grapalat"/>
                <w:sz w:val="20"/>
                <w:szCs w:val="20"/>
                <w:lang w:eastAsia="hy-AM"/>
              </w:rPr>
              <w:t xml:space="preserve"> </w:t>
            </w:r>
            <w:r w:rsidRPr="001C2EC7">
              <w:rPr>
                <w:rFonts w:ascii="GHEA Grapalat" w:hAnsi="GHEA Grapalat"/>
                <w:sz w:val="20"/>
                <w:szCs w:val="20"/>
                <w:lang w:val="hy-AM" w:eastAsia="hy-AM"/>
              </w:rPr>
              <w:t>բերված արտարժութային պետական պարտատոմսեր</w:t>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cs="Calibri"/>
                <w:sz w:val="20"/>
                <w:szCs w:val="20"/>
                <w:lang w:val="hy-AM"/>
              </w:rPr>
              <w:t>402.1</w:t>
            </w:r>
          </w:p>
        </w:tc>
        <w:tc>
          <w:tcPr>
            <w:tcW w:w="1155" w:type="dxa"/>
            <w:tcBorders>
              <w:top w:val="nil"/>
              <w:left w:val="nil"/>
              <w:bottom w:val="single" w:sz="8" w:space="0" w:color="auto"/>
              <w:right w:val="nil"/>
            </w:tcBorders>
            <w:shd w:val="clear" w:color="auto" w:fill="auto"/>
            <w:vAlign w:val="center"/>
            <w:hideMark/>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sz w:val="20"/>
                <w:szCs w:val="20"/>
                <w:lang w:val="hy-AM" w:eastAsia="hy-AM"/>
              </w:rPr>
              <w:t>467.1</w:t>
            </w:r>
          </w:p>
        </w:tc>
        <w:tc>
          <w:tcPr>
            <w:tcW w:w="1158" w:type="dxa"/>
            <w:gridSpan w:val="2"/>
            <w:tcBorders>
              <w:top w:val="nil"/>
              <w:left w:val="nil"/>
              <w:bottom w:val="single" w:sz="8" w:space="0" w:color="auto"/>
              <w:right w:val="nil"/>
            </w:tcBorders>
            <w:shd w:val="clear" w:color="auto" w:fill="auto"/>
            <w:vAlign w:val="center"/>
            <w:hideMark/>
          </w:tcPr>
          <w:p w:rsidR="00D22ABE" w:rsidRPr="001C2EC7" w:rsidRDefault="00D22ABE" w:rsidP="002F5232">
            <w:pPr>
              <w:spacing w:after="0"/>
              <w:jc w:val="center"/>
              <w:rPr>
                <w:rFonts w:ascii="GHEA Grapalat" w:hAnsi="GHEA Grapalat"/>
                <w:sz w:val="20"/>
                <w:szCs w:val="20"/>
                <w:lang w:val="hy-AM"/>
              </w:rPr>
            </w:pPr>
            <w:r w:rsidRPr="001C2EC7">
              <w:rPr>
                <w:rFonts w:cs="Calibri"/>
                <w:sz w:val="20"/>
                <w:szCs w:val="20"/>
                <w:lang w:val="hy-AM"/>
              </w:rPr>
              <w:t> </w:t>
            </w:r>
          </w:p>
        </w:tc>
      </w:tr>
      <w:tr w:rsidR="00D22ABE" w:rsidRPr="001C2EC7" w:rsidTr="00B227E2">
        <w:trPr>
          <w:trHeight w:val="315"/>
        </w:trPr>
        <w:tc>
          <w:tcPr>
            <w:tcW w:w="5637" w:type="dxa"/>
            <w:tcBorders>
              <w:top w:val="nil"/>
              <w:left w:val="nil"/>
              <w:bottom w:val="single" w:sz="8" w:space="0" w:color="auto"/>
              <w:right w:val="nil"/>
            </w:tcBorders>
            <w:shd w:val="clear" w:color="auto" w:fill="auto"/>
            <w:vAlign w:val="center"/>
            <w:hideMark/>
          </w:tcPr>
          <w:p w:rsidR="00D22ABE" w:rsidRPr="001C2EC7" w:rsidRDefault="00D22ABE" w:rsidP="00774399">
            <w:pPr>
              <w:spacing w:after="0" w:line="240" w:lineRule="auto"/>
              <w:ind w:firstLineChars="500" w:firstLine="1000"/>
              <w:rPr>
                <w:rFonts w:ascii="GHEA Grapalat" w:hAnsi="GHEA Grapalat"/>
                <w:sz w:val="20"/>
                <w:szCs w:val="20"/>
                <w:lang w:val="hy-AM" w:eastAsia="hy-AM"/>
              </w:rPr>
            </w:pPr>
            <w:r w:rsidRPr="001C2EC7">
              <w:rPr>
                <w:rFonts w:ascii="GHEA Grapalat" w:hAnsi="GHEA Grapalat"/>
                <w:sz w:val="20"/>
                <w:szCs w:val="20"/>
                <w:lang w:val="hy-AM" w:eastAsia="hy-AM"/>
              </w:rPr>
              <w:t>արտաքին երաշխիքներ</w:t>
            </w:r>
            <w:r w:rsidRPr="001C2EC7">
              <w:rPr>
                <w:rStyle w:val="FootnoteReference"/>
                <w:rFonts w:ascii="GHEA Grapalat" w:hAnsi="GHEA Grapalat"/>
                <w:sz w:val="24"/>
                <w:szCs w:val="24"/>
                <w:lang w:val="hy-AM"/>
              </w:rPr>
              <w:footnoteReference w:id="3"/>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cs="Calibri"/>
                <w:sz w:val="20"/>
                <w:szCs w:val="20"/>
                <w:lang w:val="hy-AM"/>
              </w:rPr>
              <w:t>3.9</w:t>
            </w:r>
          </w:p>
        </w:tc>
        <w:tc>
          <w:tcPr>
            <w:tcW w:w="1155" w:type="dxa"/>
            <w:tcBorders>
              <w:top w:val="nil"/>
              <w:left w:val="nil"/>
              <w:bottom w:val="single" w:sz="8" w:space="0" w:color="auto"/>
              <w:right w:val="nil"/>
            </w:tcBorders>
            <w:shd w:val="clear" w:color="auto" w:fill="auto"/>
            <w:vAlign w:val="center"/>
            <w:hideMark/>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sz w:val="20"/>
                <w:szCs w:val="20"/>
                <w:lang w:val="hy-AM" w:eastAsia="hy-AM"/>
              </w:rPr>
              <w:t>3.8</w:t>
            </w:r>
          </w:p>
        </w:tc>
        <w:tc>
          <w:tcPr>
            <w:tcW w:w="1158" w:type="dxa"/>
            <w:gridSpan w:val="2"/>
            <w:tcBorders>
              <w:top w:val="nil"/>
              <w:left w:val="nil"/>
              <w:bottom w:val="single" w:sz="8" w:space="0" w:color="auto"/>
              <w:right w:val="nil"/>
            </w:tcBorders>
            <w:shd w:val="clear" w:color="auto" w:fill="auto"/>
            <w:vAlign w:val="center"/>
            <w:hideMark/>
          </w:tcPr>
          <w:p w:rsidR="00D22ABE" w:rsidRPr="001C2EC7" w:rsidRDefault="00D22ABE" w:rsidP="002F5232">
            <w:pPr>
              <w:spacing w:after="0"/>
              <w:jc w:val="center"/>
              <w:rPr>
                <w:rFonts w:ascii="GHEA Grapalat" w:hAnsi="GHEA Grapalat"/>
                <w:sz w:val="20"/>
                <w:szCs w:val="20"/>
                <w:lang w:val="hy-AM"/>
              </w:rPr>
            </w:pPr>
            <w:r w:rsidRPr="001C2EC7">
              <w:rPr>
                <w:rFonts w:cs="Calibri"/>
                <w:sz w:val="20"/>
                <w:szCs w:val="20"/>
                <w:lang w:val="hy-AM"/>
              </w:rPr>
              <w:t> </w:t>
            </w:r>
          </w:p>
        </w:tc>
      </w:tr>
      <w:tr w:rsidR="00D22ABE" w:rsidRPr="001C2EC7" w:rsidTr="00B227E2">
        <w:trPr>
          <w:trHeight w:val="315"/>
        </w:trPr>
        <w:tc>
          <w:tcPr>
            <w:tcW w:w="5637" w:type="dxa"/>
            <w:tcBorders>
              <w:top w:val="nil"/>
              <w:left w:val="nil"/>
              <w:bottom w:val="single" w:sz="8" w:space="0" w:color="auto"/>
              <w:right w:val="nil"/>
            </w:tcBorders>
            <w:shd w:val="clear" w:color="auto" w:fill="auto"/>
            <w:noWrap/>
            <w:vAlign w:val="center"/>
            <w:hideMark/>
          </w:tcPr>
          <w:p w:rsidR="00D22ABE" w:rsidRPr="001C2EC7" w:rsidRDefault="00D22ABE" w:rsidP="00E123C5">
            <w:pPr>
              <w:spacing w:after="0" w:line="240" w:lineRule="auto"/>
              <w:ind w:firstLineChars="200" w:firstLine="400"/>
              <w:rPr>
                <w:rFonts w:ascii="GHEA Grapalat" w:hAnsi="GHEA Grapalat"/>
                <w:i/>
                <w:iCs/>
                <w:sz w:val="20"/>
                <w:szCs w:val="20"/>
                <w:lang w:val="hy-AM" w:eastAsia="hy-AM"/>
              </w:rPr>
            </w:pPr>
            <w:r w:rsidRPr="001C2EC7">
              <w:rPr>
                <w:rFonts w:ascii="GHEA Grapalat" w:hAnsi="GHEA Grapalat"/>
                <w:i/>
                <w:iCs/>
                <w:sz w:val="20"/>
                <w:szCs w:val="20"/>
                <w:lang w:val="hy-AM" w:eastAsia="hy-AM"/>
              </w:rPr>
              <w:t>ներքին պարտք</w:t>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i/>
                <w:iCs/>
                <w:sz w:val="20"/>
                <w:szCs w:val="20"/>
                <w:lang w:val="hy-AM" w:eastAsia="hy-AM"/>
              </w:rPr>
            </w:pPr>
            <w:r w:rsidRPr="001C2EC7">
              <w:rPr>
                <w:rFonts w:ascii="GHEA Grapalat" w:hAnsi="GHEA Grapalat" w:cs="Calibri"/>
                <w:i/>
                <w:iCs/>
                <w:sz w:val="20"/>
                <w:szCs w:val="20"/>
                <w:lang w:val="hy-AM"/>
              </w:rPr>
              <w:t>670.5</w:t>
            </w:r>
          </w:p>
        </w:tc>
        <w:tc>
          <w:tcPr>
            <w:tcW w:w="1155" w:type="dxa"/>
            <w:tcBorders>
              <w:top w:val="nil"/>
              <w:left w:val="nil"/>
              <w:bottom w:val="single" w:sz="8" w:space="0" w:color="auto"/>
              <w:right w:val="nil"/>
            </w:tcBorders>
            <w:shd w:val="clear" w:color="auto" w:fill="auto"/>
            <w:vAlign w:val="center"/>
            <w:hideMark/>
          </w:tcPr>
          <w:p w:rsidR="00D22ABE" w:rsidRPr="00743C90" w:rsidRDefault="00D22ABE" w:rsidP="00743C90">
            <w:pPr>
              <w:spacing w:after="0" w:line="240" w:lineRule="auto"/>
              <w:jc w:val="center"/>
              <w:rPr>
                <w:rFonts w:ascii="GHEA Grapalat" w:hAnsi="GHEA Grapalat"/>
                <w:i/>
                <w:iCs/>
                <w:sz w:val="20"/>
                <w:szCs w:val="20"/>
                <w:lang w:eastAsia="hy-AM"/>
              </w:rPr>
            </w:pPr>
            <w:r w:rsidRPr="001C2EC7">
              <w:rPr>
                <w:rFonts w:ascii="GHEA Grapalat" w:hAnsi="GHEA Grapalat" w:cs="Calibri"/>
                <w:i/>
                <w:iCs/>
                <w:sz w:val="20"/>
                <w:szCs w:val="20"/>
                <w:lang w:val="hy-AM"/>
              </w:rPr>
              <w:t>11.</w:t>
            </w:r>
            <w:r w:rsidR="00743C90">
              <w:rPr>
                <w:rFonts w:ascii="GHEA Grapalat" w:hAnsi="GHEA Grapalat" w:cs="Calibri"/>
                <w:i/>
                <w:iCs/>
                <w:sz w:val="20"/>
                <w:szCs w:val="20"/>
              </w:rPr>
              <w:t>1</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sz w:val="20"/>
                <w:szCs w:val="20"/>
                <w:lang w:val="hy-AM" w:eastAsia="hy-AM"/>
              </w:rPr>
              <w:t>737.2</w:t>
            </w:r>
          </w:p>
        </w:tc>
        <w:tc>
          <w:tcPr>
            <w:tcW w:w="1158" w:type="dxa"/>
            <w:gridSpan w:val="2"/>
            <w:tcBorders>
              <w:top w:val="nil"/>
              <w:left w:val="nil"/>
              <w:bottom w:val="single" w:sz="8" w:space="0" w:color="auto"/>
              <w:right w:val="nil"/>
            </w:tcBorders>
            <w:shd w:val="clear" w:color="auto" w:fill="auto"/>
            <w:vAlign w:val="center"/>
            <w:hideMark/>
          </w:tcPr>
          <w:p w:rsidR="00D22ABE" w:rsidRPr="001C2EC7" w:rsidRDefault="00D22ABE" w:rsidP="002F5232">
            <w:pPr>
              <w:spacing w:after="0"/>
              <w:jc w:val="center"/>
              <w:rPr>
                <w:rFonts w:ascii="GHEA Grapalat" w:hAnsi="GHEA Grapalat"/>
                <w:i/>
                <w:iCs/>
                <w:sz w:val="20"/>
                <w:szCs w:val="20"/>
                <w:lang w:val="hy-AM"/>
              </w:rPr>
            </w:pPr>
            <w:r w:rsidRPr="001C2EC7">
              <w:rPr>
                <w:rFonts w:ascii="GHEA Grapalat" w:hAnsi="GHEA Grapalat"/>
                <w:i/>
                <w:iCs/>
                <w:sz w:val="20"/>
                <w:szCs w:val="20"/>
                <w:lang w:val="hy-AM"/>
              </w:rPr>
              <w:t>11.2</w:t>
            </w:r>
          </w:p>
        </w:tc>
      </w:tr>
      <w:tr w:rsidR="00D22ABE" w:rsidRPr="001C2EC7" w:rsidTr="00B227E2">
        <w:trPr>
          <w:trHeight w:val="315"/>
        </w:trPr>
        <w:tc>
          <w:tcPr>
            <w:tcW w:w="5637" w:type="dxa"/>
            <w:tcBorders>
              <w:top w:val="nil"/>
              <w:left w:val="nil"/>
              <w:bottom w:val="single" w:sz="8" w:space="0" w:color="auto"/>
              <w:right w:val="nil"/>
            </w:tcBorders>
            <w:shd w:val="clear" w:color="auto" w:fill="auto"/>
            <w:noWrap/>
            <w:vAlign w:val="center"/>
            <w:hideMark/>
          </w:tcPr>
          <w:p w:rsidR="00D22ABE" w:rsidRPr="001C2EC7" w:rsidRDefault="00D22ABE" w:rsidP="00E123C5">
            <w:pPr>
              <w:spacing w:after="0" w:line="240" w:lineRule="auto"/>
              <w:ind w:firstLineChars="700" w:firstLine="1400"/>
              <w:rPr>
                <w:rFonts w:ascii="GHEA Grapalat" w:hAnsi="GHEA Grapalat"/>
                <w:sz w:val="20"/>
                <w:szCs w:val="20"/>
                <w:lang w:val="hy-AM" w:eastAsia="hy-AM"/>
              </w:rPr>
            </w:pPr>
            <w:r w:rsidRPr="001C2EC7">
              <w:rPr>
                <w:rFonts w:ascii="GHEA Grapalat" w:hAnsi="GHEA Grapalat"/>
                <w:sz w:val="20"/>
                <w:szCs w:val="20"/>
                <w:lang w:val="hy-AM" w:eastAsia="hy-AM"/>
              </w:rPr>
              <w:t>այդ թվում`</w:t>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5" w:type="dxa"/>
            <w:tcBorders>
              <w:top w:val="nil"/>
              <w:left w:val="nil"/>
              <w:bottom w:val="single" w:sz="8" w:space="0" w:color="auto"/>
              <w:right w:val="nil"/>
            </w:tcBorders>
            <w:shd w:val="clear" w:color="auto" w:fill="auto"/>
            <w:vAlign w:val="center"/>
            <w:hideMark/>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eastAsia="hy-AM"/>
              </w:rPr>
              <w:t> </w:t>
            </w:r>
          </w:p>
        </w:tc>
        <w:tc>
          <w:tcPr>
            <w:tcW w:w="1158" w:type="dxa"/>
            <w:gridSpan w:val="2"/>
            <w:tcBorders>
              <w:top w:val="nil"/>
              <w:left w:val="nil"/>
              <w:bottom w:val="single" w:sz="8" w:space="0" w:color="auto"/>
              <w:right w:val="nil"/>
            </w:tcBorders>
            <w:shd w:val="clear" w:color="auto" w:fill="auto"/>
            <w:vAlign w:val="center"/>
            <w:hideMark/>
          </w:tcPr>
          <w:p w:rsidR="00D22ABE" w:rsidRPr="001C2EC7" w:rsidRDefault="00D22ABE" w:rsidP="002F5232">
            <w:pPr>
              <w:spacing w:after="0"/>
              <w:jc w:val="center"/>
              <w:rPr>
                <w:rFonts w:ascii="GHEA Grapalat" w:hAnsi="GHEA Grapalat"/>
                <w:sz w:val="20"/>
                <w:szCs w:val="20"/>
                <w:lang w:val="hy-AM"/>
              </w:rPr>
            </w:pPr>
            <w:r w:rsidRPr="001C2EC7">
              <w:rPr>
                <w:rFonts w:cs="Calibri"/>
                <w:sz w:val="20"/>
                <w:szCs w:val="20"/>
                <w:lang w:val="hy-AM"/>
              </w:rPr>
              <w:t> </w:t>
            </w:r>
          </w:p>
        </w:tc>
      </w:tr>
      <w:tr w:rsidR="00D22ABE" w:rsidRPr="001C2EC7" w:rsidTr="00B227E2">
        <w:trPr>
          <w:trHeight w:val="315"/>
        </w:trPr>
        <w:tc>
          <w:tcPr>
            <w:tcW w:w="5637" w:type="dxa"/>
            <w:tcBorders>
              <w:top w:val="nil"/>
              <w:left w:val="nil"/>
              <w:bottom w:val="single" w:sz="8" w:space="0" w:color="auto"/>
              <w:right w:val="nil"/>
            </w:tcBorders>
            <w:shd w:val="clear" w:color="auto" w:fill="auto"/>
            <w:vAlign w:val="center"/>
            <w:hideMark/>
          </w:tcPr>
          <w:p w:rsidR="00D22ABE" w:rsidRPr="001C2EC7" w:rsidRDefault="00D22ABE" w:rsidP="00E123C5">
            <w:pPr>
              <w:spacing w:after="0" w:line="240" w:lineRule="auto"/>
              <w:ind w:firstLineChars="500" w:firstLine="1000"/>
              <w:rPr>
                <w:rFonts w:ascii="GHEA Grapalat" w:hAnsi="GHEA Grapalat"/>
                <w:sz w:val="20"/>
                <w:szCs w:val="20"/>
                <w:lang w:val="hy-AM" w:eastAsia="hy-AM"/>
              </w:rPr>
            </w:pPr>
            <w:r w:rsidRPr="001C2EC7">
              <w:rPr>
                <w:rFonts w:ascii="GHEA Grapalat" w:hAnsi="GHEA Grapalat"/>
                <w:sz w:val="20"/>
                <w:szCs w:val="20"/>
                <w:lang w:val="hy-AM" w:eastAsia="hy-AM"/>
              </w:rPr>
              <w:t>վարկեր և փոխառություններ</w:t>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cs="Calibri"/>
                <w:sz w:val="20"/>
                <w:szCs w:val="20"/>
                <w:lang w:val="hy-AM"/>
              </w:rPr>
              <w:t>0.0</w:t>
            </w:r>
          </w:p>
        </w:tc>
        <w:tc>
          <w:tcPr>
            <w:tcW w:w="1155" w:type="dxa"/>
            <w:tcBorders>
              <w:top w:val="nil"/>
              <w:left w:val="nil"/>
              <w:bottom w:val="single" w:sz="8" w:space="0" w:color="auto"/>
              <w:right w:val="nil"/>
            </w:tcBorders>
            <w:shd w:val="clear" w:color="auto" w:fill="auto"/>
            <w:vAlign w:val="center"/>
            <w:hideMark/>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sz w:val="20"/>
                <w:szCs w:val="20"/>
                <w:lang w:val="hy-AM" w:eastAsia="hy-AM"/>
              </w:rPr>
              <w:t>0.0</w:t>
            </w:r>
          </w:p>
        </w:tc>
        <w:tc>
          <w:tcPr>
            <w:tcW w:w="1158" w:type="dxa"/>
            <w:gridSpan w:val="2"/>
            <w:tcBorders>
              <w:top w:val="nil"/>
              <w:left w:val="nil"/>
              <w:bottom w:val="single" w:sz="8" w:space="0" w:color="auto"/>
              <w:right w:val="nil"/>
            </w:tcBorders>
            <w:shd w:val="clear" w:color="auto" w:fill="auto"/>
            <w:vAlign w:val="center"/>
            <w:hideMark/>
          </w:tcPr>
          <w:p w:rsidR="00D22ABE" w:rsidRPr="001C2EC7" w:rsidRDefault="00D22ABE" w:rsidP="002F5232">
            <w:pPr>
              <w:spacing w:after="0"/>
              <w:jc w:val="center"/>
              <w:rPr>
                <w:rFonts w:ascii="GHEA Grapalat" w:hAnsi="GHEA Grapalat"/>
                <w:sz w:val="20"/>
                <w:szCs w:val="20"/>
                <w:lang w:val="hy-AM"/>
              </w:rPr>
            </w:pPr>
            <w:r w:rsidRPr="001C2EC7">
              <w:rPr>
                <w:rFonts w:cs="Calibri"/>
                <w:sz w:val="20"/>
                <w:szCs w:val="20"/>
                <w:lang w:val="hy-AM"/>
              </w:rPr>
              <w:t> </w:t>
            </w:r>
          </w:p>
        </w:tc>
      </w:tr>
      <w:tr w:rsidR="00D22ABE" w:rsidRPr="001C2EC7" w:rsidTr="00B227E2">
        <w:trPr>
          <w:trHeight w:val="315"/>
        </w:trPr>
        <w:tc>
          <w:tcPr>
            <w:tcW w:w="5637" w:type="dxa"/>
            <w:tcBorders>
              <w:top w:val="nil"/>
              <w:left w:val="nil"/>
              <w:bottom w:val="single" w:sz="8" w:space="0" w:color="auto"/>
              <w:right w:val="nil"/>
            </w:tcBorders>
            <w:shd w:val="clear" w:color="auto" w:fill="auto"/>
            <w:vAlign w:val="center"/>
            <w:hideMark/>
          </w:tcPr>
          <w:p w:rsidR="00D22ABE" w:rsidRPr="001C2EC7" w:rsidRDefault="00D22ABE" w:rsidP="00E123C5">
            <w:pPr>
              <w:spacing w:after="0" w:line="240" w:lineRule="auto"/>
              <w:ind w:firstLineChars="500" w:firstLine="1000"/>
              <w:rPr>
                <w:rFonts w:ascii="GHEA Grapalat" w:hAnsi="GHEA Grapalat"/>
                <w:sz w:val="20"/>
                <w:szCs w:val="20"/>
                <w:lang w:val="hy-AM" w:eastAsia="hy-AM"/>
              </w:rPr>
            </w:pPr>
            <w:r w:rsidRPr="001C2EC7">
              <w:rPr>
                <w:rFonts w:ascii="GHEA Grapalat" w:hAnsi="GHEA Grapalat"/>
                <w:sz w:val="20"/>
                <w:szCs w:val="20"/>
                <w:lang w:val="hy-AM" w:eastAsia="hy-AM"/>
              </w:rPr>
              <w:t>ռեզիդենտների կողմից ձեռք</w:t>
            </w:r>
            <w:r w:rsidR="00B227E2">
              <w:rPr>
                <w:rFonts w:ascii="GHEA Grapalat" w:hAnsi="GHEA Grapalat"/>
                <w:sz w:val="20"/>
                <w:szCs w:val="20"/>
                <w:lang w:eastAsia="hy-AM"/>
              </w:rPr>
              <w:t xml:space="preserve"> </w:t>
            </w:r>
            <w:r w:rsidRPr="001C2EC7">
              <w:rPr>
                <w:rFonts w:ascii="GHEA Grapalat" w:hAnsi="GHEA Grapalat"/>
                <w:sz w:val="20"/>
                <w:szCs w:val="20"/>
                <w:lang w:val="hy-AM" w:eastAsia="hy-AM"/>
              </w:rPr>
              <w:t>բերված ՊՊ-եր</w:t>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cs="Calibri"/>
                <w:sz w:val="20"/>
                <w:szCs w:val="20"/>
                <w:lang w:val="hy-AM"/>
              </w:rPr>
              <w:t>584.5</w:t>
            </w:r>
          </w:p>
        </w:tc>
        <w:tc>
          <w:tcPr>
            <w:tcW w:w="1155" w:type="dxa"/>
            <w:tcBorders>
              <w:top w:val="nil"/>
              <w:left w:val="nil"/>
              <w:bottom w:val="single" w:sz="8" w:space="0" w:color="auto"/>
              <w:right w:val="nil"/>
            </w:tcBorders>
            <w:shd w:val="clear" w:color="auto" w:fill="auto"/>
            <w:vAlign w:val="center"/>
            <w:hideMark/>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sz w:val="20"/>
                <w:szCs w:val="20"/>
                <w:lang w:val="hy-AM" w:eastAsia="hy-AM"/>
              </w:rPr>
              <w:t>677.7</w:t>
            </w:r>
          </w:p>
        </w:tc>
        <w:tc>
          <w:tcPr>
            <w:tcW w:w="1158" w:type="dxa"/>
            <w:gridSpan w:val="2"/>
            <w:tcBorders>
              <w:top w:val="nil"/>
              <w:left w:val="nil"/>
              <w:bottom w:val="single" w:sz="8" w:space="0" w:color="auto"/>
              <w:right w:val="nil"/>
            </w:tcBorders>
            <w:shd w:val="clear" w:color="auto" w:fill="auto"/>
            <w:vAlign w:val="center"/>
            <w:hideMark/>
          </w:tcPr>
          <w:p w:rsidR="00D22ABE" w:rsidRPr="001C2EC7" w:rsidRDefault="00D22ABE" w:rsidP="002F5232">
            <w:pPr>
              <w:spacing w:after="0"/>
              <w:jc w:val="center"/>
              <w:rPr>
                <w:rFonts w:ascii="GHEA Grapalat" w:hAnsi="GHEA Grapalat"/>
                <w:sz w:val="20"/>
                <w:szCs w:val="20"/>
                <w:lang w:val="hy-AM"/>
              </w:rPr>
            </w:pPr>
            <w:r w:rsidRPr="001C2EC7">
              <w:rPr>
                <w:rFonts w:cs="Calibri"/>
                <w:sz w:val="20"/>
                <w:szCs w:val="20"/>
                <w:lang w:val="hy-AM"/>
              </w:rPr>
              <w:t> </w:t>
            </w:r>
          </w:p>
        </w:tc>
      </w:tr>
      <w:tr w:rsidR="00D22ABE" w:rsidRPr="001C2EC7" w:rsidTr="00B227E2">
        <w:trPr>
          <w:trHeight w:val="315"/>
        </w:trPr>
        <w:tc>
          <w:tcPr>
            <w:tcW w:w="5637" w:type="dxa"/>
            <w:tcBorders>
              <w:top w:val="nil"/>
              <w:left w:val="nil"/>
              <w:bottom w:val="single" w:sz="8" w:space="0" w:color="auto"/>
              <w:right w:val="nil"/>
            </w:tcBorders>
            <w:shd w:val="clear" w:color="auto" w:fill="auto"/>
            <w:vAlign w:val="center"/>
            <w:hideMark/>
          </w:tcPr>
          <w:p w:rsidR="00D22ABE" w:rsidRPr="001C2EC7" w:rsidRDefault="00D22ABE" w:rsidP="00E123C5">
            <w:pPr>
              <w:spacing w:after="0" w:line="240" w:lineRule="auto"/>
              <w:ind w:firstLineChars="500" w:firstLine="1000"/>
              <w:rPr>
                <w:rFonts w:ascii="GHEA Grapalat" w:hAnsi="GHEA Grapalat"/>
                <w:sz w:val="20"/>
                <w:szCs w:val="20"/>
                <w:lang w:val="hy-AM" w:eastAsia="hy-AM"/>
              </w:rPr>
            </w:pPr>
            <w:r w:rsidRPr="001C2EC7">
              <w:rPr>
                <w:rFonts w:ascii="GHEA Grapalat" w:hAnsi="GHEA Grapalat"/>
                <w:sz w:val="20"/>
                <w:szCs w:val="20"/>
                <w:lang w:val="hy-AM" w:eastAsia="hy-AM"/>
              </w:rPr>
              <w:t>ռեզիդենտների կողմից ձեռք</w:t>
            </w:r>
            <w:r w:rsidR="00B227E2">
              <w:rPr>
                <w:rFonts w:ascii="GHEA Grapalat" w:hAnsi="GHEA Grapalat"/>
                <w:sz w:val="20"/>
                <w:szCs w:val="20"/>
                <w:lang w:eastAsia="hy-AM"/>
              </w:rPr>
              <w:t xml:space="preserve"> </w:t>
            </w:r>
            <w:r w:rsidRPr="001C2EC7">
              <w:rPr>
                <w:rFonts w:ascii="GHEA Grapalat" w:hAnsi="GHEA Grapalat"/>
                <w:sz w:val="20"/>
                <w:szCs w:val="20"/>
                <w:lang w:val="hy-AM" w:eastAsia="hy-AM"/>
              </w:rPr>
              <w:t>բերված արտարժութային պետական պարտատոմսեր</w:t>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cs="Calibri"/>
                <w:sz w:val="20"/>
                <w:szCs w:val="20"/>
                <w:lang w:val="hy-AM"/>
              </w:rPr>
              <w:t>81.7</w:t>
            </w:r>
          </w:p>
        </w:tc>
        <w:tc>
          <w:tcPr>
            <w:tcW w:w="1155" w:type="dxa"/>
            <w:tcBorders>
              <w:top w:val="nil"/>
              <w:left w:val="nil"/>
              <w:bottom w:val="single" w:sz="8" w:space="0" w:color="auto"/>
              <w:right w:val="nil"/>
            </w:tcBorders>
            <w:shd w:val="clear" w:color="auto" w:fill="auto"/>
            <w:vAlign w:val="center"/>
            <w:hideMark/>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sz w:val="20"/>
                <w:szCs w:val="20"/>
                <w:lang w:val="hy-AM" w:eastAsia="hy-AM"/>
              </w:rPr>
              <w:t>59.5</w:t>
            </w:r>
          </w:p>
        </w:tc>
        <w:tc>
          <w:tcPr>
            <w:tcW w:w="1158" w:type="dxa"/>
            <w:gridSpan w:val="2"/>
            <w:tcBorders>
              <w:top w:val="nil"/>
              <w:left w:val="nil"/>
              <w:bottom w:val="single" w:sz="8" w:space="0" w:color="auto"/>
              <w:right w:val="nil"/>
            </w:tcBorders>
            <w:shd w:val="clear" w:color="auto" w:fill="auto"/>
            <w:vAlign w:val="center"/>
            <w:hideMark/>
          </w:tcPr>
          <w:p w:rsidR="00D22ABE" w:rsidRPr="001C2EC7" w:rsidRDefault="00D22ABE" w:rsidP="002F5232">
            <w:pPr>
              <w:spacing w:after="0"/>
              <w:jc w:val="center"/>
              <w:rPr>
                <w:rFonts w:ascii="GHEA Grapalat" w:hAnsi="GHEA Grapalat"/>
                <w:sz w:val="20"/>
                <w:szCs w:val="20"/>
                <w:lang w:val="hy-AM"/>
              </w:rPr>
            </w:pPr>
            <w:r w:rsidRPr="001C2EC7">
              <w:rPr>
                <w:rFonts w:cs="Calibri"/>
                <w:sz w:val="20"/>
                <w:szCs w:val="20"/>
                <w:lang w:val="hy-AM"/>
              </w:rPr>
              <w:t> </w:t>
            </w:r>
          </w:p>
        </w:tc>
      </w:tr>
      <w:tr w:rsidR="00D22ABE" w:rsidRPr="001C2EC7" w:rsidTr="00B227E2">
        <w:trPr>
          <w:trHeight w:val="315"/>
        </w:trPr>
        <w:tc>
          <w:tcPr>
            <w:tcW w:w="5637" w:type="dxa"/>
            <w:tcBorders>
              <w:top w:val="nil"/>
              <w:left w:val="nil"/>
              <w:bottom w:val="nil"/>
              <w:right w:val="nil"/>
            </w:tcBorders>
            <w:shd w:val="clear" w:color="auto" w:fill="auto"/>
            <w:vAlign w:val="center"/>
            <w:hideMark/>
          </w:tcPr>
          <w:p w:rsidR="00D22ABE" w:rsidRPr="001C2EC7" w:rsidRDefault="00D22ABE" w:rsidP="00E123C5">
            <w:pPr>
              <w:spacing w:after="0" w:line="240" w:lineRule="auto"/>
              <w:ind w:firstLineChars="500" w:firstLine="1000"/>
              <w:rPr>
                <w:rFonts w:ascii="GHEA Grapalat" w:hAnsi="GHEA Grapalat"/>
                <w:sz w:val="20"/>
                <w:szCs w:val="20"/>
                <w:lang w:val="hy-AM" w:eastAsia="hy-AM"/>
              </w:rPr>
            </w:pPr>
            <w:r w:rsidRPr="001C2EC7">
              <w:rPr>
                <w:rFonts w:ascii="GHEA Grapalat" w:hAnsi="GHEA Grapalat"/>
                <w:sz w:val="20"/>
                <w:szCs w:val="20"/>
                <w:lang w:val="hy-AM" w:eastAsia="hy-AM"/>
              </w:rPr>
              <w:t>ներքին երաշխիքներ</w:t>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cs="Calibri"/>
                <w:sz w:val="20"/>
                <w:szCs w:val="20"/>
                <w:lang w:val="hy-AM"/>
              </w:rPr>
              <w:t>4.4</w:t>
            </w:r>
          </w:p>
        </w:tc>
        <w:tc>
          <w:tcPr>
            <w:tcW w:w="1155" w:type="dxa"/>
            <w:tcBorders>
              <w:top w:val="nil"/>
              <w:left w:val="nil"/>
              <w:bottom w:val="single" w:sz="8" w:space="0" w:color="auto"/>
              <w:right w:val="nil"/>
            </w:tcBorders>
            <w:shd w:val="clear" w:color="auto" w:fill="auto"/>
            <w:vAlign w:val="center"/>
            <w:hideMark/>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sz w:val="20"/>
                <w:szCs w:val="20"/>
                <w:lang w:val="hy-AM" w:eastAsia="hy-AM"/>
              </w:rPr>
              <w:t>0.0</w:t>
            </w:r>
          </w:p>
        </w:tc>
        <w:tc>
          <w:tcPr>
            <w:tcW w:w="1158" w:type="dxa"/>
            <w:gridSpan w:val="2"/>
            <w:tcBorders>
              <w:top w:val="nil"/>
              <w:left w:val="nil"/>
              <w:bottom w:val="single" w:sz="8" w:space="0" w:color="auto"/>
              <w:right w:val="nil"/>
            </w:tcBorders>
            <w:shd w:val="clear" w:color="auto" w:fill="auto"/>
            <w:vAlign w:val="center"/>
            <w:hideMark/>
          </w:tcPr>
          <w:p w:rsidR="00D22ABE" w:rsidRPr="001C2EC7" w:rsidRDefault="00D22ABE" w:rsidP="002F5232">
            <w:pPr>
              <w:spacing w:after="0"/>
              <w:jc w:val="center"/>
              <w:rPr>
                <w:rFonts w:ascii="GHEA Grapalat" w:hAnsi="GHEA Grapalat"/>
                <w:sz w:val="20"/>
                <w:szCs w:val="20"/>
                <w:lang w:val="hy-AM"/>
              </w:rPr>
            </w:pPr>
            <w:r w:rsidRPr="001C2EC7">
              <w:rPr>
                <w:rFonts w:cs="Calibri"/>
                <w:sz w:val="20"/>
                <w:szCs w:val="20"/>
                <w:lang w:val="hy-AM"/>
              </w:rPr>
              <w:t> </w:t>
            </w:r>
          </w:p>
        </w:tc>
      </w:tr>
      <w:tr w:rsidR="00D22ABE" w:rsidRPr="001C2EC7" w:rsidTr="00B227E2">
        <w:trPr>
          <w:trHeight w:val="315"/>
        </w:trPr>
        <w:tc>
          <w:tcPr>
            <w:tcW w:w="5637" w:type="dxa"/>
            <w:tcBorders>
              <w:top w:val="single" w:sz="8" w:space="0" w:color="auto"/>
              <w:left w:val="nil"/>
              <w:bottom w:val="single" w:sz="8" w:space="0" w:color="auto"/>
              <w:right w:val="nil"/>
            </w:tcBorders>
            <w:shd w:val="clear" w:color="auto" w:fill="auto"/>
            <w:noWrap/>
            <w:vAlign w:val="center"/>
            <w:hideMark/>
          </w:tcPr>
          <w:p w:rsidR="00D22ABE" w:rsidRPr="001C2EC7" w:rsidRDefault="00D22ABE" w:rsidP="00015175">
            <w:pPr>
              <w:spacing w:after="0" w:line="240" w:lineRule="auto"/>
              <w:ind w:firstLineChars="100" w:firstLine="201"/>
              <w:rPr>
                <w:rFonts w:ascii="GHEA Grapalat" w:hAnsi="GHEA Grapalat"/>
                <w:b/>
                <w:bCs/>
                <w:sz w:val="20"/>
                <w:szCs w:val="20"/>
                <w:lang w:val="hy-AM" w:eastAsia="hy-AM"/>
              </w:rPr>
            </w:pPr>
            <w:r w:rsidRPr="001C2EC7">
              <w:rPr>
                <w:rFonts w:ascii="GHEA Grapalat" w:hAnsi="GHEA Grapalat"/>
                <w:b/>
                <w:bCs/>
                <w:sz w:val="20"/>
                <w:szCs w:val="20"/>
                <w:lang w:val="hy-AM" w:eastAsia="hy-AM"/>
              </w:rPr>
              <w:t>ՀՀ կենտրոնական բանկի արտաքին պարտք</w:t>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b/>
                <w:bCs/>
                <w:sz w:val="20"/>
                <w:szCs w:val="20"/>
                <w:lang w:val="hy-AM" w:eastAsia="hy-AM"/>
              </w:rPr>
            </w:pPr>
            <w:r w:rsidRPr="001C2EC7">
              <w:rPr>
                <w:rFonts w:ascii="GHEA Grapalat" w:hAnsi="GHEA Grapalat" w:cs="Calibri"/>
                <w:b/>
                <w:sz w:val="20"/>
                <w:szCs w:val="20"/>
                <w:lang w:val="hy-AM"/>
              </w:rPr>
              <w:t>266.1</w:t>
            </w:r>
          </w:p>
        </w:tc>
        <w:tc>
          <w:tcPr>
            <w:tcW w:w="1155" w:type="dxa"/>
            <w:tcBorders>
              <w:top w:val="nil"/>
              <w:left w:val="nil"/>
              <w:bottom w:val="single" w:sz="8" w:space="0" w:color="auto"/>
              <w:right w:val="nil"/>
            </w:tcBorders>
            <w:shd w:val="clear" w:color="auto" w:fill="auto"/>
            <w:vAlign w:val="center"/>
            <w:hideMark/>
          </w:tcPr>
          <w:p w:rsidR="00D22ABE" w:rsidRPr="001C2EC7" w:rsidRDefault="00D22ABE" w:rsidP="002F5232">
            <w:pPr>
              <w:spacing w:after="0" w:line="240" w:lineRule="auto"/>
              <w:jc w:val="center"/>
              <w:rPr>
                <w:rFonts w:ascii="GHEA Grapalat" w:hAnsi="GHEA Grapalat"/>
                <w:b/>
                <w:bCs/>
                <w:sz w:val="20"/>
                <w:szCs w:val="20"/>
                <w:lang w:val="hy-AM" w:eastAsia="hy-AM"/>
              </w:rPr>
            </w:pPr>
            <w:r w:rsidRPr="001C2EC7">
              <w:rPr>
                <w:rFonts w:ascii="GHEA Grapalat" w:hAnsi="GHEA Grapalat" w:cs="Calibri"/>
                <w:b/>
                <w:bCs/>
                <w:sz w:val="20"/>
                <w:szCs w:val="20"/>
                <w:lang w:val="hy-AM"/>
              </w:rPr>
              <w:t>4.4</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b/>
                <w:sz w:val="20"/>
                <w:szCs w:val="20"/>
                <w:lang w:val="hy-AM" w:eastAsia="hy-AM"/>
              </w:rPr>
            </w:pPr>
            <w:r w:rsidRPr="001C2EC7">
              <w:rPr>
                <w:rFonts w:ascii="GHEA Grapalat" w:hAnsi="GHEA Grapalat"/>
                <w:b/>
                <w:sz w:val="20"/>
                <w:szCs w:val="20"/>
                <w:lang w:val="hy-AM" w:eastAsia="hy-AM"/>
              </w:rPr>
              <w:t>234.7</w:t>
            </w:r>
          </w:p>
        </w:tc>
        <w:tc>
          <w:tcPr>
            <w:tcW w:w="1158" w:type="dxa"/>
            <w:gridSpan w:val="2"/>
            <w:tcBorders>
              <w:top w:val="nil"/>
              <w:left w:val="nil"/>
              <w:bottom w:val="single" w:sz="8" w:space="0" w:color="auto"/>
              <w:right w:val="nil"/>
            </w:tcBorders>
            <w:shd w:val="clear" w:color="auto" w:fill="auto"/>
            <w:vAlign w:val="center"/>
            <w:hideMark/>
          </w:tcPr>
          <w:p w:rsidR="00D22ABE" w:rsidRPr="001C2EC7" w:rsidRDefault="00D22ABE" w:rsidP="002F5232">
            <w:pPr>
              <w:spacing w:after="0"/>
              <w:jc w:val="center"/>
              <w:rPr>
                <w:rFonts w:ascii="GHEA Grapalat" w:hAnsi="GHEA Grapalat"/>
                <w:b/>
                <w:i/>
                <w:iCs/>
                <w:sz w:val="20"/>
                <w:szCs w:val="20"/>
                <w:lang w:val="hy-AM"/>
              </w:rPr>
            </w:pPr>
            <w:r w:rsidRPr="001C2EC7">
              <w:rPr>
                <w:rFonts w:ascii="GHEA Grapalat" w:hAnsi="GHEA Grapalat"/>
                <w:b/>
                <w:i/>
                <w:iCs/>
                <w:sz w:val="20"/>
                <w:szCs w:val="20"/>
                <w:lang w:val="hy-AM"/>
              </w:rPr>
              <w:t>3.6</w:t>
            </w:r>
          </w:p>
        </w:tc>
      </w:tr>
      <w:tr w:rsidR="00D22ABE" w:rsidRPr="001C2EC7" w:rsidTr="00B227E2">
        <w:trPr>
          <w:trHeight w:val="315"/>
        </w:trPr>
        <w:tc>
          <w:tcPr>
            <w:tcW w:w="5637" w:type="dxa"/>
            <w:tcBorders>
              <w:top w:val="nil"/>
              <w:left w:val="nil"/>
              <w:bottom w:val="single" w:sz="8" w:space="0" w:color="auto"/>
              <w:right w:val="nil"/>
            </w:tcBorders>
            <w:shd w:val="clear" w:color="auto" w:fill="auto"/>
            <w:noWrap/>
            <w:vAlign w:val="center"/>
            <w:hideMark/>
          </w:tcPr>
          <w:p w:rsidR="00D22ABE" w:rsidRPr="001C2EC7" w:rsidRDefault="00D22ABE" w:rsidP="00E123C5">
            <w:pPr>
              <w:spacing w:after="0" w:line="240" w:lineRule="auto"/>
              <w:ind w:firstLineChars="700" w:firstLine="1400"/>
              <w:rPr>
                <w:rFonts w:ascii="GHEA Grapalat" w:hAnsi="GHEA Grapalat"/>
                <w:sz w:val="20"/>
                <w:szCs w:val="20"/>
                <w:lang w:val="hy-AM" w:eastAsia="hy-AM"/>
              </w:rPr>
            </w:pPr>
            <w:r w:rsidRPr="001C2EC7">
              <w:rPr>
                <w:rFonts w:ascii="GHEA Grapalat" w:hAnsi="GHEA Grapalat"/>
                <w:sz w:val="20"/>
                <w:szCs w:val="20"/>
                <w:lang w:val="hy-AM" w:eastAsia="hy-AM"/>
              </w:rPr>
              <w:t>որից՝</w:t>
            </w:r>
          </w:p>
        </w:tc>
        <w:tc>
          <w:tcPr>
            <w:tcW w:w="1155"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5" w:type="dxa"/>
            <w:tcBorders>
              <w:top w:val="nil"/>
              <w:left w:val="nil"/>
              <w:bottom w:val="single" w:sz="8" w:space="0" w:color="auto"/>
              <w:right w:val="nil"/>
            </w:tcBorders>
            <w:shd w:val="clear" w:color="auto" w:fill="auto"/>
            <w:vAlign w:val="center"/>
            <w:hideMark/>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8" w:type="dxa"/>
            <w:tcBorders>
              <w:top w:val="nil"/>
              <w:left w:val="nil"/>
              <w:bottom w:val="single" w:sz="8"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eastAsia="hy-AM"/>
              </w:rPr>
              <w:t> </w:t>
            </w:r>
          </w:p>
        </w:tc>
        <w:tc>
          <w:tcPr>
            <w:tcW w:w="1158" w:type="dxa"/>
            <w:gridSpan w:val="2"/>
            <w:tcBorders>
              <w:top w:val="nil"/>
              <w:left w:val="nil"/>
              <w:bottom w:val="single" w:sz="8" w:space="0" w:color="auto"/>
              <w:right w:val="nil"/>
            </w:tcBorders>
            <w:shd w:val="clear" w:color="auto" w:fill="auto"/>
            <w:vAlign w:val="center"/>
            <w:hideMark/>
          </w:tcPr>
          <w:p w:rsidR="00D22ABE" w:rsidRPr="001C2EC7" w:rsidRDefault="00D22ABE" w:rsidP="002F5232">
            <w:pPr>
              <w:spacing w:after="0"/>
              <w:jc w:val="center"/>
              <w:rPr>
                <w:rFonts w:ascii="GHEA Grapalat" w:hAnsi="GHEA Grapalat"/>
                <w:sz w:val="20"/>
                <w:szCs w:val="20"/>
                <w:lang w:val="hy-AM"/>
              </w:rPr>
            </w:pPr>
            <w:r w:rsidRPr="001C2EC7">
              <w:rPr>
                <w:rFonts w:cs="Calibri"/>
                <w:sz w:val="20"/>
                <w:szCs w:val="20"/>
                <w:lang w:val="hy-AM"/>
              </w:rPr>
              <w:t> </w:t>
            </w:r>
          </w:p>
        </w:tc>
      </w:tr>
      <w:tr w:rsidR="00D22ABE" w:rsidRPr="001C2EC7" w:rsidTr="00B227E2">
        <w:trPr>
          <w:trHeight w:val="300"/>
        </w:trPr>
        <w:tc>
          <w:tcPr>
            <w:tcW w:w="5637" w:type="dxa"/>
            <w:tcBorders>
              <w:top w:val="nil"/>
              <w:left w:val="nil"/>
              <w:bottom w:val="single" w:sz="4" w:space="0" w:color="auto"/>
              <w:right w:val="nil"/>
            </w:tcBorders>
            <w:shd w:val="clear" w:color="auto" w:fill="auto"/>
            <w:noWrap/>
            <w:vAlign w:val="center"/>
            <w:hideMark/>
          </w:tcPr>
          <w:p w:rsidR="00D22ABE" w:rsidRPr="001C2EC7" w:rsidRDefault="00D22ABE" w:rsidP="00E123C5">
            <w:pPr>
              <w:spacing w:after="0" w:line="240" w:lineRule="auto"/>
              <w:rPr>
                <w:rFonts w:ascii="GHEA Grapalat" w:hAnsi="GHEA Grapalat"/>
                <w:sz w:val="20"/>
                <w:szCs w:val="20"/>
                <w:lang w:val="hy-AM" w:eastAsia="hy-AM"/>
              </w:rPr>
            </w:pPr>
            <w:r w:rsidRPr="001C2EC7">
              <w:rPr>
                <w:rFonts w:ascii="GHEA Grapalat" w:hAnsi="GHEA Grapalat"/>
                <w:sz w:val="20"/>
                <w:szCs w:val="20"/>
                <w:lang w:val="hy-AM" w:eastAsia="hy-AM"/>
              </w:rPr>
              <w:t>ՀՀ կառավարության երաշխիքով տրամադրված վարկեր</w:t>
            </w:r>
          </w:p>
        </w:tc>
        <w:tc>
          <w:tcPr>
            <w:tcW w:w="1155" w:type="dxa"/>
            <w:tcBorders>
              <w:top w:val="nil"/>
              <w:left w:val="nil"/>
              <w:bottom w:val="single" w:sz="4"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cs="Calibri"/>
                <w:sz w:val="20"/>
                <w:szCs w:val="20"/>
                <w:lang w:val="hy-AM"/>
              </w:rPr>
              <w:t>68.9</w:t>
            </w:r>
          </w:p>
        </w:tc>
        <w:tc>
          <w:tcPr>
            <w:tcW w:w="1155" w:type="dxa"/>
            <w:tcBorders>
              <w:top w:val="nil"/>
              <w:left w:val="nil"/>
              <w:bottom w:val="single" w:sz="4" w:space="0" w:color="auto"/>
              <w:right w:val="nil"/>
            </w:tcBorders>
            <w:shd w:val="clear" w:color="auto" w:fill="auto"/>
            <w:vAlign w:val="center"/>
            <w:hideMark/>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cs="Calibri"/>
                <w:sz w:val="20"/>
                <w:szCs w:val="20"/>
                <w:lang w:val="hy-AM"/>
              </w:rPr>
              <w:t> </w:t>
            </w:r>
          </w:p>
        </w:tc>
        <w:tc>
          <w:tcPr>
            <w:tcW w:w="1158" w:type="dxa"/>
            <w:tcBorders>
              <w:top w:val="nil"/>
              <w:left w:val="nil"/>
              <w:bottom w:val="single" w:sz="4" w:space="0" w:color="auto"/>
              <w:right w:val="nil"/>
            </w:tcBorders>
            <w:vAlign w:val="center"/>
          </w:tcPr>
          <w:p w:rsidR="00D22ABE" w:rsidRPr="001C2EC7" w:rsidRDefault="00D22ABE" w:rsidP="002F5232">
            <w:pPr>
              <w:spacing w:after="0" w:line="240" w:lineRule="auto"/>
              <w:jc w:val="center"/>
              <w:rPr>
                <w:rFonts w:ascii="GHEA Grapalat" w:hAnsi="GHEA Grapalat"/>
                <w:sz w:val="20"/>
                <w:szCs w:val="20"/>
                <w:lang w:val="hy-AM" w:eastAsia="hy-AM"/>
              </w:rPr>
            </w:pPr>
            <w:r w:rsidRPr="001C2EC7">
              <w:rPr>
                <w:rFonts w:ascii="GHEA Grapalat" w:hAnsi="GHEA Grapalat"/>
                <w:sz w:val="20"/>
                <w:szCs w:val="20"/>
                <w:lang w:val="hy-AM" w:eastAsia="hy-AM"/>
              </w:rPr>
              <w:t>61.9</w:t>
            </w:r>
          </w:p>
        </w:tc>
        <w:tc>
          <w:tcPr>
            <w:tcW w:w="1158" w:type="dxa"/>
            <w:gridSpan w:val="2"/>
            <w:tcBorders>
              <w:top w:val="nil"/>
              <w:left w:val="nil"/>
              <w:bottom w:val="single" w:sz="4" w:space="0" w:color="auto"/>
              <w:right w:val="nil"/>
            </w:tcBorders>
            <w:shd w:val="clear" w:color="auto" w:fill="auto"/>
            <w:vAlign w:val="center"/>
            <w:hideMark/>
          </w:tcPr>
          <w:p w:rsidR="00D22ABE" w:rsidRPr="001C2EC7" w:rsidRDefault="00D22ABE" w:rsidP="002F5232">
            <w:pPr>
              <w:spacing w:after="0"/>
              <w:jc w:val="center"/>
              <w:rPr>
                <w:rFonts w:ascii="GHEA Grapalat" w:hAnsi="GHEA Grapalat"/>
                <w:sz w:val="20"/>
                <w:szCs w:val="20"/>
                <w:lang w:val="hy-AM"/>
              </w:rPr>
            </w:pPr>
            <w:r w:rsidRPr="001C2EC7">
              <w:rPr>
                <w:rFonts w:cs="Calibri"/>
                <w:sz w:val="20"/>
                <w:szCs w:val="20"/>
                <w:lang w:val="hy-AM"/>
              </w:rPr>
              <w:t> </w:t>
            </w:r>
          </w:p>
        </w:tc>
      </w:tr>
    </w:tbl>
    <w:p w:rsidR="00B951F9" w:rsidRDefault="00B951F9" w:rsidP="00B951F9">
      <w:pPr>
        <w:spacing w:after="0"/>
        <w:rPr>
          <w:rFonts w:ascii="GHEA Grapalat" w:hAnsi="GHEA Grapalat"/>
          <w:i/>
          <w:iCs/>
          <w:sz w:val="20"/>
          <w:szCs w:val="20"/>
        </w:rPr>
      </w:pPr>
    </w:p>
    <w:p w:rsidR="006410F7" w:rsidRPr="001C2EC7" w:rsidRDefault="006410F7" w:rsidP="00775A13">
      <w:pPr>
        <w:spacing w:after="0" w:line="312" w:lineRule="auto"/>
        <w:ind w:firstLine="720"/>
        <w:jc w:val="both"/>
        <w:rPr>
          <w:rFonts w:ascii="GHEA Grapalat" w:hAnsi="GHEA Grapalat" w:cs="Sylfaen"/>
          <w:sz w:val="24"/>
          <w:szCs w:val="24"/>
          <w:lang w:val="hy-AM"/>
        </w:rPr>
      </w:pPr>
      <w:r w:rsidRPr="001C2EC7">
        <w:rPr>
          <w:rFonts w:ascii="GHEA Grapalat" w:hAnsi="GHEA Grapalat" w:cs="Sylfaen"/>
          <w:sz w:val="24"/>
          <w:lang w:val="hy-AM"/>
        </w:rPr>
        <w:t>Նախորդ տարվա համեմատ ՀՀ պետական պարտքի ծավալն աճել է 164.</w:t>
      </w:r>
      <w:r w:rsidR="001D0976" w:rsidRPr="001C2EC7">
        <w:rPr>
          <w:rFonts w:ascii="GHEA Grapalat" w:hAnsi="GHEA Grapalat" w:cs="Sylfaen"/>
          <w:sz w:val="24"/>
          <w:lang w:val="hy-AM"/>
        </w:rPr>
        <w:t>6</w:t>
      </w:r>
      <w:r w:rsidRPr="001C2EC7">
        <w:rPr>
          <w:rFonts w:ascii="GHEA Grapalat" w:hAnsi="GHEA Grapalat" w:cs="Sylfaen"/>
          <w:sz w:val="24"/>
          <w:lang w:val="hy-AM"/>
        </w:rPr>
        <w:t xml:space="preserve"> մլրդ դրամով (401.</w:t>
      </w:r>
      <w:r w:rsidR="001D0976" w:rsidRPr="001C2EC7">
        <w:rPr>
          <w:rFonts w:ascii="GHEA Grapalat" w:hAnsi="GHEA Grapalat" w:cs="Sylfaen"/>
          <w:sz w:val="24"/>
          <w:lang w:val="hy-AM"/>
        </w:rPr>
        <w:t>7</w:t>
      </w:r>
      <w:r w:rsidRPr="001C2EC7">
        <w:rPr>
          <w:rFonts w:ascii="GHEA Grapalat" w:hAnsi="GHEA Grapalat" w:cs="Sylfaen"/>
          <w:sz w:val="24"/>
          <w:lang w:val="hy-AM"/>
        </w:rPr>
        <w:t xml:space="preserve"> մլն ԱՄՆ դոլարով) կամ 4.9%-ով, այդ թվում՝ </w:t>
      </w:r>
      <w:r w:rsidRPr="001C2EC7">
        <w:rPr>
          <w:rFonts w:ascii="GHEA Grapalat" w:hAnsi="GHEA Grapalat"/>
          <w:sz w:val="24"/>
          <w:szCs w:val="24"/>
          <w:lang w:val="hy-AM"/>
        </w:rPr>
        <w:t xml:space="preserve">ՀՀ կառավարության պարտքի </w:t>
      </w:r>
      <w:r w:rsidRPr="001C2EC7">
        <w:rPr>
          <w:rFonts w:ascii="GHEA Grapalat" w:hAnsi="GHEA Grapalat" w:cs="Sylfaen"/>
          <w:sz w:val="24"/>
          <w:lang w:val="hy-AM"/>
        </w:rPr>
        <w:t>ծավալն աճել է</w:t>
      </w:r>
      <w:r w:rsidRPr="001C2EC7">
        <w:rPr>
          <w:rFonts w:ascii="GHEA Grapalat" w:hAnsi="GHEA Grapalat"/>
          <w:sz w:val="24"/>
          <w:szCs w:val="24"/>
          <w:lang w:val="hy-AM"/>
        </w:rPr>
        <w:t xml:space="preserve"> 19</w:t>
      </w:r>
      <w:r w:rsidR="001D0976" w:rsidRPr="001C2EC7">
        <w:rPr>
          <w:rFonts w:ascii="GHEA Grapalat" w:hAnsi="GHEA Grapalat"/>
          <w:sz w:val="24"/>
          <w:szCs w:val="24"/>
          <w:lang w:val="hy-AM"/>
        </w:rPr>
        <w:t>6</w:t>
      </w:r>
      <w:r w:rsidRPr="001C2EC7">
        <w:rPr>
          <w:rFonts w:ascii="GHEA Grapalat" w:hAnsi="GHEA Grapalat" w:cs="Sylfaen"/>
          <w:sz w:val="24"/>
          <w:lang w:val="hy-AM"/>
        </w:rPr>
        <w:t>.</w:t>
      </w:r>
      <w:r w:rsidR="001D0976" w:rsidRPr="001C2EC7">
        <w:rPr>
          <w:rFonts w:ascii="GHEA Grapalat" w:hAnsi="GHEA Grapalat" w:cs="Sylfaen"/>
          <w:sz w:val="24"/>
          <w:lang w:val="hy-AM"/>
        </w:rPr>
        <w:t>0</w:t>
      </w:r>
      <w:r w:rsidRPr="001C2EC7">
        <w:rPr>
          <w:rFonts w:ascii="GHEA Grapalat" w:hAnsi="GHEA Grapalat" w:cs="Sylfaen"/>
          <w:sz w:val="24"/>
          <w:lang w:val="hy-AM"/>
        </w:rPr>
        <w:t xml:space="preserve"> մլրդ դրամով (462.</w:t>
      </w:r>
      <w:r w:rsidR="001D0976" w:rsidRPr="001C2EC7">
        <w:rPr>
          <w:rFonts w:ascii="GHEA Grapalat" w:hAnsi="GHEA Grapalat" w:cs="Sylfaen"/>
          <w:sz w:val="24"/>
          <w:lang w:val="hy-AM"/>
        </w:rPr>
        <w:t>4</w:t>
      </w:r>
      <w:r w:rsidRPr="001C2EC7">
        <w:rPr>
          <w:rFonts w:ascii="GHEA Grapalat" w:hAnsi="GHEA Grapalat" w:cs="Sylfaen"/>
          <w:sz w:val="24"/>
          <w:lang w:val="hy-AM"/>
        </w:rPr>
        <w:t xml:space="preserve"> մլն ԱՄՆ դոլարով) կամ</w:t>
      </w:r>
      <w:r w:rsidRPr="001C2EC7">
        <w:rPr>
          <w:rFonts w:ascii="GHEA Grapalat" w:hAnsi="GHEA Grapalat"/>
          <w:sz w:val="24"/>
          <w:szCs w:val="24"/>
          <w:lang w:val="hy-AM"/>
        </w:rPr>
        <w:t xml:space="preserve"> </w:t>
      </w:r>
      <w:r w:rsidR="001D0976" w:rsidRPr="001C2EC7">
        <w:rPr>
          <w:rFonts w:ascii="GHEA Grapalat" w:hAnsi="GHEA Grapalat"/>
          <w:sz w:val="24"/>
          <w:szCs w:val="24"/>
          <w:lang w:val="hy-AM"/>
        </w:rPr>
        <w:t>6</w:t>
      </w:r>
      <w:r w:rsidRPr="001C2EC7">
        <w:rPr>
          <w:rFonts w:ascii="GHEA Grapalat" w:hAnsi="GHEA Grapalat"/>
          <w:sz w:val="24"/>
          <w:szCs w:val="24"/>
          <w:lang w:val="hy-AM"/>
        </w:rPr>
        <w:t>.</w:t>
      </w:r>
      <w:r w:rsidR="001D0976" w:rsidRPr="001C2EC7">
        <w:rPr>
          <w:rFonts w:ascii="GHEA Grapalat" w:hAnsi="GHEA Grapalat"/>
          <w:sz w:val="24"/>
          <w:szCs w:val="24"/>
          <w:lang w:val="hy-AM"/>
        </w:rPr>
        <w:t>4</w:t>
      </w:r>
      <w:r w:rsidRPr="001C2EC7">
        <w:rPr>
          <w:rFonts w:ascii="GHEA Grapalat" w:hAnsi="GHEA Grapalat"/>
          <w:sz w:val="24"/>
          <w:szCs w:val="24"/>
          <w:lang w:val="hy-AM"/>
        </w:rPr>
        <w:t xml:space="preserve">%-ով, իսկ </w:t>
      </w:r>
      <w:r w:rsidRPr="001C2EC7">
        <w:rPr>
          <w:rFonts w:ascii="GHEA Grapalat" w:hAnsi="GHEA Grapalat" w:cs="Sylfaen"/>
          <w:sz w:val="24"/>
          <w:lang w:val="hy-AM"/>
        </w:rPr>
        <w:t>ՀՀ ԿԲ-ի</w:t>
      </w:r>
      <w:r w:rsidR="002E7E61">
        <w:rPr>
          <w:rFonts w:ascii="GHEA Grapalat" w:hAnsi="GHEA Grapalat" w:cs="Sylfaen"/>
          <w:sz w:val="24"/>
        </w:rPr>
        <w:t xml:space="preserve"> արտաքին</w:t>
      </w:r>
      <w:r w:rsidRPr="001C2EC7">
        <w:rPr>
          <w:rFonts w:ascii="GHEA Grapalat" w:hAnsi="GHEA Grapalat" w:cs="Sylfaen"/>
          <w:sz w:val="24"/>
          <w:lang w:val="hy-AM"/>
        </w:rPr>
        <w:t xml:space="preserve"> պարտքի ծավալը</w:t>
      </w:r>
      <w:r w:rsidRPr="001C2EC7">
        <w:rPr>
          <w:rFonts w:ascii="GHEA Grapalat" w:hAnsi="GHEA Grapalat" w:cs="Sylfaen"/>
          <w:sz w:val="24"/>
          <w:szCs w:val="24"/>
          <w:lang w:val="hy-AM"/>
        </w:rPr>
        <w:t xml:space="preserve"> նվազել է 31.4 մլրդ դրամով (60.7 մլն ԱՄՆ դոլարով) կամ 11</w:t>
      </w:r>
      <w:r w:rsidRPr="001C2EC7">
        <w:rPr>
          <w:rFonts w:ascii="GHEA Grapalat" w:hAnsi="GHEA Grapalat"/>
          <w:sz w:val="24"/>
          <w:szCs w:val="24"/>
          <w:lang w:val="hy-AM"/>
        </w:rPr>
        <w:t>.8%-ով</w:t>
      </w:r>
      <w:r w:rsidRPr="001C2EC7">
        <w:rPr>
          <w:rFonts w:ascii="GHEA Grapalat" w:hAnsi="GHEA Grapalat" w:cs="Sylfaen"/>
          <w:sz w:val="24"/>
          <w:szCs w:val="24"/>
          <w:lang w:val="hy-AM"/>
        </w:rPr>
        <w:t>:</w:t>
      </w:r>
    </w:p>
    <w:p w:rsidR="006410F7" w:rsidRDefault="006410F7" w:rsidP="004B730A">
      <w:pPr>
        <w:pStyle w:val="Heading5"/>
        <w:numPr>
          <w:ilvl w:val="0"/>
          <w:numId w:val="23"/>
        </w:numPr>
        <w:ind w:left="1985" w:hanging="1985"/>
        <w:jc w:val="both"/>
        <w:rPr>
          <w:rFonts w:ascii="GHEA Grapalat" w:hAnsi="GHEA Grapalat" w:cs="Sylfaen"/>
        </w:rPr>
      </w:pPr>
      <w:r w:rsidRPr="001C2EC7">
        <w:rPr>
          <w:rFonts w:ascii="GHEA Grapalat" w:hAnsi="GHEA Grapalat" w:cs="Sylfaen"/>
          <w:lang w:val="hy-AM"/>
        </w:rPr>
        <w:lastRenderedPageBreak/>
        <w:t xml:space="preserve">ՀՀ պետական </w:t>
      </w:r>
      <w:r w:rsidR="00343BCE">
        <w:rPr>
          <w:rFonts w:ascii="GHEA Grapalat" w:hAnsi="GHEA Grapalat" w:cs="Sylfaen"/>
          <w:lang w:val="hy-AM"/>
        </w:rPr>
        <w:t>պարտք</w:t>
      </w:r>
      <w:r w:rsidRPr="001C2EC7">
        <w:rPr>
          <w:rFonts w:ascii="GHEA Grapalat" w:hAnsi="GHEA Grapalat" w:cs="Sylfaen"/>
          <w:lang w:val="hy-AM"/>
        </w:rPr>
        <w:t xml:space="preserve"> և պետական պարտք/ՀՆԱ ցուցանիշների դինամիկան</w:t>
      </w:r>
    </w:p>
    <w:p w:rsidR="00D008F0" w:rsidRPr="00323C53" w:rsidRDefault="00D008F0" w:rsidP="00323C53">
      <w:r>
        <w:rPr>
          <w:noProof/>
        </w:rPr>
        <w:drawing>
          <wp:inline distT="0" distB="0" distL="0" distR="0">
            <wp:extent cx="6537960" cy="435864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537960" cy="4358640"/>
                    </a:xfrm>
                    <a:prstGeom prst="rect">
                      <a:avLst/>
                    </a:prstGeom>
                    <a:noFill/>
                  </pic:spPr>
                </pic:pic>
              </a:graphicData>
            </a:graphic>
          </wp:inline>
        </w:drawing>
      </w:r>
    </w:p>
    <w:p w:rsidR="008910FB" w:rsidRDefault="006410F7" w:rsidP="008910FB">
      <w:pPr>
        <w:spacing w:after="0" w:line="312" w:lineRule="auto"/>
        <w:ind w:firstLine="539"/>
        <w:jc w:val="both"/>
        <w:rPr>
          <w:rFonts w:ascii="GHEA Grapalat" w:hAnsi="GHEA Grapalat"/>
          <w:sz w:val="24"/>
          <w:szCs w:val="24"/>
        </w:rPr>
      </w:pPr>
      <w:r w:rsidRPr="001C2EC7">
        <w:rPr>
          <w:rFonts w:ascii="GHEA Grapalat" w:hAnsi="GHEA Grapalat"/>
          <w:sz w:val="24"/>
          <w:szCs w:val="24"/>
          <w:lang w:val="hy-AM"/>
        </w:rPr>
        <w:t>Պետական պարտք/ՀՆԱ ցուցանիշը 2019թ. դեկտեմբերի 31-ի դրությամբ կազմել է 53.</w:t>
      </w:r>
      <w:r w:rsidR="008F781C">
        <w:rPr>
          <w:rFonts w:ascii="GHEA Grapalat" w:hAnsi="GHEA Grapalat"/>
          <w:sz w:val="24"/>
          <w:szCs w:val="24"/>
        </w:rPr>
        <w:t>5</w:t>
      </w:r>
      <w:r w:rsidRPr="001C2EC7">
        <w:rPr>
          <w:rFonts w:ascii="GHEA Grapalat" w:hAnsi="GHEA Grapalat"/>
          <w:sz w:val="24"/>
          <w:szCs w:val="24"/>
          <w:lang w:val="hy-AM"/>
        </w:rPr>
        <w:t>%` նախորդ տարվա նույն ցուցանիշի նկատմամբ նվազելով 2.</w:t>
      </w:r>
      <w:r w:rsidR="00980243" w:rsidRPr="001C2EC7">
        <w:rPr>
          <w:rFonts w:ascii="GHEA Grapalat" w:hAnsi="GHEA Grapalat"/>
          <w:sz w:val="24"/>
          <w:szCs w:val="24"/>
          <w:lang w:val="hy-AM"/>
        </w:rPr>
        <w:t>2</w:t>
      </w:r>
      <w:r w:rsidRPr="001C2EC7">
        <w:rPr>
          <w:rFonts w:ascii="GHEA Grapalat" w:hAnsi="GHEA Grapalat"/>
          <w:sz w:val="24"/>
          <w:szCs w:val="24"/>
          <w:lang w:val="hy-AM"/>
        </w:rPr>
        <w:t xml:space="preserve"> տոկոսային կետով, ինչը հիմնականում պայմանավորված է եղել անվանական ՀՆԱ-ի առաջանցիկ աճով (9.</w:t>
      </w:r>
      <w:r w:rsidR="007838FE">
        <w:rPr>
          <w:rFonts w:ascii="GHEA Grapalat" w:hAnsi="GHEA Grapalat"/>
          <w:sz w:val="24"/>
          <w:szCs w:val="24"/>
        </w:rPr>
        <w:t>2</w:t>
      </w:r>
      <w:r w:rsidRPr="001C2EC7">
        <w:rPr>
          <w:rFonts w:ascii="GHEA Grapalat" w:hAnsi="GHEA Grapalat"/>
          <w:sz w:val="24"/>
          <w:szCs w:val="24"/>
          <w:lang w:val="hy-AM"/>
        </w:rPr>
        <w:t xml:space="preserve">%` պետական պարտքի 4.9% աճի դիմաց): Նշված ժամանակահատվածում ՀՀ արտաքին պետական պարտքը բացարձակ արտահայտությամբ աճել է </w:t>
      </w:r>
      <w:r w:rsidR="00E57861" w:rsidRPr="001C2EC7">
        <w:rPr>
          <w:rFonts w:ascii="GHEA Grapalat" w:hAnsi="GHEA Grapalat"/>
          <w:sz w:val="24"/>
          <w:szCs w:val="24"/>
          <w:lang w:val="hy-AM"/>
        </w:rPr>
        <w:t xml:space="preserve">98.0 մլրդ դրամով </w:t>
      </w:r>
      <w:r w:rsidRPr="001C2EC7">
        <w:rPr>
          <w:rFonts w:ascii="GHEA Grapalat" w:hAnsi="GHEA Grapalat"/>
          <w:sz w:val="24"/>
          <w:szCs w:val="24"/>
          <w:lang w:val="hy-AM"/>
        </w:rPr>
        <w:t>(</w:t>
      </w:r>
      <w:r w:rsidR="00E57861" w:rsidRPr="001C2EC7">
        <w:rPr>
          <w:rFonts w:ascii="GHEA Grapalat" w:hAnsi="GHEA Grapalat"/>
          <w:sz w:val="24"/>
          <w:szCs w:val="24"/>
          <w:lang w:val="hy-AM"/>
        </w:rPr>
        <w:t>251.1 մլն ԱՄՆ դոլարով</w:t>
      </w:r>
      <w:r w:rsidR="00E57861">
        <w:rPr>
          <w:rFonts w:ascii="GHEA Grapalat" w:hAnsi="GHEA Grapalat"/>
          <w:sz w:val="24"/>
          <w:szCs w:val="24"/>
        </w:rPr>
        <w:t>)</w:t>
      </w:r>
      <w:r w:rsidR="00E57861" w:rsidRPr="001C2EC7">
        <w:rPr>
          <w:rFonts w:ascii="GHEA Grapalat" w:hAnsi="GHEA Grapalat"/>
          <w:sz w:val="24"/>
          <w:szCs w:val="24"/>
          <w:lang w:val="hy-AM"/>
        </w:rPr>
        <w:t xml:space="preserve"> </w:t>
      </w:r>
      <w:r w:rsidRPr="001C2EC7">
        <w:rPr>
          <w:rFonts w:ascii="GHEA Grapalat" w:hAnsi="GHEA Grapalat"/>
          <w:sz w:val="24"/>
          <w:szCs w:val="24"/>
          <w:lang w:val="hy-AM"/>
        </w:rPr>
        <w:t>կամ 3.</w:t>
      </w:r>
      <w:r w:rsidR="009263C3" w:rsidRPr="001C2EC7">
        <w:rPr>
          <w:rFonts w:ascii="GHEA Grapalat" w:hAnsi="GHEA Grapalat"/>
          <w:sz w:val="24"/>
          <w:szCs w:val="24"/>
          <w:lang w:val="hy-AM"/>
        </w:rPr>
        <w:t>7</w:t>
      </w:r>
      <w:r w:rsidRPr="001C2EC7">
        <w:rPr>
          <w:rFonts w:ascii="GHEA Grapalat" w:hAnsi="GHEA Grapalat"/>
          <w:sz w:val="24"/>
          <w:szCs w:val="24"/>
          <w:lang w:val="hy-AM"/>
        </w:rPr>
        <w:t>%-ով: Ընդ որում</w:t>
      </w:r>
      <w:r w:rsidR="00C513D1" w:rsidRPr="001C2EC7">
        <w:rPr>
          <w:rFonts w:ascii="GHEA Grapalat" w:hAnsi="GHEA Grapalat"/>
          <w:sz w:val="24"/>
          <w:szCs w:val="24"/>
          <w:lang w:val="hy-AM"/>
        </w:rPr>
        <w:t>,</w:t>
      </w:r>
      <w:r w:rsidRPr="001C2EC7">
        <w:rPr>
          <w:rFonts w:ascii="GHEA Grapalat" w:hAnsi="GHEA Grapalat"/>
          <w:sz w:val="24"/>
          <w:szCs w:val="24"/>
          <w:lang w:val="hy-AM"/>
        </w:rPr>
        <w:t xml:space="preserve"> աճն արձանագրվել է միայն ՀՀ կառավարության արտաքին պարտքի ավելացման հետևանքով՝ </w:t>
      </w:r>
      <w:r w:rsidR="00E57861" w:rsidRPr="001C2EC7">
        <w:rPr>
          <w:rFonts w:ascii="GHEA Grapalat" w:hAnsi="GHEA Grapalat"/>
          <w:sz w:val="24"/>
          <w:szCs w:val="24"/>
          <w:lang w:val="hy-AM"/>
        </w:rPr>
        <w:t xml:space="preserve">129.4 մլրդ դրամ </w:t>
      </w:r>
      <w:r w:rsidRPr="001C2EC7">
        <w:rPr>
          <w:rFonts w:ascii="GHEA Grapalat" w:hAnsi="GHEA Grapalat"/>
          <w:sz w:val="24"/>
          <w:szCs w:val="24"/>
          <w:lang w:val="hy-AM"/>
        </w:rPr>
        <w:t>(</w:t>
      </w:r>
      <w:r w:rsidR="00E57861" w:rsidRPr="001C2EC7">
        <w:rPr>
          <w:rFonts w:ascii="GHEA Grapalat" w:hAnsi="GHEA Grapalat"/>
          <w:sz w:val="24"/>
          <w:szCs w:val="24"/>
          <w:lang w:val="hy-AM"/>
        </w:rPr>
        <w:t>311.8 մլն ԱՄՆ դոլար</w:t>
      </w:r>
      <w:r w:rsidR="00E57861">
        <w:rPr>
          <w:rFonts w:ascii="GHEA Grapalat" w:hAnsi="GHEA Grapalat"/>
          <w:sz w:val="24"/>
          <w:szCs w:val="24"/>
        </w:rPr>
        <w:t>)</w:t>
      </w:r>
      <w:r w:rsidR="00E57861" w:rsidRPr="001C2EC7">
        <w:rPr>
          <w:rFonts w:ascii="GHEA Grapalat" w:hAnsi="GHEA Grapalat"/>
          <w:sz w:val="24"/>
          <w:szCs w:val="24"/>
          <w:lang w:val="hy-AM"/>
        </w:rPr>
        <w:t xml:space="preserve"> </w:t>
      </w:r>
      <w:r w:rsidRPr="001C2EC7">
        <w:rPr>
          <w:rFonts w:ascii="GHEA Grapalat" w:hAnsi="GHEA Grapalat"/>
          <w:sz w:val="24"/>
          <w:szCs w:val="24"/>
          <w:lang w:val="hy-AM"/>
        </w:rPr>
        <w:t>կամ 5.</w:t>
      </w:r>
      <w:r w:rsidR="00944EBB" w:rsidRPr="001C2EC7">
        <w:rPr>
          <w:rFonts w:ascii="GHEA Grapalat" w:hAnsi="GHEA Grapalat"/>
          <w:sz w:val="24"/>
          <w:szCs w:val="24"/>
          <w:lang w:val="hy-AM"/>
        </w:rPr>
        <w:t>4</w:t>
      </w:r>
      <w:r w:rsidRPr="001C2EC7">
        <w:rPr>
          <w:rFonts w:ascii="GHEA Grapalat" w:hAnsi="GHEA Grapalat"/>
          <w:sz w:val="24"/>
          <w:szCs w:val="24"/>
          <w:lang w:val="hy-AM"/>
        </w:rPr>
        <w:t>%:</w:t>
      </w:r>
    </w:p>
    <w:p w:rsidR="006410F7" w:rsidRPr="001C2EC7" w:rsidRDefault="006410F7" w:rsidP="008910FB">
      <w:pPr>
        <w:spacing w:after="0" w:line="312" w:lineRule="auto"/>
        <w:ind w:firstLine="539"/>
        <w:jc w:val="both"/>
        <w:rPr>
          <w:rFonts w:ascii="GHEA Grapalat" w:hAnsi="GHEA Grapalat" w:cs="Times Armenian"/>
          <w:color w:val="FF0000"/>
          <w:sz w:val="24"/>
          <w:szCs w:val="24"/>
          <w:lang w:val="hy-AM"/>
        </w:rPr>
      </w:pPr>
      <w:r w:rsidRPr="001C2EC7">
        <w:rPr>
          <w:rFonts w:ascii="GHEA Grapalat" w:hAnsi="GHEA Grapalat"/>
          <w:sz w:val="24"/>
          <w:szCs w:val="24"/>
          <w:lang w:val="hy-AM"/>
        </w:rPr>
        <w:t>ՀՀ կառավարության պարտքի կառավարման 2020-2022թթ. ռազմավարական ծրագրով</w:t>
      </w:r>
      <w:r w:rsidRPr="001C2EC7">
        <w:rPr>
          <w:rStyle w:val="FootnoteReference"/>
          <w:rFonts w:ascii="GHEA Grapalat" w:hAnsi="GHEA Grapalat"/>
          <w:sz w:val="24"/>
          <w:szCs w:val="24"/>
          <w:lang w:val="hy-AM"/>
        </w:rPr>
        <w:footnoteReference w:id="4"/>
      </w:r>
      <w:r w:rsidRPr="001C2EC7">
        <w:rPr>
          <w:rFonts w:ascii="GHEA Grapalat" w:hAnsi="GHEA Grapalat"/>
          <w:sz w:val="24"/>
          <w:szCs w:val="24"/>
          <w:lang w:val="hy-AM"/>
        </w:rPr>
        <w:t xml:space="preserve"> կանխատեսվում էր, որ ՀՀ կառավարության պարտքը 2019թ. տարեվերջին պետք է կազմեր 3,370.6 մլրդ դրամ կամ ՀՆԱ-ի 52.2%-ը: Սակայն, ՀՀ կառավարության պարտք/ՀՆԱ ցուցանիշը 2019թ. վերջին կազմել է </w:t>
      </w:r>
      <w:r w:rsidR="007838FE">
        <w:rPr>
          <w:rFonts w:ascii="GHEA Grapalat" w:hAnsi="GHEA Grapalat"/>
          <w:sz w:val="24"/>
          <w:szCs w:val="24"/>
        </w:rPr>
        <w:t>49</w:t>
      </w:r>
      <w:r w:rsidRPr="001C2EC7">
        <w:rPr>
          <w:rFonts w:ascii="GHEA Grapalat" w:hAnsi="GHEA Grapalat"/>
          <w:sz w:val="24"/>
          <w:szCs w:val="24"/>
          <w:lang w:val="hy-AM"/>
        </w:rPr>
        <w:t>.</w:t>
      </w:r>
      <w:r w:rsidR="007838FE">
        <w:rPr>
          <w:rFonts w:ascii="GHEA Grapalat" w:hAnsi="GHEA Grapalat"/>
          <w:sz w:val="24"/>
          <w:szCs w:val="24"/>
        </w:rPr>
        <w:t>9</w:t>
      </w:r>
      <w:r w:rsidRPr="001C2EC7">
        <w:rPr>
          <w:rFonts w:ascii="GHEA Grapalat" w:hAnsi="GHEA Grapalat"/>
          <w:sz w:val="24"/>
          <w:szCs w:val="24"/>
          <w:lang w:val="hy-AM"/>
        </w:rPr>
        <w:t>%, որը պակաս է ծրագրային ցուցանիշից 2.</w:t>
      </w:r>
      <w:r w:rsidR="007838FE">
        <w:rPr>
          <w:rFonts w:ascii="GHEA Grapalat" w:hAnsi="GHEA Grapalat"/>
          <w:sz w:val="24"/>
          <w:szCs w:val="24"/>
        </w:rPr>
        <w:t>3</w:t>
      </w:r>
      <w:r w:rsidRPr="001C2EC7">
        <w:rPr>
          <w:rFonts w:ascii="GHEA Grapalat" w:hAnsi="GHEA Grapalat"/>
          <w:sz w:val="24"/>
          <w:szCs w:val="24"/>
          <w:lang w:val="hy-AM"/>
        </w:rPr>
        <w:t xml:space="preserve"> տոկոսային կետով: </w:t>
      </w:r>
    </w:p>
    <w:p w:rsidR="006410F7" w:rsidRPr="001C2EC7" w:rsidRDefault="006410F7" w:rsidP="006410F7">
      <w:pPr>
        <w:spacing w:line="312" w:lineRule="auto"/>
        <w:ind w:firstLine="539"/>
        <w:jc w:val="both"/>
        <w:rPr>
          <w:rFonts w:ascii="GHEA Grapalat" w:hAnsi="GHEA Grapalat" w:cs="Times Armenian"/>
          <w:sz w:val="24"/>
          <w:szCs w:val="24"/>
          <w:lang w:val="hy-AM"/>
        </w:rPr>
      </w:pPr>
      <w:r w:rsidRPr="001C2EC7">
        <w:rPr>
          <w:rFonts w:ascii="GHEA Grapalat" w:hAnsi="GHEA Grapalat" w:cs="Times Armenian"/>
          <w:sz w:val="24"/>
          <w:szCs w:val="24"/>
          <w:lang w:val="hy-AM"/>
        </w:rPr>
        <w:lastRenderedPageBreak/>
        <w:t>201</w:t>
      </w:r>
      <w:r w:rsidRPr="001C2EC7">
        <w:rPr>
          <w:rFonts w:ascii="GHEA Grapalat" w:hAnsi="GHEA Grapalat" w:cs="Sylfaen"/>
          <w:sz w:val="24"/>
          <w:szCs w:val="24"/>
          <w:lang w:val="hy-AM"/>
        </w:rPr>
        <w:t>9թ</w:t>
      </w:r>
      <w:r w:rsidRPr="001C2EC7">
        <w:rPr>
          <w:rFonts w:ascii="GHEA Grapalat" w:hAnsi="GHEA Grapalat" w:cs="Times Armenian"/>
          <w:sz w:val="24"/>
          <w:szCs w:val="24"/>
          <w:lang w:val="hy-AM"/>
        </w:rPr>
        <w:t xml:space="preserve">. </w:t>
      </w:r>
      <w:r w:rsidR="00756D08" w:rsidRPr="001C2EC7">
        <w:rPr>
          <w:rFonts w:ascii="GHEA Grapalat" w:hAnsi="GHEA Grapalat" w:cs="Times Armenian"/>
          <w:sz w:val="24"/>
          <w:szCs w:val="24"/>
          <w:lang w:val="hy-AM"/>
        </w:rPr>
        <w:t xml:space="preserve">ՀՀ պետական բյուջեի պակասուրդի ֆինանսավորումը փոխառու զուտ միջոցների հաշվին (առանց մուրհակների) </w:t>
      </w:r>
      <w:r w:rsidR="00C358DB" w:rsidRPr="001C2EC7">
        <w:rPr>
          <w:rFonts w:ascii="GHEA Grapalat" w:hAnsi="GHEA Grapalat" w:cs="Times Armenian"/>
          <w:sz w:val="24"/>
          <w:szCs w:val="24"/>
          <w:lang w:val="hy-AM"/>
        </w:rPr>
        <w:t xml:space="preserve">փաստացի </w:t>
      </w:r>
      <w:r w:rsidR="00756D08" w:rsidRPr="001C2EC7">
        <w:rPr>
          <w:rFonts w:ascii="GHEA Grapalat" w:hAnsi="GHEA Grapalat" w:cs="Times Armenian"/>
          <w:sz w:val="24"/>
          <w:szCs w:val="24"/>
          <w:lang w:val="hy-AM"/>
        </w:rPr>
        <w:t xml:space="preserve">կազմել է </w:t>
      </w:r>
      <w:r w:rsidR="007648AE" w:rsidRPr="001C2EC7">
        <w:rPr>
          <w:rFonts w:ascii="GHEA Grapalat" w:hAnsi="GHEA Grapalat" w:cs="Times Armenian"/>
          <w:sz w:val="24"/>
          <w:szCs w:val="24"/>
          <w:lang w:val="hy-AM"/>
        </w:rPr>
        <w:t>234</w:t>
      </w:r>
      <w:r w:rsidR="00756D08" w:rsidRPr="001C2EC7">
        <w:rPr>
          <w:rFonts w:ascii="GHEA Grapalat" w:hAnsi="GHEA Grapalat" w:cs="Times Armenian"/>
          <w:sz w:val="24"/>
          <w:szCs w:val="24"/>
          <w:lang w:val="hy-AM"/>
        </w:rPr>
        <w:t>.</w:t>
      </w:r>
      <w:r w:rsidR="00FB552C">
        <w:rPr>
          <w:rFonts w:ascii="GHEA Grapalat" w:hAnsi="GHEA Grapalat" w:cs="Times Armenian"/>
          <w:sz w:val="24"/>
          <w:szCs w:val="24"/>
        </w:rPr>
        <w:t>7</w:t>
      </w:r>
      <w:r w:rsidR="00756D08" w:rsidRPr="001C2EC7">
        <w:rPr>
          <w:rFonts w:ascii="GHEA Grapalat" w:hAnsi="GHEA Grapalat" w:cs="Times Armenian"/>
          <w:sz w:val="24"/>
          <w:szCs w:val="24"/>
          <w:lang w:val="hy-AM"/>
        </w:rPr>
        <w:t xml:space="preserve"> մլրդ դրամ, որ</w:t>
      </w:r>
      <w:r w:rsidRPr="001C2EC7">
        <w:rPr>
          <w:rFonts w:ascii="GHEA Grapalat" w:hAnsi="GHEA Grapalat" w:cs="Times Armenian"/>
          <w:sz w:val="24"/>
          <w:szCs w:val="24"/>
          <w:lang w:val="hy-AM"/>
        </w:rPr>
        <w:t>ը ՀՀ պետական բյուջեի ծրագր</w:t>
      </w:r>
      <w:r w:rsidR="00C358DB" w:rsidRPr="001C2EC7">
        <w:rPr>
          <w:rFonts w:ascii="GHEA Grapalat" w:hAnsi="GHEA Grapalat" w:cs="Times Armenian"/>
          <w:sz w:val="24"/>
          <w:szCs w:val="24"/>
          <w:lang w:val="hy-AM"/>
        </w:rPr>
        <w:t>ային ցուցանիշի նկատմամբ ավել</w:t>
      </w:r>
      <w:r w:rsidR="00FB552C">
        <w:rPr>
          <w:rFonts w:ascii="GHEA Grapalat" w:hAnsi="GHEA Grapalat" w:cs="Times Armenian"/>
          <w:sz w:val="24"/>
          <w:szCs w:val="24"/>
        </w:rPr>
        <w:t>ի</w:t>
      </w:r>
      <w:r w:rsidR="00C358DB" w:rsidRPr="001C2EC7">
        <w:rPr>
          <w:rFonts w:ascii="GHEA Grapalat" w:hAnsi="GHEA Grapalat" w:cs="Times Armenian"/>
          <w:sz w:val="24"/>
          <w:szCs w:val="24"/>
          <w:lang w:val="hy-AM"/>
        </w:rPr>
        <w:t xml:space="preserve"> է 9</w:t>
      </w:r>
      <w:r w:rsidRPr="001C2EC7">
        <w:rPr>
          <w:rFonts w:ascii="GHEA Grapalat" w:hAnsi="GHEA Grapalat" w:cs="Times Armenian"/>
          <w:sz w:val="24"/>
          <w:szCs w:val="24"/>
          <w:lang w:val="hy-AM"/>
        </w:rPr>
        <w:t>.</w:t>
      </w:r>
      <w:r w:rsidR="00FB552C">
        <w:rPr>
          <w:rFonts w:ascii="GHEA Grapalat" w:hAnsi="GHEA Grapalat" w:cs="Times Armenian"/>
          <w:sz w:val="24"/>
          <w:szCs w:val="24"/>
        </w:rPr>
        <w:t>3</w:t>
      </w:r>
      <w:r w:rsidRPr="001C2EC7">
        <w:rPr>
          <w:rFonts w:ascii="GHEA Grapalat" w:hAnsi="GHEA Grapalat" w:cs="Times Armenian"/>
          <w:sz w:val="24"/>
          <w:szCs w:val="24"/>
          <w:lang w:val="hy-AM"/>
        </w:rPr>
        <w:t xml:space="preserve"> մլրդ դրամ</w:t>
      </w:r>
      <w:r w:rsidR="00756D08" w:rsidRPr="001C2EC7">
        <w:rPr>
          <w:rFonts w:ascii="GHEA Grapalat" w:hAnsi="GHEA Grapalat" w:cs="Times Armenian"/>
          <w:sz w:val="24"/>
          <w:szCs w:val="24"/>
          <w:lang w:val="hy-AM"/>
        </w:rPr>
        <w:t>ով</w:t>
      </w:r>
      <w:r w:rsidRPr="001C2EC7">
        <w:rPr>
          <w:rFonts w:ascii="GHEA Grapalat" w:hAnsi="GHEA Grapalat" w:cs="Times Armenian"/>
          <w:sz w:val="24"/>
          <w:szCs w:val="24"/>
          <w:lang w:val="hy-AM"/>
        </w:rPr>
        <w:t>:</w:t>
      </w:r>
    </w:p>
    <w:p w:rsidR="006410F7" w:rsidRPr="001C2EC7" w:rsidRDefault="006410F7" w:rsidP="00452578">
      <w:pPr>
        <w:pStyle w:val="Heading5"/>
        <w:numPr>
          <w:ilvl w:val="0"/>
          <w:numId w:val="22"/>
        </w:numPr>
        <w:ind w:left="1560" w:hanging="1560"/>
        <w:jc w:val="left"/>
        <w:rPr>
          <w:rFonts w:ascii="GHEA Grapalat" w:hAnsi="GHEA Grapalat" w:cs="Sylfaen"/>
          <w:lang w:val="hy-AM"/>
        </w:rPr>
      </w:pPr>
      <w:r w:rsidRPr="001C2EC7">
        <w:rPr>
          <w:rFonts w:ascii="GHEA Grapalat" w:hAnsi="GHEA Grapalat" w:cs="Sylfaen"/>
          <w:lang w:val="hy-AM"/>
        </w:rPr>
        <w:t>Պետական բյուջեի պակասուրդի ֆինանսավորումը փոխառու զուտ միջոցների հաշվին (առանց մուրհակների)</w:t>
      </w:r>
    </w:p>
    <w:tbl>
      <w:tblPr>
        <w:tblpPr w:leftFromText="180" w:rightFromText="180" w:vertAnchor="text" w:horzAnchor="margin" w:tblpXSpec="center" w:tblpY="266"/>
        <w:tblW w:w="0" w:type="auto"/>
        <w:tblBorders>
          <w:insideH w:val="single" w:sz="4" w:space="0" w:color="auto"/>
        </w:tblBorders>
        <w:tblLook w:val="00A0"/>
      </w:tblPr>
      <w:tblGrid>
        <w:gridCol w:w="2782"/>
        <w:gridCol w:w="977"/>
        <w:gridCol w:w="1051"/>
        <w:gridCol w:w="1111"/>
        <w:gridCol w:w="1111"/>
      </w:tblGrid>
      <w:tr w:rsidR="006410F7" w:rsidRPr="001C2EC7" w:rsidTr="00E123C5">
        <w:trPr>
          <w:trHeight w:val="302"/>
        </w:trPr>
        <w:tc>
          <w:tcPr>
            <w:tcW w:w="2782" w:type="dxa"/>
            <w:tcBorders>
              <w:top w:val="nil"/>
              <w:bottom w:val="single" w:sz="4" w:space="0" w:color="auto"/>
            </w:tcBorders>
            <w:shd w:val="clear" w:color="auto" w:fill="003366"/>
          </w:tcPr>
          <w:p w:rsidR="006410F7" w:rsidRPr="001C2EC7" w:rsidRDefault="006410F7" w:rsidP="00E123C5">
            <w:pPr>
              <w:spacing w:after="0" w:line="240" w:lineRule="auto"/>
              <w:ind w:right="-52"/>
              <w:rPr>
                <w:rFonts w:ascii="GHEA Grapalat" w:hAnsi="GHEA Grapalat"/>
                <w:i/>
                <w:lang w:val="hy-AM"/>
              </w:rPr>
            </w:pPr>
            <w:r w:rsidRPr="001C2EC7">
              <w:rPr>
                <w:rFonts w:ascii="GHEA Grapalat" w:hAnsi="GHEA Grapalat"/>
                <w:i/>
                <w:lang w:val="hy-AM"/>
              </w:rPr>
              <w:t>(մլրդ դրամ)</w:t>
            </w:r>
          </w:p>
        </w:tc>
        <w:tc>
          <w:tcPr>
            <w:tcW w:w="954" w:type="dxa"/>
            <w:tcBorders>
              <w:top w:val="nil"/>
              <w:bottom w:val="single" w:sz="4" w:space="0" w:color="auto"/>
            </w:tcBorders>
            <w:shd w:val="clear" w:color="auto" w:fill="003366"/>
          </w:tcPr>
          <w:p w:rsidR="006410F7" w:rsidRPr="001C2EC7" w:rsidRDefault="006410F7" w:rsidP="00E123C5">
            <w:pPr>
              <w:spacing w:after="0" w:line="240" w:lineRule="auto"/>
              <w:jc w:val="center"/>
              <w:rPr>
                <w:rFonts w:ascii="GHEA Grapalat" w:hAnsi="GHEA Grapalat"/>
                <w:b/>
                <w:lang w:val="hy-AM"/>
              </w:rPr>
            </w:pPr>
            <w:r w:rsidRPr="001C2EC7">
              <w:rPr>
                <w:rFonts w:ascii="GHEA Grapalat" w:hAnsi="GHEA Grapalat"/>
                <w:b/>
                <w:lang w:val="hy-AM"/>
              </w:rPr>
              <w:t>2018</w:t>
            </w:r>
          </w:p>
          <w:p w:rsidR="006410F7" w:rsidRPr="00786429" w:rsidRDefault="00786429" w:rsidP="00E123C5">
            <w:pPr>
              <w:spacing w:after="0" w:line="240" w:lineRule="auto"/>
              <w:jc w:val="center"/>
              <w:rPr>
                <w:rFonts w:ascii="GHEA Grapalat" w:hAnsi="GHEA Grapalat"/>
                <w:b/>
              </w:rPr>
            </w:pPr>
            <w:r>
              <w:rPr>
                <w:rFonts w:ascii="GHEA Grapalat" w:hAnsi="GHEA Grapalat"/>
                <w:b/>
              </w:rPr>
              <w:t>փ</w:t>
            </w:r>
            <w:r w:rsidR="006410F7" w:rsidRPr="001C2EC7">
              <w:rPr>
                <w:rFonts w:ascii="GHEA Grapalat" w:hAnsi="GHEA Grapalat"/>
                <w:b/>
                <w:lang w:val="hy-AM"/>
              </w:rPr>
              <w:t>աստ</w:t>
            </w:r>
            <w:r>
              <w:rPr>
                <w:rFonts w:ascii="GHEA Grapalat" w:hAnsi="GHEA Grapalat"/>
                <w:b/>
              </w:rPr>
              <w:t>.</w:t>
            </w:r>
          </w:p>
        </w:tc>
        <w:tc>
          <w:tcPr>
            <w:tcW w:w="1051" w:type="dxa"/>
            <w:tcBorders>
              <w:top w:val="nil"/>
              <w:bottom w:val="single" w:sz="4" w:space="0" w:color="auto"/>
            </w:tcBorders>
            <w:shd w:val="clear" w:color="auto" w:fill="003366"/>
          </w:tcPr>
          <w:p w:rsidR="006410F7" w:rsidRPr="001C2EC7" w:rsidRDefault="006410F7" w:rsidP="00E123C5">
            <w:pPr>
              <w:spacing w:after="0" w:line="240" w:lineRule="auto"/>
              <w:jc w:val="center"/>
              <w:rPr>
                <w:rFonts w:ascii="GHEA Grapalat" w:hAnsi="GHEA Grapalat"/>
                <w:b/>
                <w:lang w:val="hy-AM"/>
              </w:rPr>
            </w:pPr>
            <w:r w:rsidRPr="001C2EC7">
              <w:rPr>
                <w:rFonts w:ascii="GHEA Grapalat" w:hAnsi="GHEA Grapalat"/>
                <w:b/>
                <w:lang w:val="hy-AM"/>
              </w:rPr>
              <w:t>2019</w:t>
            </w:r>
          </w:p>
          <w:p w:rsidR="006410F7" w:rsidRPr="001C2EC7" w:rsidRDefault="006410F7" w:rsidP="00E123C5">
            <w:pPr>
              <w:spacing w:after="0" w:line="240" w:lineRule="auto"/>
              <w:jc w:val="center"/>
              <w:rPr>
                <w:rFonts w:ascii="GHEA Grapalat" w:hAnsi="GHEA Grapalat"/>
                <w:b/>
                <w:lang w:val="hy-AM"/>
              </w:rPr>
            </w:pPr>
            <w:r w:rsidRPr="001C2EC7">
              <w:rPr>
                <w:rFonts w:ascii="GHEA Grapalat" w:hAnsi="GHEA Grapalat"/>
                <w:b/>
                <w:lang w:val="hy-AM"/>
              </w:rPr>
              <w:t>ծրագիր</w:t>
            </w:r>
          </w:p>
        </w:tc>
        <w:tc>
          <w:tcPr>
            <w:tcW w:w="1111" w:type="dxa"/>
            <w:tcBorders>
              <w:top w:val="nil"/>
              <w:bottom w:val="single" w:sz="4" w:space="0" w:color="auto"/>
            </w:tcBorders>
            <w:shd w:val="clear" w:color="auto" w:fill="003366"/>
          </w:tcPr>
          <w:p w:rsidR="006410F7" w:rsidRPr="001C2EC7" w:rsidRDefault="006410F7" w:rsidP="00E123C5">
            <w:pPr>
              <w:spacing w:after="0" w:line="240" w:lineRule="auto"/>
              <w:jc w:val="center"/>
              <w:rPr>
                <w:rFonts w:ascii="GHEA Grapalat" w:hAnsi="GHEA Grapalat"/>
                <w:b/>
                <w:lang w:val="hy-AM"/>
              </w:rPr>
            </w:pPr>
            <w:r w:rsidRPr="001C2EC7">
              <w:rPr>
                <w:rFonts w:ascii="GHEA Grapalat" w:hAnsi="GHEA Grapalat"/>
                <w:b/>
                <w:lang w:val="hy-AM"/>
              </w:rPr>
              <w:t>2019</w:t>
            </w:r>
          </w:p>
          <w:p w:rsidR="006410F7" w:rsidRPr="001C2EC7" w:rsidRDefault="006410F7" w:rsidP="00E123C5">
            <w:pPr>
              <w:spacing w:after="0" w:line="240" w:lineRule="auto"/>
              <w:jc w:val="center"/>
              <w:rPr>
                <w:rFonts w:ascii="GHEA Grapalat" w:hAnsi="GHEA Grapalat"/>
                <w:b/>
                <w:lang w:val="hy-AM"/>
              </w:rPr>
            </w:pPr>
            <w:r w:rsidRPr="001C2EC7">
              <w:rPr>
                <w:rFonts w:ascii="GHEA Grapalat" w:hAnsi="GHEA Grapalat"/>
                <w:b/>
                <w:lang w:val="hy-AM"/>
              </w:rPr>
              <w:t>ճշտված ծրագիր</w:t>
            </w:r>
          </w:p>
        </w:tc>
        <w:tc>
          <w:tcPr>
            <w:tcW w:w="1111" w:type="dxa"/>
            <w:tcBorders>
              <w:top w:val="nil"/>
              <w:bottom w:val="single" w:sz="4" w:space="0" w:color="auto"/>
            </w:tcBorders>
            <w:shd w:val="clear" w:color="auto" w:fill="003366"/>
          </w:tcPr>
          <w:p w:rsidR="006410F7" w:rsidRPr="001C2EC7" w:rsidRDefault="006410F7" w:rsidP="00E123C5">
            <w:pPr>
              <w:spacing w:after="0" w:line="240" w:lineRule="auto"/>
              <w:jc w:val="center"/>
              <w:rPr>
                <w:rFonts w:ascii="GHEA Grapalat" w:hAnsi="GHEA Grapalat"/>
                <w:b/>
                <w:lang w:val="hy-AM"/>
              </w:rPr>
            </w:pPr>
            <w:r w:rsidRPr="001C2EC7">
              <w:rPr>
                <w:rFonts w:ascii="GHEA Grapalat" w:hAnsi="GHEA Grapalat"/>
                <w:b/>
                <w:lang w:val="hy-AM"/>
              </w:rPr>
              <w:t>2019</w:t>
            </w:r>
          </w:p>
          <w:p w:rsidR="006410F7" w:rsidRPr="00786429" w:rsidRDefault="00786429" w:rsidP="00E123C5">
            <w:pPr>
              <w:spacing w:after="0" w:line="240" w:lineRule="auto"/>
              <w:jc w:val="center"/>
              <w:rPr>
                <w:rFonts w:ascii="GHEA Grapalat" w:hAnsi="GHEA Grapalat"/>
                <w:b/>
              </w:rPr>
            </w:pPr>
            <w:r>
              <w:rPr>
                <w:rFonts w:ascii="GHEA Grapalat" w:hAnsi="GHEA Grapalat"/>
                <w:b/>
              </w:rPr>
              <w:t>փ</w:t>
            </w:r>
            <w:r w:rsidR="006410F7" w:rsidRPr="001C2EC7">
              <w:rPr>
                <w:rFonts w:ascii="GHEA Grapalat" w:hAnsi="GHEA Grapalat"/>
                <w:b/>
                <w:lang w:val="hy-AM"/>
              </w:rPr>
              <w:t>աստ</w:t>
            </w:r>
            <w:r>
              <w:rPr>
                <w:rFonts w:ascii="GHEA Grapalat" w:hAnsi="GHEA Grapalat"/>
                <w:b/>
              </w:rPr>
              <w:t>.</w:t>
            </w:r>
          </w:p>
        </w:tc>
      </w:tr>
      <w:tr w:rsidR="006410F7" w:rsidRPr="001C2EC7" w:rsidTr="00E123C5">
        <w:trPr>
          <w:trHeight w:val="349"/>
        </w:trPr>
        <w:tc>
          <w:tcPr>
            <w:tcW w:w="2782" w:type="dxa"/>
            <w:tcBorders>
              <w:top w:val="single" w:sz="4" w:space="0" w:color="auto"/>
            </w:tcBorders>
          </w:tcPr>
          <w:p w:rsidR="006410F7" w:rsidRPr="001C2EC7" w:rsidRDefault="006410F7" w:rsidP="00E123C5">
            <w:pPr>
              <w:spacing w:after="0" w:line="240" w:lineRule="auto"/>
              <w:rPr>
                <w:rFonts w:ascii="GHEA Grapalat" w:hAnsi="GHEA Grapalat"/>
                <w:sz w:val="24"/>
                <w:szCs w:val="24"/>
                <w:lang w:val="hy-AM"/>
              </w:rPr>
            </w:pPr>
            <w:r w:rsidRPr="001C2EC7">
              <w:rPr>
                <w:rFonts w:ascii="GHEA Grapalat" w:hAnsi="GHEA Grapalat"/>
                <w:sz w:val="24"/>
                <w:szCs w:val="24"/>
                <w:lang w:val="hy-AM"/>
              </w:rPr>
              <w:t>Ներքին աղբյուրներ</w:t>
            </w:r>
          </w:p>
        </w:tc>
        <w:tc>
          <w:tcPr>
            <w:tcW w:w="954" w:type="dxa"/>
            <w:tcBorders>
              <w:top w:val="single" w:sz="4" w:space="0" w:color="auto"/>
            </w:tcBorders>
            <w:vAlign w:val="center"/>
          </w:tcPr>
          <w:p w:rsidR="006410F7" w:rsidRPr="001C2EC7" w:rsidRDefault="006410F7" w:rsidP="00E123C5">
            <w:pPr>
              <w:jc w:val="center"/>
              <w:rPr>
                <w:rFonts w:ascii="GHEA Grapalat" w:hAnsi="GHEA Grapalat"/>
                <w:lang w:val="hy-AM"/>
              </w:rPr>
            </w:pPr>
            <w:r w:rsidRPr="001C2EC7">
              <w:rPr>
                <w:rFonts w:ascii="GHEA Grapalat" w:hAnsi="GHEA Grapalat" w:cs="Calibri"/>
                <w:lang w:val="hy-AM"/>
              </w:rPr>
              <w:t>48.0</w:t>
            </w:r>
          </w:p>
        </w:tc>
        <w:tc>
          <w:tcPr>
            <w:tcW w:w="1051" w:type="dxa"/>
            <w:tcBorders>
              <w:top w:val="single" w:sz="4" w:space="0" w:color="auto"/>
            </w:tcBorders>
            <w:vAlign w:val="center"/>
          </w:tcPr>
          <w:p w:rsidR="006410F7" w:rsidRPr="001C2EC7" w:rsidRDefault="00BA48A8" w:rsidP="00BA48A8">
            <w:pPr>
              <w:jc w:val="center"/>
              <w:rPr>
                <w:rFonts w:ascii="GHEA Grapalat" w:hAnsi="GHEA Grapalat"/>
                <w:lang w:val="hy-AM"/>
              </w:rPr>
            </w:pPr>
            <w:r w:rsidRPr="001C2EC7">
              <w:rPr>
                <w:rFonts w:ascii="GHEA Grapalat" w:hAnsi="GHEA Grapalat" w:cs="Calibri"/>
                <w:lang w:val="hy-AM"/>
              </w:rPr>
              <w:t>70</w:t>
            </w:r>
            <w:r w:rsidR="006410F7" w:rsidRPr="001C2EC7">
              <w:rPr>
                <w:rFonts w:ascii="GHEA Grapalat" w:hAnsi="GHEA Grapalat" w:cs="Calibri"/>
                <w:lang w:val="hy-AM"/>
              </w:rPr>
              <w:t>.</w:t>
            </w:r>
            <w:r w:rsidRPr="001C2EC7">
              <w:rPr>
                <w:rFonts w:ascii="GHEA Grapalat" w:hAnsi="GHEA Grapalat" w:cs="Calibri"/>
                <w:lang w:val="hy-AM"/>
              </w:rPr>
              <w:t>0</w:t>
            </w:r>
          </w:p>
        </w:tc>
        <w:tc>
          <w:tcPr>
            <w:tcW w:w="1111" w:type="dxa"/>
            <w:tcBorders>
              <w:top w:val="single" w:sz="4" w:space="0" w:color="auto"/>
            </w:tcBorders>
            <w:vAlign w:val="center"/>
          </w:tcPr>
          <w:p w:rsidR="006410F7" w:rsidRPr="00366FF6" w:rsidRDefault="001D3A4A" w:rsidP="00BA48A8">
            <w:pPr>
              <w:jc w:val="center"/>
              <w:rPr>
                <w:rFonts w:ascii="GHEA Grapalat" w:hAnsi="GHEA Grapalat"/>
                <w:lang w:val="hy-AM"/>
              </w:rPr>
            </w:pPr>
            <w:r>
              <w:rPr>
                <w:rFonts w:ascii="GHEA Grapalat" w:hAnsi="GHEA Grapalat" w:cs="Calibri"/>
              </w:rPr>
              <w:t>88</w:t>
            </w:r>
            <w:r w:rsidR="006410F7" w:rsidRPr="00366FF6">
              <w:rPr>
                <w:rFonts w:ascii="GHEA Grapalat" w:hAnsi="GHEA Grapalat" w:cs="Calibri"/>
                <w:lang w:val="hy-AM"/>
              </w:rPr>
              <w:t>.</w:t>
            </w:r>
            <w:r w:rsidR="00BA48A8" w:rsidRPr="00366FF6">
              <w:rPr>
                <w:rFonts w:ascii="GHEA Grapalat" w:hAnsi="GHEA Grapalat" w:cs="Calibri"/>
                <w:lang w:val="hy-AM"/>
              </w:rPr>
              <w:t>9</w:t>
            </w:r>
          </w:p>
        </w:tc>
        <w:tc>
          <w:tcPr>
            <w:tcW w:w="1111" w:type="dxa"/>
            <w:tcBorders>
              <w:top w:val="single" w:sz="4" w:space="0" w:color="auto"/>
            </w:tcBorders>
            <w:vAlign w:val="center"/>
          </w:tcPr>
          <w:p w:rsidR="006410F7" w:rsidRPr="001C2EC7" w:rsidRDefault="00D259A1" w:rsidP="00D259A1">
            <w:pPr>
              <w:jc w:val="center"/>
              <w:rPr>
                <w:rFonts w:ascii="GHEA Grapalat" w:hAnsi="GHEA Grapalat"/>
                <w:lang w:val="hy-AM"/>
              </w:rPr>
            </w:pPr>
            <w:r w:rsidRPr="001C2EC7">
              <w:rPr>
                <w:rFonts w:ascii="GHEA Grapalat" w:hAnsi="GHEA Grapalat" w:cs="Calibri"/>
                <w:lang w:val="hy-AM"/>
              </w:rPr>
              <w:t>101</w:t>
            </w:r>
            <w:r w:rsidR="006410F7" w:rsidRPr="001C2EC7">
              <w:rPr>
                <w:rFonts w:ascii="GHEA Grapalat" w:hAnsi="GHEA Grapalat" w:cs="Calibri"/>
                <w:lang w:val="hy-AM"/>
              </w:rPr>
              <w:t>.</w:t>
            </w:r>
            <w:r w:rsidRPr="001C2EC7">
              <w:rPr>
                <w:rFonts w:ascii="GHEA Grapalat" w:hAnsi="GHEA Grapalat" w:cs="Calibri"/>
                <w:lang w:val="hy-AM"/>
              </w:rPr>
              <w:t>9</w:t>
            </w:r>
          </w:p>
        </w:tc>
      </w:tr>
      <w:tr w:rsidR="006410F7" w:rsidRPr="001C2EC7" w:rsidTr="00E123C5">
        <w:trPr>
          <w:trHeight w:val="333"/>
        </w:trPr>
        <w:tc>
          <w:tcPr>
            <w:tcW w:w="2782" w:type="dxa"/>
          </w:tcPr>
          <w:p w:rsidR="006410F7" w:rsidRPr="001C2EC7" w:rsidRDefault="006410F7" w:rsidP="00E123C5">
            <w:pPr>
              <w:spacing w:after="0" w:line="240" w:lineRule="auto"/>
              <w:rPr>
                <w:rFonts w:ascii="GHEA Grapalat" w:hAnsi="GHEA Grapalat"/>
                <w:sz w:val="24"/>
                <w:szCs w:val="24"/>
                <w:lang w:val="hy-AM"/>
              </w:rPr>
            </w:pPr>
            <w:r w:rsidRPr="001C2EC7">
              <w:rPr>
                <w:rFonts w:ascii="GHEA Grapalat" w:hAnsi="GHEA Grapalat"/>
                <w:sz w:val="24"/>
                <w:szCs w:val="24"/>
                <w:lang w:val="hy-AM"/>
              </w:rPr>
              <w:t>Արտաքին աղբյուրներ</w:t>
            </w:r>
          </w:p>
        </w:tc>
        <w:tc>
          <w:tcPr>
            <w:tcW w:w="954" w:type="dxa"/>
            <w:vAlign w:val="center"/>
          </w:tcPr>
          <w:p w:rsidR="006410F7" w:rsidRPr="001C2EC7" w:rsidRDefault="006410F7" w:rsidP="00E123C5">
            <w:pPr>
              <w:jc w:val="center"/>
              <w:rPr>
                <w:rFonts w:ascii="GHEA Grapalat" w:hAnsi="GHEA Grapalat"/>
                <w:lang w:val="hy-AM"/>
              </w:rPr>
            </w:pPr>
            <w:r w:rsidRPr="001C2EC7">
              <w:rPr>
                <w:rFonts w:ascii="GHEA Grapalat" w:hAnsi="GHEA Grapalat" w:cs="Calibri"/>
                <w:lang w:val="hy-AM"/>
              </w:rPr>
              <w:t>85.3</w:t>
            </w:r>
          </w:p>
        </w:tc>
        <w:tc>
          <w:tcPr>
            <w:tcW w:w="1051" w:type="dxa"/>
            <w:vAlign w:val="center"/>
          </w:tcPr>
          <w:p w:rsidR="006410F7" w:rsidRPr="001C2EC7" w:rsidRDefault="00BA48A8" w:rsidP="00BA48A8">
            <w:pPr>
              <w:jc w:val="center"/>
              <w:rPr>
                <w:rFonts w:ascii="GHEA Grapalat" w:hAnsi="GHEA Grapalat"/>
                <w:lang w:val="hy-AM"/>
              </w:rPr>
            </w:pPr>
            <w:r w:rsidRPr="001C2EC7">
              <w:rPr>
                <w:rFonts w:ascii="GHEA Grapalat" w:hAnsi="GHEA Grapalat" w:cs="Calibri"/>
                <w:lang w:val="hy-AM"/>
              </w:rPr>
              <w:t>155</w:t>
            </w:r>
            <w:r w:rsidR="006410F7" w:rsidRPr="001C2EC7">
              <w:rPr>
                <w:rFonts w:ascii="GHEA Grapalat" w:hAnsi="GHEA Grapalat" w:cs="Calibri"/>
                <w:lang w:val="hy-AM"/>
              </w:rPr>
              <w:t>.</w:t>
            </w:r>
            <w:r w:rsidRPr="001C2EC7">
              <w:rPr>
                <w:rFonts w:ascii="GHEA Grapalat" w:hAnsi="GHEA Grapalat" w:cs="Calibri"/>
                <w:lang w:val="hy-AM"/>
              </w:rPr>
              <w:t>4</w:t>
            </w:r>
          </w:p>
        </w:tc>
        <w:tc>
          <w:tcPr>
            <w:tcW w:w="1111" w:type="dxa"/>
            <w:vAlign w:val="center"/>
          </w:tcPr>
          <w:p w:rsidR="006410F7" w:rsidRPr="00366FF6" w:rsidRDefault="00BA48A8" w:rsidP="00BA48A8">
            <w:pPr>
              <w:jc w:val="center"/>
              <w:rPr>
                <w:rFonts w:ascii="GHEA Grapalat" w:hAnsi="GHEA Grapalat"/>
                <w:lang w:val="hy-AM"/>
              </w:rPr>
            </w:pPr>
            <w:r w:rsidRPr="00366FF6">
              <w:rPr>
                <w:rFonts w:ascii="GHEA Grapalat" w:hAnsi="GHEA Grapalat" w:cs="Calibri"/>
                <w:lang w:val="hy-AM"/>
              </w:rPr>
              <w:t>196</w:t>
            </w:r>
            <w:r w:rsidR="006410F7" w:rsidRPr="00366FF6">
              <w:rPr>
                <w:rFonts w:ascii="GHEA Grapalat" w:hAnsi="GHEA Grapalat" w:cs="Calibri"/>
                <w:lang w:val="hy-AM"/>
              </w:rPr>
              <w:t>.</w:t>
            </w:r>
            <w:r w:rsidRPr="00366FF6">
              <w:rPr>
                <w:rFonts w:ascii="GHEA Grapalat" w:hAnsi="GHEA Grapalat" w:cs="Calibri"/>
                <w:lang w:val="hy-AM"/>
              </w:rPr>
              <w:t>6</w:t>
            </w:r>
          </w:p>
        </w:tc>
        <w:tc>
          <w:tcPr>
            <w:tcW w:w="1111" w:type="dxa"/>
            <w:vAlign w:val="center"/>
          </w:tcPr>
          <w:p w:rsidR="006410F7" w:rsidRPr="001C2EC7" w:rsidRDefault="00D259A1" w:rsidP="00D259A1">
            <w:pPr>
              <w:jc w:val="center"/>
              <w:rPr>
                <w:rFonts w:ascii="GHEA Grapalat" w:hAnsi="GHEA Grapalat"/>
                <w:lang w:val="hy-AM"/>
              </w:rPr>
            </w:pPr>
            <w:r w:rsidRPr="001C2EC7">
              <w:rPr>
                <w:rFonts w:ascii="GHEA Grapalat" w:hAnsi="GHEA Grapalat" w:cs="Calibri"/>
                <w:lang w:val="hy-AM"/>
              </w:rPr>
              <w:t>132</w:t>
            </w:r>
            <w:r w:rsidR="006410F7" w:rsidRPr="001C2EC7">
              <w:rPr>
                <w:rFonts w:ascii="GHEA Grapalat" w:hAnsi="GHEA Grapalat" w:cs="Calibri"/>
                <w:lang w:val="hy-AM"/>
              </w:rPr>
              <w:t>.</w:t>
            </w:r>
            <w:r w:rsidRPr="001C2EC7">
              <w:rPr>
                <w:rFonts w:ascii="GHEA Grapalat" w:hAnsi="GHEA Grapalat" w:cs="Calibri"/>
                <w:lang w:val="hy-AM"/>
              </w:rPr>
              <w:t>7</w:t>
            </w:r>
          </w:p>
        </w:tc>
      </w:tr>
      <w:tr w:rsidR="006410F7" w:rsidRPr="001C2EC7" w:rsidTr="00E123C5">
        <w:trPr>
          <w:trHeight w:val="333"/>
        </w:trPr>
        <w:tc>
          <w:tcPr>
            <w:tcW w:w="2782" w:type="dxa"/>
          </w:tcPr>
          <w:p w:rsidR="006410F7" w:rsidRPr="001C2EC7" w:rsidRDefault="006410F7" w:rsidP="00E123C5">
            <w:pPr>
              <w:spacing w:after="0" w:line="240" w:lineRule="auto"/>
              <w:rPr>
                <w:rFonts w:ascii="GHEA Grapalat" w:hAnsi="GHEA Grapalat"/>
                <w:b/>
                <w:sz w:val="24"/>
                <w:szCs w:val="24"/>
                <w:lang w:val="hy-AM"/>
              </w:rPr>
            </w:pPr>
            <w:r w:rsidRPr="001C2EC7">
              <w:rPr>
                <w:rFonts w:ascii="GHEA Grapalat" w:hAnsi="GHEA Grapalat"/>
                <w:b/>
                <w:sz w:val="24"/>
                <w:szCs w:val="24"/>
                <w:lang w:val="hy-AM"/>
              </w:rPr>
              <w:t>Ընդամենը</w:t>
            </w:r>
          </w:p>
        </w:tc>
        <w:tc>
          <w:tcPr>
            <w:tcW w:w="954" w:type="dxa"/>
            <w:vAlign w:val="center"/>
          </w:tcPr>
          <w:p w:rsidR="006410F7" w:rsidRPr="001C2EC7" w:rsidRDefault="006410F7" w:rsidP="00E123C5">
            <w:pPr>
              <w:jc w:val="center"/>
              <w:rPr>
                <w:rFonts w:ascii="GHEA Grapalat" w:hAnsi="GHEA Grapalat"/>
                <w:b/>
                <w:lang w:val="hy-AM"/>
              </w:rPr>
            </w:pPr>
            <w:r w:rsidRPr="001C2EC7">
              <w:rPr>
                <w:rFonts w:ascii="GHEA Grapalat" w:hAnsi="GHEA Grapalat" w:cs="Calibri"/>
                <w:b/>
                <w:bCs/>
                <w:lang w:val="hy-AM"/>
              </w:rPr>
              <w:t>133.3</w:t>
            </w:r>
          </w:p>
        </w:tc>
        <w:tc>
          <w:tcPr>
            <w:tcW w:w="1051" w:type="dxa"/>
            <w:vAlign w:val="center"/>
          </w:tcPr>
          <w:p w:rsidR="006410F7" w:rsidRPr="001C2EC7" w:rsidRDefault="00BA48A8" w:rsidP="00BA48A8">
            <w:pPr>
              <w:jc w:val="center"/>
              <w:rPr>
                <w:rFonts w:ascii="GHEA Grapalat" w:hAnsi="GHEA Grapalat"/>
                <w:b/>
                <w:lang w:val="hy-AM"/>
              </w:rPr>
            </w:pPr>
            <w:r w:rsidRPr="001C2EC7">
              <w:rPr>
                <w:rFonts w:ascii="GHEA Grapalat" w:hAnsi="GHEA Grapalat" w:cs="Calibri"/>
                <w:b/>
                <w:bCs/>
                <w:lang w:val="hy-AM"/>
              </w:rPr>
              <w:t>225</w:t>
            </w:r>
            <w:r w:rsidR="006410F7" w:rsidRPr="001C2EC7">
              <w:rPr>
                <w:rFonts w:ascii="GHEA Grapalat" w:hAnsi="GHEA Grapalat" w:cs="Calibri"/>
                <w:b/>
                <w:bCs/>
                <w:lang w:val="hy-AM"/>
              </w:rPr>
              <w:t>.</w:t>
            </w:r>
            <w:r w:rsidRPr="001C2EC7">
              <w:rPr>
                <w:rFonts w:ascii="GHEA Grapalat" w:hAnsi="GHEA Grapalat" w:cs="Calibri"/>
                <w:b/>
                <w:bCs/>
                <w:lang w:val="hy-AM"/>
              </w:rPr>
              <w:t>4</w:t>
            </w:r>
          </w:p>
        </w:tc>
        <w:tc>
          <w:tcPr>
            <w:tcW w:w="1111" w:type="dxa"/>
            <w:vAlign w:val="center"/>
          </w:tcPr>
          <w:p w:rsidR="006410F7" w:rsidRPr="00366FF6" w:rsidRDefault="00BA48A8" w:rsidP="00366FF6">
            <w:pPr>
              <w:jc w:val="center"/>
              <w:rPr>
                <w:rFonts w:ascii="GHEA Grapalat" w:hAnsi="GHEA Grapalat"/>
                <w:b/>
                <w:lang w:val="hy-AM"/>
              </w:rPr>
            </w:pPr>
            <w:r w:rsidRPr="00366FF6">
              <w:rPr>
                <w:rFonts w:ascii="GHEA Grapalat" w:hAnsi="GHEA Grapalat" w:cs="Calibri"/>
                <w:b/>
                <w:bCs/>
                <w:lang w:val="hy-AM"/>
              </w:rPr>
              <w:t>2</w:t>
            </w:r>
            <w:r w:rsidR="00FB552C" w:rsidRPr="00366FF6">
              <w:rPr>
                <w:rFonts w:ascii="GHEA Grapalat" w:hAnsi="GHEA Grapalat" w:cs="Calibri"/>
                <w:b/>
                <w:bCs/>
              </w:rPr>
              <w:t>8</w:t>
            </w:r>
            <w:r w:rsidR="00366FF6" w:rsidRPr="00366FF6">
              <w:rPr>
                <w:rFonts w:ascii="GHEA Grapalat" w:hAnsi="GHEA Grapalat" w:cs="Calibri"/>
                <w:b/>
                <w:bCs/>
              </w:rPr>
              <w:t>5</w:t>
            </w:r>
            <w:r w:rsidR="006410F7" w:rsidRPr="00366FF6">
              <w:rPr>
                <w:rFonts w:ascii="GHEA Grapalat" w:hAnsi="GHEA Grapalat" w:cs="Calibri"/>
                <w:b/>
                <w:bCs/>
                <w:lang w:val="hy-AM"/>
              </w:rPr>
              <w:t>.</w:t>
            </w:r>
            <w:r w:rsidRPr="00366FF6">
              <w:rPr>
                <w:rFonts w:ascii="GHEA Grapalat" w:hAnsi="GHEA Grapalat" w:cs="Calibri"/>
                <w:b/>
                <w:bCs/>
                <w:lang w:val="hy-AM"/>
              </w:rPr>
              <w:t>5</w:t>
            </w:r>
          </w:p>
        </w:tc>
        <w:tc>
          <w:tcPr>
            <w:tcW w:w="1111" w:type="dxa"/>
            <w:vAlign w:val="center"/>
          </w:tcPr>
          <w:p w:rsidR="006410F7" w:rsidRPr="00FB552C" w:rsidRDefault="00D259A1" w:rsidP="00FB552C">
            <w:pPr>
              <w:jc w:val="center"/>
              <w:rPr>
                <w:rFonts w:ascii="GHEA Grapalat" w:hAnsi="GHEA Grapalat"/>
                <w:b/>
              </w:rPr>
            </w:pPr>
            <w:r w:rsidRPr="001C2EC7">
              <w:rPr>
                <w:rFonts w:ascii="GHEA Grapalat" w:hAnsi="GHEA Grapalat" w:cs="Calibri"/>
                <w:b/>
                <w:bCs/>
                <w:lang w:val="hy-AM"/>
              </w:rPr>
              <w:t>234</w:t>
            </w:r>
            <w:r w:rsidR="006410F7" w:rsidRPr="001C2EC7">
              <w:rPr>
                <w:rFonts w:ascii="GHEA Grapalat" w:hAnsi="GHEA Grapalat" w:cs="Calibri"/>
                <w:b/>
                <w:bCs/>
                <w:lang w:val="hy-AM"/>
              </w:rPr>
              <w:t>.</w:t>
            </w:r>
            <w:r w:rsidR="00FB552C">
              <w:rPr>
                <w:rFonts w:ascii="GHEA Grapalat" w:hAnsi="GHEA Grapalat" w:cs="Calibri"/>
                <w:b/>
                <w:bCs/>
              </w:rPr>
              <w:t>7</w:t>
            </w:r>
          </w:p>
        </w:tc>
      </w:tr>
    </w:tbl>
    <w:p w:rsidR="006410F7" w:rsidRPr="001C2EC7" w:rsidRDefault="006410F7" w:rsidP="006410F7">
      <w:pPr>
        <w:spacing w:after="0"/>
        <w:jc w:val="both"/>
        <w:rPr>
          <w:rFonts w:ascii="GHEA Grapalat" w:hAnsi="GHEA Grapalat" w:cs="Times Armenian"/>
          <w:color w:val="FF0000"/>
          <w:sz w:val="24"/>
          <w:szCs w:val="24"/>
          <w:lang w:val="hy-AM"/>
        </w:rPr>
      </w:pPr>
    </w:p>
    <w:p w:rsidR="006410F7" w:rsidRPr="001C2EC7" w:rsidRDefault="006410F7" w:rsidP="006410F7">
      <w:pPr>
        <w:jc w:val="both"/>
        <w:rPr>
          <w:rFonts w:ascii="GHEA Grapalat" w:hAnsi="GHEA Grapalat" w:cs="Times Armenian"/>
          <w:color w:val="FF0000"/>
          <w:sz w:val="24"/>
          <w:szCs w:val="24"/>
          <w:lang w:val="hy-AM"/>
        </w:rPr>
      </w:pPr>
    </w:p>
    <w:p w:rsidR="006410F7" w:rsidRPr="001C2EC7" w:rsidRDefault="006410F7" w:rsidP="006410F7">
      <w:pPr>
        <w:jc w:val="both"/>
        <w:rPr>
          <w:rFonts w:ascii="GHEA Grapalat" w:hAnsi="GHEA Grapalat" w:cs="Times Armenian"/>
          <w:b/>
          <w:color w:val="FF0000"/>
          <w:sz w:val="24"/>
          <w:szCs w:val="24"/>
          <w:lang w:val="hy-AM"/>
        </w:rPr>
      </w:pPr>
    </w:p>
    <w:p w:rsidR="006410F7" w:rsidRPr="001C2EC7" w:rsidRDefault="006410F7" w:rsidP="006410F7">
      <w:pPr>
        <w:jc w:val="both"/>
        <w:rPr>
          <w:rFonts w:ascii="GHEA Grapalat" w:hAnsi="GHEA Grapalat" w:cs="Times Armenian"/>
          <w:color w:val="FF0000"/>
          <w:sz w:val="24"/>
          <w:szCs w:val="24"/>
          <w:lang w:val="hy-AM"/>
        </w:rPr>
      </w:pPr>
    </w:p>
    <w:p w:rsidR="006410F7" w:rsidRPr="001C2EC7" w:rsidRDefault="006410F7" w:rsidP="006410F7">
      <w:pPr>
        <w:shd w:val="clear" w:color="auto" w:fill="FFFFFF"/>
        <w:spacing w:before="120" w:after="120" w:line="360" w:lineRule="auto"/>
        <w:ind w:firstLine="720"/>
        <w:jc w:val="both"/>
        <w:rPr>
          <w:rFonts w:ascii="GHEA Grapalat" w:hAnsi="GHEA Grapalat"/>
          <w:color w:val="FF0000"/>
          <w:sz w:val="24"/>
          <w:szCs w:val="24"/>
          <w:lang w:val="hy-AM"/>
        </w:rPr>
      </w:pPr>
    </w:p>
    <w:p w:rsidR="006410F7" w:rsidRPr="001C2EC7" w:rsidRDefault="006410F7" w:rsidP="006410F7">
      <w:pPr>
        <w:shd w:val="clear" w:color="auto" w:fill="FFFFFF"/>
        <w:spacing w:before="120" w:after="120" w:line="360" w:lineRule="auto"/>
        <w:ind w:firstLine="720"/>
        <w:jc w:val="both"/>
        <w:rPr>
          <w:rFonts w:ascii="GHEA Grapalat" w:hAnsi="GHEA Grapalat"/>
          <w:color w:val="FF0000"/>
          <w:sz w:val="24"/>
          <w:szCs w:val="24"/>
          <w:lang w:val="hy-AM"/>
        </w:rPr>
      </w:pPr>
    </w:p>
    <w:p w:rsidR="006410F7" w:rsidRPr="002B151C" w:rsidRDefault="00C358DB" w:rsidP="002B151C">
      <w:pPr>
        <w:shd w:val="clear" w:color="auto" w:fill="FFFFFF"/>
        <w:spacing w:before="120" w:after="120" w:line="312" w:lineRule="auto"/>
        <w:ind w:firstLine="720"/>
        <w:jc w:val="both"/>
        <w:rPr>
          <w:rFonts w:ascii="GHEA Grapalat" w:hAnsi="GHEA Grapalat" w:cs="Times Armenian"/>
          <w:color w:val="000000" w:themeColor="text1"/>
          <w:sz w:val="24"/>
          <w:szCs w:val="24"/>
        </w:rPr>
      </w:pPr>
      <w:r w:rsidRPr="001C2EC7">
        <w:rPr>
          <w:rFonts w:ascii="GHEA Grapalat" w:hAnsi="GHEA Grapalat" w:cs="Times Armenian"/>
          <w:color w:val="000000" w:themeColor="text1"/>
          <w:sz w:val="24"/>
          <w:szCs w:val="24"/>
          <w:lang w:val="hy-AM"/>
        </w:rPr>
        <w:t>2019թ. ՀՀ պետական բյուջեով հաստատված և</w:t>
      </w:r>
      <w:r w:rsidRPr="001C2EC7">
        <w:rPr>
          <w:rFonts w:ascii="GHEA Grapalat" w:hAnsi="GHEA Grapalat"/>
          <w:color w:val="000000" w:themeColor="text1"/>
          <w:sz w:val="24"/>
          <w:szCs w:val="24"/>
          <w:lang w:val="hy-AM"/>
        </w:rPr>
        <w:t xml:space="preserve"> տ</w:t>
      </w:r>
      <w:r w:rsidR="006410F7" w:rsidRPr="001C2EC7">
        <w:rPr>
          <w:rFonts w:ascii="GHEA Grapalat" w:hAnsi="GHEA Grapalat"/>
          <w:color w:val="000000" w:themeColor="text1"/>
          <w:sz w:val="24"/>
          <w:szCs w:val="24"/>
          <w:lang w:val="hy-AM"/>
        </w:rPr>
        <w:t>արվա ընթացքում</w:t>
      </w:r>
      <w:r w:rsidR="006410F7" w:rsidRPr="001C2EC7">
        <w:rPr>
          <w:rFonts w:ascii="GHEA Grapalat" w:hAnsi="GHEA Grapalat" w:cs="Times Armenian"/>
          <w:color w:val="000000" w:themeColor="text1"/>
          <w:sz w:val="24"/>
          <w:szCs w:val="24"/>
          <w:lang w:val="hy-AM"/>
        </w:rPr>
        <w:t xml:space="preserve"> ՀՀ կառավարության պարտքի կառավարման 2020-2022թթ. ռազմավարական ծրագրով նախատեսված </w:t>
      </w:r>
      <w:r w:rsidR="006410F7" w:rsidRPr="001C2EC7">
        <w:rPr>
          <w:rFonts w:ascii="GHEA Grapalat" w:hAnsi="GHEA Grapalat"/>
          <w:color w:val="000000" w:themeColor="text1"/>
          <w:sz w:val="24"/>
          <w:szCs w:val="24"/>
          <w:lang w:val="hy-AM"/>
        </w:rPr>
        <w:t xml:space="preserve">ներքին և արտաքին աղբյուրների հաշվին </w:t>
      </w:r>
      <w:r w:rsidR="006410F7" w:rsidRPr="001C2EC7">
        <w:rPr>
          <w:rFonts w:ascii="GHEA Grapalat" w:hAnsi="GHEA Grapalat" w:cs="Sylfaen"/>
          <w:color w:val="000000" w:themeColor="text1"/>
          <w:sz w:val="24"/>
          <w:szCs w:val="24"/>
          <w:lang w:val="hy-AM"/>
        </w:rPr>
        <w:t>պակասուրդ</w:t>
      </w:r>
      <w:r w:rsidR="006410F7" w:rsidRPr="001C2EC7">
        <w:rPr>
          <w:rFonts w:ascii="GHEA Grapalat" w:hAnsi="GHEA Grapalat" w:cs="Times Armenian"/>
          <w:color w:val="000000" w:themeColor="text1"/>
          <w:sz w:val="24"/>
          <w:szCs w:val="24"/>
          <w:lang w:val="hy-AM"/>
        </w:rPr>
        <w:t>ի ֆինանսավորման</w:t>
      </w:r>
      <w:r w:rsidR="006410F7" w:rsidRPr="001C2EC7">
        <w:rPr>
          <w:rFonts w:ascii="GHEA Grapalat" w:hAnsi="GHEA Grapalat"/>
          <w:color w:val="000000" w:themeColor="text1"/>
          <w:sz w:val="24"/>
          <w:szCs w:val="24"/>
          <w:lang w:val="hy-AM"/>
        </w:rPr>
        <w:t xml:space="preserve"> </w:t>
      </w:r>
      <w:r w:rsidR="006410F7" w:rsidRPr="001C2EC7">
        <w:rPr>
          <w:rFonts w:ascii="GHEA Grapalat" w:hAnsi="GHEA Grapalat" w:cs="Times Armenian"/>
          <w:color w:val="000000" w:themeColor="text1"/>
          <w:sz w:val="24"/>
          <w:szCs w:val="24"/>
          <w:lang w:val="hy-AM"/>
        </w:rPr>
        <w:t xml:space="preserve">ծրագրային ցուցանիշները </w:t>
      </w:r>
      <w:r w:rsidR="001629B6" w:rsidRPr="001C2EC7">
        <w:rPr>
          <w:rFonts w:ascii="GHEA Grapalat" w:hAnsi="GHEA Grapalat" w:cs="Times Armenian"/>
          <w:color w:val="000000" w:themeColor="text1"/>
          <w:sz w:val="24"/>
          <w:szCs w:val="24"/>
          <w:lang w:val="hy-AM"/>
        </w:rPr>
        <w:t xml:space="preserve">ճշտվել են՝ ավելանալով </w:t>
      </w:r>
      <w:r w:rsidR="001162E6">
        <w:rPr>
          <w:rFonts w:ascii="GHEA Grapalat" w:hAnsi="GHEA Grapalat" w:cs="Times Armenian"/>
          <w:color w:val="000000" w:themeColor="text1"/>
          <w:sz w:val="24"/>
          <w:szCs w:val="24"/>
        </w:rPr>
        <w:t>60</w:t>
      </w:r>
      <w:r w:rsidR="001629B6" w:rsidRPr="001C2EC7">
        <w:rPr>
          <w:rFonts w:ascii="GHEA Grapalat" w:hAnsi="GHEA Grapalat" w:cs="Times Armenian"/>
          <w:color w:val="000000" w:themeColor="text1"/>
          <w:sz w:val="24"/>
          <w:szCs w:val="24"/>
          <w:lang w:val="hy-AM"/>
        </w:rPr>
        <w:t xml:space="preserve">.1 մլրդ դրամով, որից ներքին աղբյուրների հաշվին </w:t>
      </w:r>
      <w:r w:rsidR="001162E6">
        <w:rPr>
          <w:rFonts w:ascii="GHEA Grapalat" w:hAnsi="GHEA Grapalat" w:cs="Times Armenian"/>
          <w:color w:val="000000" w:themeColor="text1"/>
          <w:sz w:val="24"/>
          <w:szCs w:val="24"/>
        </w:rPr>
        <w:t>18</w:t>
      </w:r>
      <w:r w:rsidR="001629B6" w:rsidRPr="001C2EC7">
        <w:rPr>
          <w:rFonts w:ascii="GHEA Grapalat" w:hAnsi="GHEA Grapalat" w:cs="Times Armenian"/>
          <w:color w:val="000000" w:themeColor="text1"/>
          <w:sz w:val="24"/>
          <w:szCs w:val="24"/>
          <w:lang w:val="hy-AM"/>
        </w:rPr>
        <w:t>.9 մլրդ դրամ</w:t>
      </w:r>
      <w:r w:rsidR="009A1CE0">
        <w:rPr>
          <w:rFonts w:ascii="GHEA Grapalat" w:hAnsi="GHEA Grapalat" w:cs="Times Armenian"/>
          <w:color w:val="000000" w:themeColor="text1"/>
          <w:sz w:val="24"/>
          <w:szCs w:val="24"/>
        </w:rPr>
        <w:t>ով</w:t>
      </w:r>
      <w:r w:rsidR="001629B6" w:rsidRPr="001C2EC7">
        <w:rPr>
          <w:rFonts w:ascii="GHEA Grapalat" w:hAnsi="GHEA Grapalat" w:cs="Times Armenian"/>
          <w:color w:val="000000" w:themeColor="text1"/>
          <w:sz w:val="24"/>
          <w:szCs w:val="24"/>
          <w:lang w:val="hy-AM"/>
        </w:rPr>
        <w:t>, իսկ արտաքին աղբյուրների հաշվին՝ 41.2 մլրդ դրամ</w:t>
      </w:r>
      <w:r w:rsidR="009A1CE0">
        <w:rPr>
          <w:rFonts w:ascii="GHEA Grapalat" w:hAnsi="GHEA Grapalat" w:cs="Times Armenian"/>
          <w:color w:val="000000" w:themeColor="text1"/>
          <w:sz w:val="24"/>
          <w:szCs w:val="24"/>
        </w:rPr>
        <w:t>ով</w:t>
      </w:r>
      <w:r w:rsidR="006410F7" w:rsidRPr="001C2EC7">
        <w:rPr>
          <w:rFonts w:ascii="GHEA Grapalat" w:hAnsi="GHEA Grapalat"/>
          <w:color w:val="000000" w:themeColor="text1"/>
          <w:sz w:val="24"/>
          <w:szCs w:val="24"/>
          <w:lang w:val="hy-AM"/>
        </w:rPr>
        <w:t xml:space="preserve">: </w:t>
      </w:r>
      <w:r w:rsidR="00E7318A">
        <w:rPr>
          <w:rFonts w:ascii="GHEA Grapalat" w:hAnsi="GHEA Grapalat"/>
          <w:color w:val="000000" w:themeColor="text1"/>
          <w:sz w:val="24"/>
          <w:szCs w:val="24"/>
        </w:rPr>
        <w:t>Վերջինս</w:t>
      </w:r>
      <w:r w:rsidR="001C244C">
        <w:rPr>
          <w:rFonts w:ascii="GHEA Grapalat" w:hAnsi="GHEA Grapalat" w:cs="Times Armenian"/>
          <w:color w:val="000000" w:themeColor="text1"/>
          <w:sz w:val="24"/>
          <w:szCs w:val="24"/>
        </w:rPr>
        <w:t xml:space="preserve"> պայմանավորված է եղել 2020թ. մարվող եվրապարտատոմսերի հետգնման կազմակերպման և նոր թողարկված եվրապարտատոմսերի </w:t>
      </w:r>
      <w:r w:rsidR="00AC0D0B">
        <w:rPr>
          <w:rFonts w:ascii="GHEA Grapalat" w:hAnsi="GHEA Grapalat" w:cs="Times Armenian"/>
          <w:color w:val="000000" w:themeColor="text1"/>
          <w:sz w:val="24"/>
          <w:szCs w:val="24"/>
        </w:rPr>
        <w:t>թողարկման</w:t>
      </w:r>
      <w:r w:rsidR="001C244C">
        <w:rPr>
          <w:rFonts w:ascii="GHEA Grapalat" w:hAnsi="GHEA Grapalat" w:cs="Times Armenian"/>
          <w:color w:val="000000" w:themeColor="text1"/>
          <w:sz w:val="24"/>
          <w:szCs w:val="24"/>
        </w:rPr>
        <w:t xml:space="preserve"> արդյունքում 41.2 մլրդ դրամ </w:t>
      </w:r>
      <w:r w:rsidR="00AC0D0B">
        <w:rPr>
          <w:rFonts w:ascii="GHEA Grapalat" w:hAnsi="GHEA Grapalat" w:cs="Times Armenian"/>
          <w:color w:val="000000" w:themeColor="text1"/>
          <w:sz w:val="24"/>
          <w:szCs w:val="24"/>
        </w:rPr>
        <w:t xml:space="preserve">զուտ </w:t>
      </w:r>
      <w:r w:rsidR="001C244C">
        <w:rPr>
          <w:rFonts w:ascii="GHEA Grapalat" w:hAnsi="GHEA Grapalat" w:cs="Times Armenian"/>
          <w:color w:val="000000" w:themeColor="text1"/>
          <w:sz w:val="24"/>
          <w:szCs w:val="24"/>
        </w:rPr>
        <w:t>միջոցները ՀՀ պետական բյուջե մուտքագր</w:t>
      </w:r>
      <w:r w:rsidR="00AC0D0B">
        <w:rPr>
          <w:rFonts w:ascii="GHEA Grapalat" w:hAnsi="GHEA Grapalat" w:cs="Times Armenian"/>
          <w:color w:val="000000" w:themeColor="text1"/>
          <w:sz w:val="24"/>
          <w:szCs w:val="24"/>
        </w:rPr>
        <w:t>ելու</w:t>
      </w:r>
      <w:r w:rsidR="001C244C">
        <w:rPr>
          <w:rFonts w:ascii="GHEA Grapalat" w:hAnsi="GHEA Grapalat" w:cs="Times Armenian"/>
          <w:color w:val="000000" w:themeColor="text1"/>
          <w:sz w:val="24"/>
          <w:szCs w:val="24"/>
        </w:rPr>
        <w:t xml:space="preserve"> և այնուհետև կայունացման դեպոզիտային հաշվի համալրմանն ուղղ</w:t>
      </w:r>
      <w:r w:rsidR="00AC0D0B">
        <w:rPr>
          <w:rFonts w:ascii="GHEA Grapalat" w:hAnsi="GHEA Grapalat" w:cs="Times Armenian"/>
          <w:color w:val="000000" w:themeColor="text1"/>
          <w:sz w:val="24"/>
          <w:szCs w:val="24"/>
        </w:rPr>
        <w:t>ելու</w:t>
      </w:r>
      <w:r w:rsidR="001C244C">
        <w:rPr>
          <w:rFonts w:ascii="GHEA Grapalat" w:hAnsi="GHEA Grapalat" w:cs="Times Armenian"/>
          <w:color w:val="000000" w:themeColor="text1"/>
          <w:sz w:val="24"/>
          <w:szCs w:val="24"/>
        </w:rPr>
        <w:t xml:space="preserve"> գործարք</w:t>
      </w:r>
      <w:r w:rsidR="00AC0D0B">
        <w:rPr>
          <w:rFonts w:ascii="GHEA Grapalat" w:hAnsi="GHEA Grapalat" w:cs="Times Armenian"/>
          <w:color w:val="000000" w:themeColor="text1"/>
          <w:sz w:val="24"/>
          <w:szCs w:val="24"/>
        </w:rPr>
        <w:t>ներ</w:t>
      </w:r>
      <w:r w:rsidR="001C244C">
        <w:rPr>
          <w:rFonts w:ascii="GHEA Grapalat" w:hAnsi="GHEA Grapalat" w:cs="Times Armenian"/>
          <w:color w:val="000000" w:themeColor="text1"/>
          <w:sz w:val="24"/>
          <w:szCs w:val="24"/>
        </w:rPr>
        <w:t>ով</w:t>
      </w:r>
      <w:r w:rsidR="001E2CAD">
        <w:rPr>
          <w:rFonts w:ascii="GHEA Grapalat" w:hAnsi="GHEA Grapalat" w:cs="Times Armenian"/>
          <w:color w:val="000000" w:themeColor="text1"/>
          <w:sz w:val="24"/>
          <w:szCs w:val="24"/>
        </w:rPr>
        <w:t xml:space="preserve">` նպատակ </w:t>
      </w:r>
      <w:r w:rsidR="002B151C">
        <w:rPr>
          <w:rFonts w:ascii="GHEA Grapalat" w:hAnsi="GHEA Grapalat" w:cs="Times Armenian"/>
          <w:color w:val="000000" w:themeColor="text1"/>
          <w:sz w:val="24"/>
          <w:szCs w:val="24"/>
        </w:rPr>
        <w:t>հետապնդելով</w:t>
      </w:r>
      <w:r w:rsidR="001E2CAD">
        <w:rPr>
          <w:rFonts w:ascii="GHEA Grapalat" w:hAnsi="GHEA Grapalat" w:cs="Times Armenian"/>
          <w:color w:val="000000" w:themeColor="text1"/>
          <w:sz w:val="24"/>
          <w:szCs w:val="24"/>
        </w:rPr>
        <w:t xml:space="preserve"> այդ միջոցներով 2020թ. մարել</w:t>
      </w:r>
      <w:r w:rsidR="002B151C">
        <w:rPr>
          <w:rFonts w:ascii="GHEA Grapalat" w:hAnsi="GHEA Grapalat" w:cs="Times Armenian"/>
          <w:color w:val="000000" w:themeColor="text1"/>
          <w:sz w:val="24"/>
          <w:szCs w:val="24"/>
        </w:rPr>
        <w:t>ու</w:t>
      </w:r>
      <w:r w:rsidR="001E2CAD">
        <w:rPr>
          <w:rFonts w:ascii="GHEA Grapalat" w:hAnsi="GHEA Grapalat" w:cs="Times Armenian"/>
          <w:color w:val="000000" w:themeColor="text1"/>
          <w:sz w:val="24"/>
          <w:szCs w:val="24"/>
        </w:rPr>
        <w:t xml:space="preserve"> եվրապարտատոմսերի մնացած</w:t>
      </w:r>
      <w:r w:rsidR="002B151C">
        <w:rPr>
          <w:rFonts w:ascii="GHEA Grapalat" w:hAnsi="GHEA Grapalat" w:cs="Times Armenian"/>
          <w:color w:val="000000" w:themeColor="text1"/>
          <w:sz w:val="24"/>
          <w:szCs w:val="24"/>
        </w:rPr>
        <w:t xml:space="preserve"> (հետգնման չներկայացված)</w:t>
      </w:r>
      <w:r w:rsidR="001E2CAD">
        <w:rPr>
          <w:rFonts w:ascii="GHEA Grapalat" w:hAnsi="GHEA Grapalat" w:cs="Times Armenian"/>
          <w:color w:val="000000" w:themeColor="text1"/>
          <w:sz w:val="24"/>
          <w:szCs w:val="24"/>
        </w:rPr>
        <w:t xml:space="preserve"> ծավալը</w:t>
      </w:r>
      <w:r w:rsidR="001C244C">
        <w:rPr>
          <w:rFonts w:ascii="GHEA Grapalat" w:hAnsi="GHEA Grapalat" w:cs="Times Armenian"/>
          <w:color w:val="000000" w:themeColor="text1"/>
          <w:sz w:val="24"/>
          <w:szCs w:val="24"/>
        </w:rPr>
        <w:t xml:space="preserve">: </w:t>
      </w:r>
      <w:r w:rsidR="006410F7" w:rsidRPr="001C2EC7">
        <w:rPr>
          <w:rFonts w:ascii="GHEA Grapalat" w:hAnsi="GHEA Grapalat"/>
          <w:color w:val="000000" w:themeColor="text1"/>
          <w:sz w:val="24"/>
          <w:szCs w:val="24"/>
          <w:lang w:val="hy-AM"/>
        </w:rPr>
        <w:t>2019թ</w:t>
      </w:r>
      <w:r w:rsidR="006410F7" w:rsidRPr="001C2EC7">
        <w:rPr>
          <w:rFonts w:ascii="GHEA Grapalat" w:hAnsi="GHEA Grapalat"/>
          <w:sz w:val="24"/>
          <w:szCs w:val="24"/>
          <w:lang w:val="hy-AM"/>
        </w:rPr>
        <w:t xml:space="preserve">. ճշտված ծրագրի համեմատությամբ փոխառու զուտ միջոցների հաշվին պակասուրդի ֆինանսավորման գծով կատարողականը կազմել է </w:t>
      </w:r>
      <w:r w:rsidR="001629B6" w:rsidRPr="001C2EC7">
        <w:rPr>
          <w:rFonts w:ascii="GHEA Grapalat" w:hAnsi="GHEA Grapalat"/>
          <w:sz w:val="24"/>
          <w:szCs w:val="24"/>
          <w:lang w:val="hy-AM"/>
        </w:rPr>
        <w:t>8</w:t>
      </w:r>
      <w:r w:rsidR="009B66BB">
        <w:rPr>
          <w:rFonts w:ascii="GHEA Grapalat" w:hAnsi="GHEA Grapalat"/>
          <w:sz w:val="24"/>
          <w:szCs w:val="24"/>
        </w:rPr>
        <w:t>2</w:t>
      </w:r>
      <w:r w:rsidR="006410F7" w:rsidRPr="001C2EC7">
        <w:rPr>
          <w:rFonts w:ascii="GHEA Grapalat" w:hAnsi="GHEA Grapalat"/>
          <w:sz w:val="24"/>
          <w:szCs w:val="24"/>
          <w:lang w:val="hy-AM"/>
        </w:rPr>
        <w:t>.</w:t>
      </w:r>
      <w:r w:rsidR="009B66BB">
        <w:rPr>
          <w:rFonts w:ascii="GHEA Grapalat" w:hAnsi="GHEA Grapalat"/>
          <w:sz w:val="24"/>
          <w:szCs w:val="24"/>
        </w:rPr>
        <w:t>2</w:t>
      </w:r>
      <w:r w:rsidR="006410F7" w:rsidRPr="001C2EC7">
        <w:rPr>
          <w:rFonts w:ascii="GHEA Grapalat" w:hAnsi="GHEA Grapalat"/>
          <w:sz w:val="24"/>
          <w:szCs w:val="24"/>
          <w:lang w:val="hy-AM"/>
        </w:rPr>
        <w:t>%:</w:t>
      </w:r>
      <w:r w:rsidR="006410F7" w:rsidRPr="001C2EC7">
        <w:rPr>
          <w:rFonts w:ascii="GHEA Grapalat" w:hAnsi="GHEA Grapalat" w:cs="Times Armenian"/>
          <w:sz w:val="24"/>
          <w:szCs w:val="24"/>
          <w:lang w:val="hy-AM"/>
        </w:rPr>
        <w:t xml:space="preserve"> </w:t>
      </w:r>
      <w:r w:rsidR="001629B6" w:rsidRPr="001C2EC7">
        <w:rPr>
          <w:rFonts w:ascii="GHEA Grapalat" w:hAnsi="GHEA Grapalat"/>
          <w:sz w:val="24"/>
          <w:szCs w:val="24"/>
          <w:lang w:val="hy-AM"/>
        </w:rPr>
        <w:t xml:space="preserve">Արտաքին աղբյուրներից ներգրավված փոխառու զուտ միջոցները կազմել են 132.7 մլրդ դրամ կամ </w:t>
      </w:r>
      <w:r w:rsidR="001629B6" w:rsidRPr="009A1CE0">
        <w:rPr>
          <w:rFonts w:ascii="GHEA Grapalat" w:hAnsi="GHEA Grapalat"/>
          <w:sz w:val="24"/>
          <w:szCs w:val="24"/>
          <w:lang w:val="hy-AM"/>
        </w:rPr>
        <w:t>ֆինանսավորման 56.6%-ը, իսկ ներքին աղբյուրներից ներգրավված փոխառու զուտ միջոցները կազմել են 101.9 մլրդ դրամ կամ ֆինանսավորման 43.4%-ը:</w:t>
      </w:r>
    </w:p>
    <w:p w:rsidR="00BC7545" w:rsidRDefault="00CF460E" w:rsidP="00775A13">
      <w:pPr>
        <w:shd w:val="clear" w:color="auto" w:fill="FFFFFF"/>
        <w:spacing w:before="120" w:after="120" w:line="312" w:lineRule="auto"/>
        <w:ind w:firstLine="720"/>
        <w:jc w:val="both"/>
        <w:rPr>
          <w:rFonts w:ascii="GHEA Grapalat" w:hAnsi="GHEA Grapalat"/>
          <w:color w:val="000000" w:themeColor="text1"/>
          <w:sz w:val="24"/>
          <w:szCs w:val="24"/>
        </w:rPr>
      </w:pPr>
      <w:r w:rsidRPr="009A1CE0">
        <w:rPr>
          <w:rFonts w:ascii="GHEA Grapalat" w:hAnsi="GHEA Grapalat"/>
          <w:color w:val="000000" w:themeColor="text1"/>
          <w:sz w:val="24"/>
          <w:szCs w:val="24"/>
          <w:lang w:val="hy-AM"/>
        </w:rPr>
        <w:t xml:space="preserve">Ներքին փոխառու զուտ միջոցների հաշվին </w:t>
      </w:r>
      <w:r w:rsidRPr="009A1CE0">
        <w:rPr>
          <w:rFonts w:ascii="GHEA Grapalat" w:hAnsi="GHEA Grapalat"/>
          <w:color w:val="000000" w:themeColor="text1"/>
          <w:sz w:val="24"/>
          <w:szCs w:val="24"/>
          <w:lang w:val="ru-RU"/>
        </w:rPr>
        <w:t>(</w:t>
      </w:r>
      <w:r w:rsidRPr="009A1CE0">
        <w:rPr>
          <w:rFonts w:ascii="GHEA Grapalat" w:hAnsi="GHEA Grapalat"/>
          <w:color w:val="000000" w:themeColor="text1"/>
          <w:sz w:val="24"/>
          <w:szCs w:val="24"/>
          <w:lang w:val="hy-AM"/>
        </w:rPr>
        <w:t xml:space="preserve">առանց մուրհակների) պակասուրդի ֆինանսավորման ճշտված ծրագրային ցուցանիշի նկատմամբ փաստացի ցուցանիշը շեղվել է 13 մլրդ դրամով, ինչը պայմանավորված է եղել </w:t>
      </w:r>
      <w:r w:rsidR="00FD4BC8" w:rsidRPr="009A1CE0">
        <w:rPr>
          <w:rFonts w:ascii="GHEA Grapalat" w:hAnsi="GHEA Grapalat"/>
          <w:color w:val="000000" w:themeColor="text1"/>
          <w:sz w:val="24"/>
          <w:szCs w:val="24"/>
        </w:rPr>
        <w:t>ՊՊ-</w:t>
      </w:r>
      <w:r w:rsidRPr="009A1CE0">
        <w:rPr>
          <w:rFonts w:ascii="GHEA Grapalat" w:hAnsi="GHEA Grapalat"/>
          <w:color w:val="000000" w:themeColor="text1"/>
          <w:sz w:val="24"/>
          <w:szCs w:val="24"/>
          <w:lang w:val="hy-AM"/>
        </w:rPr>
        <w:t xml:space="preserve">երի նկատմամբ </w:t>
      </w:r>
      <w:r w:rsidR="00445699" w:rsidRPr="009A1CE0">
        <w:rPr>
          <w:rFonts w:ascii="GHEA Grapalat" w:hAnsi="GHEA Grapalat"/>
          <w:color w:val="000000" w:themeColor="text1"/>
          <w:sz w:val="24"/>
          <w:szCs w:val="24"/>
        </w:rPr>
        <w:t xml:space="preserve">առկա </w:t>
      </w:r>
      <w:r w:rsidR="005328BA" w:rsidRPr="009A1CE0">
        <w:rPr>
          <w:rFonts w:ascii="GHEA Grapalat" w:hAnsi="GHEA Grapalat"/>
          <w:color w:val="000000" w:themeColor="text1"/>
          <w:sz w:val="24"/>
          <w:szCs w:val="24"/>
          <w:lang w:val="hy-AM"/>
        </w:rPr>
        <w:t xml:space="preserve">բարձր </w:t>
      </w:r>
      <w:r w:rsidRPr="009A1CE0">
        <w:rPr>
          <w:rFonts w:ascii="GHEA Grapalat" w:hAnsi="GHEA Grapalat"/>
          <w:color w:val="000000" w:themeColor="text1"/>
          <w:sz w:val="24"/>
          <w:szCs w:val="24"/>
          <w:lang w:val="hy-AM"/>
        </w:rPr>
        <w:t xml:space="preserve">պահանջարկի </w:t>
      </w:r>
      <w:r w:rsidR="005328BA" w:rsidRPr="009A1CE0">
        <w:rPr>
          <w:rFonts w:ascii="GHEA Grapalat" w:hAnsi="GHEA Grapalat"/>
          <w:color w:val="000000" w:themeColor="text1"/>
          <w:sz w:val="24"/>
          <w:szCs w:val="24"/>
        </w:rPr>
        <w:t xml:space="preserve">պայմաններում </w:t>
      </w:r>
      <w:r w:rsidR="005328BA" w:rsidRPr="009A1CE0">
        <w:rPr>
          <w:rFonts w:ascii="GHEA Grapalat" w:hAnsi="GHEA Grapalat"/>
          <w:sz w:val="24"/>
          <w:szCs w:val="24"/>
          <w:lang w:val="hy-AM"/>
        </w:rPr>
        <w:t>ՀՀ կառավարության պարտքի կառավարման 2020-2022թթ. ռազմավարական ծրագրով</w:t>
      </w:r>
      <w:r w:rsidR="005328BA" w:rsidRPr="009A1CE0">
        <w:rPr>
          <w:rFonts w:ascii="GHEA Grapalat" w:hAnsi="GHEA Grapalat"/>
          <w:sz w:val="24"/>
          <w:szCs w:val="24"/>
        </w:rPr>
        <w:t xml:space="preserve"> ամրագրված պետական բյուջեի դեֆիցիտի ֆինանսավորման մեջ </w:t>
      </w:r>
      <w:r w:rsidR="005328BA" w:rsidRPr="009A1CE0">
        <w:rPr>
          <w:rFonts w:ascii="GHEA Grapalat" w:hAnsi="GHEA Grapalat"/>
          <w:sz w:val="24"/>
          <w:szCs w:val="24"/>
        </w:rPr>
        <w:lastRenderedPageBreak/>
        <w:t>ն</w:t>
      </w:r>
      <w:r w:rsidR="005328BA" w:rsidRPr="009A1CE0">
        <w:rPr>
          <w:rFonts w:ascii="GHEA Grapalat" w:hAnsi="GHEA Grapalat"/>
          <w:color w:val="000000" w:themeColor="text1"/>
          <w:sz w:val="24"/>
          <w:szCs w:val="24"/>
          <w:lang w:val="hy-AM"/>
        </w:rPr>
        <w:t xml:space="preserve">երքին փոխառու զուտ միջոցների հաշվին </w:t>
      </w:r>
      <w:r w:rsidR="005328BA" w:rsidRPr="009A1CE0">
        <w:rPr>
          <w:rFonts w:ascii="GHEA Grapalat" w:hAnsi="GHEA Grapalat"/>
          <w:color w:val="000000" w:themeColor="text1"/>
          <w:sz w:val="24"/>
          <w:szCs w:val="24"/>
          <w:lang w:val="ru-RU"/>
        </w:rPr>
        <w:t>(</w:t>
      </w:r>
      <w:r w:rsidR="005328BA" w:rsidRPr="009A1CE0">
        <w:rPr>
          <w:rFonts w:ascii="GHEA Grapalat" w:hAnsi="GHEA Grapalat"/>
          <w:color w:val="000000" w:themeColor="text1"/>
          <w:sz w:val="24"/>
          <w:szCs w:val="24"/>
          <w:lang w:val="hy-AM"/>
        </w:rPr>
        <w:t>առանց մուրհակների) պակասուրդի ֆինանսավորման</w:t>
      </w:r>
      <w:r w:rsidR="005328BA" w:rsidRPr="009A1CE0">
        <w:rPr>
          <w:rFonts w:ascii="GHEA Grapalat" w:hAnsi="GHEA Grapalat"/>
          <w:color w:val="000000" w:themeColor="text1"/>
          <w:sz w:val="24"/>
          <w:szCs w:val="24"/>
        </w:rPr>
        <w:t xml:space="preserve"> կշռի ավելացման</w:t>
      </w:r>
      <w:r w:rsidR="00204C07" w:rsidRPr="009A1CE0">
        <w:rPr>
          <w:rFonts w:ascii="GHEA Grapalat" w:hAnsi="GHEA Grapalat"/>
          <w:color w:val="000000" w:themeColor="text1"/>
          <w:sz w:val="24"/>
          <w:szCs w:val="24"/>
        </w:rPr>
        <w:t xml:space="preserve"> </w:t>
      </w:r>
      <w:r w:rsidR="003E3B86">
        <w:rPr>
          <w:rFonts w:ascii="GHEA Grapalat" w:hAnsi="GHEA Grapalat"/>
          <w:color w:val="000000" w:themeColor="text1"/>
          <w:sz w:val="24"/>
          <w:szCs w:val="24"/>
        </w:rPr>
        <w:t>միջոցով</w:t>
      </w:r>
      <w:r w:rsidR="00204C07" w:rsidRPr="009A1CE0">
        <w:rPr>
          <w:rFonts w:ascii="GHEA Grapalat" w:hAnsi="GHEA Grapalat"/>
          <w:color w:val="000000" w:themeColor="text1"/>
          <w:sz w:val="24"/>
          <w:szCs w:val="24"/>
        </w:rPr>
        <w:t xml:space="preserve"> փոխարժեքի ռիսկի նվազեցման նպատակադրմամբ:</w:t>
      </w:r>
    </w:p>
    <w:p w:rsidR="006410F7" w:rsidRPr="001C2EC7" w:rsidRDefault="006410F7" w:rsidP="00775A13">
      <w:pPr>
        <w:shd w:val="clear" w:color="auto" w:fill="FFFFFF"/>
        <w:spacing w:before="120" w:after="120" w:line="312" w:lineRule="auto"/>
        <w:ind w:firstLine="720"/>
        <w:jc w:val="both"/>
        <w:rPr>
          <w:rFonts w:ascii="GHEA Grapalat" w:hAnsi="GHEA Grapalat"/>
          <w:color w:val="FF0000"/>
          <w:sz w:val="24"/>
          <w:szCs w:val="24"/>
          <w:lang w:val="hy-AM"/>
        </w:rPr>
      </w:pPr>
      <w:r w:rsidRPr="009A1CE0">
        <w:rPr>
          <w:rFonts w:ascii="GHEA Grapalat" w:hAnsi="GHEA Grapalat"/>
          <w:color w:val="000000" w:themeColor="text1"/>
          <w:sz w:val="24"/>
          <w:szCs w:val="24"/>
          <w:lang w:val="hy-AM"/>
        </w:rPr>
        <w:t xml:space="preserve">Արտաքին </w:t>
      </w:r>
      <w:r w:rsidR="00712A80" w:rsidRPr="009A1CE0">
        <w:rPr>
          <w:rFonts w:ascii="GHEA Grapalat" w:hAnsi="GHEA Grapalat"/>
          <w:color w:val="000000" w:themeColor="text1"/>
          <w:sz w:val="24"/>
          <w:szCs w:val="24"/>
          <w:lang w:val="hy-AM"/>
        </w:rPr>
        <w:t xml:space="preserve">փոխառու զուտ միջոցների հաշվին </w:t>
      </w:r>
      <w:r w:rsidRPr="009A1CE0">
        <w:rPr>
          <w:rFonts w:ascii="GHEA Grapalat" w:hAnsi="GHEA Grapalat"/>
          <w:color w:val="000000" w:themeColor="text1"/>
          <w:sz w:val="24"/>
          <w:szCs w:val="24"/>
          <w:lang w:val="hy-AM"/>
        </w:rPr>
        <w:t>պակասուրդի</w:t>
      </w:r>
      <w:r w:rsidRPr="001C2EC7">
        <w:rPr>
          <w:rFonts w:ascii="GHEA Grapalat" w:hAnsi="GHEA Grapalat"/>
          <w:color w:val="000000" w:themeColor="text1"/>
          <w:sz w:val="24"/>
          <w:szCs w:val="24"/>
          <w:lang w:val="hy-AM"/>
        </w:rPr>
        <w:t xml:space="preserve"> ֆինանսավորման ճշտված ծրագրի և փաստացի ցուցանիշների շեղումը պայմանավորված է նպատակային վարկային ծրագրերի ցածր կատարողականով, որոնց շրջանակներում </w:t>
      </w:r>
      <w:r w:rsidR="00413F68">
        <w:rPr>
          <w:rFonts w:ascii="GHEA Grapalat" w:hAnsi="GHEA Grapalat"/>
          <w:color w:val="000000" w:themeColor="text1"/>
          <w:sz w:val="24"/>
          <w:szCs w:val="24"/>
        </w:rPr>
        <w:t>մասհանվել</w:t>
      </w:r>
      <w:r w:rsidRPr="001C2EC7">
        <w:rPr>
          <w:rFonts w:ascii="GHEA Grapalat" w:hAnsi="GHEA Grapalat"/>
          <w:color w:val="000000" w:themeColor="text1"/>
          <w:sz w:val="24"/>
          <w:szCs w:val="24"/>
          <w:lang w:val="hy-AM"/>
        </w:rPr>
        <w:t xml:space="preserve"> է </w:t>
      </w:r>
      <w:r w:rsidR="00930129" w:rsidRPr="001C2EC7">
        <w:rPr>
          <w:rFonts w:ascii="GHEA Grapalat" w:hAnsi="GHEA Grapalat"/>
          <w:color w:val="000000" w:themeColor="text1"/>
          <w:sz w:val="24"/>
          <w:szCs w:val="24"/>
          <w:lang w:val="hy-AM"/>
        </w:rPr>
        <w:t>99</w:t>
      </w:r>
      <w:r w:rsidRPr="001C2EC7">
        <w:rPr>
          <w:rFonts w:ascii="GHEA Grapalat" w:hAnsi="GHEA Grapalat"/>
          <w:color w:val="000000" w:themeColor="text1"/>
          <w:sz w:val="24"/>
          <w:szCs w:val="24"/>
          <w:lang w:val="hy-AM"/>
        </w:rPr>
        <w:t>.</w:t>
      </w:r>
      <w:r w:rsidR="00930129" w:rsidRPr="001C2EC7">
        <w:rPr>
          <w:rFonts w:ascii="GHEA Grapalat" w:hAnsi="GHEA Grapalat"/>
          <w:color w:val="000000" w:themeColor="text1"/>
          <w:sz w:val="24"/>
          <w:szCs w:val="24"/>
          <w:lang w:val="hy-AM"/>
        </w:rPr>
        <w:t>5</w:t>
      </w:r>
      <w:r w:rsidRPr="001C2EC7">
        <w:rPr>
          <w:rFonts w:ascii="GHEA Grapalat" w:hAnsi="GHEA Grapalat"/>
          <w:color w:val="000000" w:themeColor="text1"/>
          <w:sz w:val="24"/>
          <w:szCs w:val="24"/>
          <w:lang w:val="hy-AM"/>
        </w:rPr>
        <w:t xml:space="preserve"> մլրդ դրամ` նախատեսված 1</w:t>
      </w:r>
      <w:r w:rsidR="00930129" w:rsidRPr="001C2EC7">
        <w:rPr>
          <w:rFonts w:ascii="GHEA Grapalat" w:hAnsi="GHEA Grapalat"/>
          <w:color w:val="000000" w:themeColor="text1"/>
          <w:sz w:val="24"/>
          <w:szCs w:val="24"/>
          <w:lang w:val="hy-AM"/>
        </w:rPr>
        <w:t>66</w:t>
      </w:r>
      <w:r w:rsidRPr="001C2EC7">
        <w:rPr>
          <w:rFonts w:ascii="GHEA Grapalat" w:hAnsi="GHEA Grapalat"/>
          <w:color w:val="000000" w:themeColor="text1"/>
          <w:sz w:val="24"/>
          <w:szCs w:val="24"/>
          <w:lang w:val="hy-AM"/>
        </w:rPr>
        <w:t>.</w:t>
      </w:r>
      <w:r w:rsidR="00930129" w:rsidRPr="001C2EC7">
        <w:rPr>
          <w:rFonts w:ascii="GHEA Grapalat" w:hAnsi="GHEA Grapalat"/>
          <w:color w:val="000000" w:themeColor="text1"/>
          <w:sz w:val="24"/>
          <w:szCs w:val="24"/>
          <w:lang w:val="hy-AM"/>
        </w:rPr>
        <w:t>5</w:t>
      </w:r>
      <w:r w:rsidRPr="001C2EC7">
        <w:rPr>
          <w:rFonts w:ascii="GHEA Grapalat" w:hAnsi="GHEA Grapalat"/>
          <w:color w:val="000000" w:themeColor="text1"/>
          <w:sz w:val="24"/>
          <w:szCs w:val="24"/>
          <w:lang w:val="hy-AM"/>
        </w:rPr>
        <w:t xml:space="preserve"> մլրդ դրամի դիմաց:</w:t>
      </w:r>
    </w:p>
    <w:p w:rsidR="006410F7" w:rsidRPr="001C2EC7" w:rsidRDefault="006410F7" w:rsidP="00775A13">
      <w:pPr>
        <w:spacing w:after="120" w:line="312" w:lineRule="auto"/>
        <w:ind w:right="74" w:firstLine="720"/>
        <w:jc w:val="both"/>
        <w:rPr>
          <w:rFonts w:ascii="GHEA Grapalat" w:hAnsi="GHEA Grapalat" w:cs="Sylfaen"/>
          <w:sz w:val="24"/>
          <w:szCs w:val="24"/>
          <w:lang w:val="hy-AM"/>
        </w:rPr>
      </w:pPr>
      <w:r w:rsidRPr="001C2EC7">
        <w:rPr>
          <w:rFonts w:ascii="GHEA Grapalat" w:hAnsi="GHEA Grapalat" w:cs="Sylfaen"/>
          <w:sz w:val="24"/>
          <w:szCs w:val="24"/>
          <w:lang w:val="hy-AM"/>
        </w:rPr>
        <w:t xml:space="preserve">Ինչ վերաբերում է ՀՀ արտաքին պետական պարտքի բեռը բնութագրող ցուցանիշներին, ապա դրանք ունեցել են հետևյալ տեսքը՝ </w:t>
      </w:r>
    </w:p>
    <w:p w:rsidR="006410F7" w:rsidRPr="001C2EC7" w:rsidRDefault="006410F7" w:rsidP="006410F7">
      <w:pPr>
        <w:spacing w:after="120"/>
        <w:jc w:val="right"/>
        <w:rPr>
          <w:rFonts w:ascii="GHEA Grapalat" w:hAnsi="GHEA Grapalat" w:cs="Sylfaen"/>
          <w:b/>
          <w:color w:val="FF0000"/>
          <w:lang w:val="hy-AM"/>
        </w:rPr>
      </w:pPr>
    </w:p>
    <w:p w:rsidR="006410F7" w:rsidRPr="005B5702" w:rsidRDefault="006410F7" w:rsidP="004B730A">
      <w:pPr>
        <w:pStyle w:val="Heading5"/>
        <w:numPr>
          <w:ilvl w:val="0"/>
          <w:numId w:val="23"/>
        </w:numPr>
        <w:ind w:left="1985" w:hanging="1985"/>
        <w:jc w:val="both"/>
        <w:rPr>
          <w:rFonts w:ascii="GHEA Grapalat" w:hAnsi="GHEA Grapalat" w:cs="Sylfaen"/>
          <w:lang w:val="hy-AM"/>
        </w:rPr>
      </w:pPr>
      <w:r w:rsidRPr="001C2EC7">
        <w:rPr>
          <w:rFonts w:ascii="GHEA Grapalat" w:hAnsi="GHEA Grapalat" w:cs="Sylfaen"/>
          <w:lang w:val="hy-AM"/>
        </w:rPr>
        <w:t>ՀՀ արտաքին պետական պարտքը բնութագրող ցուցանիշները</w:t>
      </w:r>
    </w:p>
    <w:p w:rsidR="000018FA" w:rsidRPr="005B5702" w:rsidRDefault="000018FA" w:rsidP="000018FA">
      <w:pPr>
        <w:rPr>
          <w:lang w:val="hy-AM"/>
        </w:rPr>
      </w:pPr>
    </w:p>
    <w:p w:rsidR="00253D75" w:rsidRPr="00253D75" w:rsidRDefault="00253D75" w:rsidP="00AD0622">
      <w:pPr>
        <w:rPr>
          <w:rFonts w:ascii="GHEA Grapalat" w:hAnsi="GHEA Grapalat"/>
        </w:rPr>
      </w:pPr>
      <w:r>
        <w:rPr>
          <w:rFonts w:ascii="GHEA Grapalat" w:hAnsi="GHEA Grapalat"/>
          <w:noProof/>
        </w:rPr>
        <w:drawing>
          <wp:inline distT="0" distB="0" distL="0" distR="0">
            <wp:extent cx="6629400" cy="3246120"/>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629400" cy="3246120"/>
                    </a:xfrm>
                    <a:prstGeom prst="rect">
                      <a:avLst/>
                    </a:prstGeom>
                    <a:noFill/>
                  </pic:spPr>
                </pic:pic>
              </a:graphicData>
            </a:graphic>
          </wp:inline>
        </w:drawing>
      </w:r>
    </w:p>
    <w:p w:rsidR="006410F7" w:rsidRPr="001C2EC7" w:rsidRDefault="00785810" w:rsidP="006410F7">
      <w:pPr>
        <w:spacing w:after="240" w:line="312" w:lineRule="auto"/>
        <w:ind w:right="74" w:firstLine="720"/>
        <w:jc w:val="both"/>
        <w:rPr>
          <w:rFonts w:ascii="GHEA Grapalat" w:hAnsi="GHEA Grapalat" w:cs="Sylfaen"/>
          <w:color w:val="FF0000"/>
          <w:sz w:val="24"/>
          <w:szCs w:val="24"/>
          <w:lang w:val="hy-AM"/>
        </w:rPr>
      </w:pPr>
      <w:r w:rsidRPr="001C2EC7">
        <w:rPr>
          <w:rFonts w:ascii="GHEA Grapalat" w:hAnsi="GHEA Grapalat" w:cs="Sylfaen"/>
          <w:sz w:val="24"/>
          <w:szCs w:val="24"/>
          <w:lang w:val="hy-AM"/>
        </w:rPr>
        <w:t>Նախորդ տարվա համեմատությամբ ՀՀ արտաքին պետական պարտքի ԶՆԱ</w:t>
      </w:r>
      <w:r w:rsidRPr="001C2EC7">
        <w:rPr>
          <w:rStyle w:val="FootnoteReference"/>
          <w:rFonts w:ascii="GHEA Grapalat" w:hAnsi="GHEA Grapalat"/>
          <w:sz w:val="24"/>
          <w:szCs w:val="24"/>
          <w:lang w:val="hy-AM"/>
        </w:rPr>
        <w:footnoteReference w:id="5"/>
      </w:r>
      <w:r w:rsidR="009C6661">
        <w:rPr>
          <w:rFonts w:ascii="GHEA Grapalat" w:hAnsi="GHEA Grapalat" w:cs="Sylfaen"/>
          <w:sz w:val="24"/>
          <w:szCs w:val="24"/>
          <w:lang w:val="hy-AM"/>
        </w:rPr>
        <w:t>/ՀՆԱ ցուցանիշ</w:t>
      </w:r>
      <w:r w:rsidR="009C6661">
        <w:rPr>
          <w:rFonts w:ascii="GHEA Grapalat" w:hAnsi="GHEA Grapalat" w:cs="Sylfaen"/>
          <w:sz w:val="24"/>
          <w:szCs w:val="24"/>
        </w:rPr>
        <w:t>ը</w:t>
      </w:r>
      <w:r w:rsidRPr="001C2EC7">
        <w:rPr>
          <w:rFonts w:ascii="GHEA Grapalat" w:hAnsi="GHEA Grapalat" w:cs="Sylfaen"/>
          <w:sz w:val="24"/>
          <w:szCs w:val="24"/>
          <w:lang w:val="hy-AM"/>
        </w:rPr>
        <w:t xml:space="preserve"> նվազել է 2.</w:t>
      </w:r>
      <w:r w:rsidR="00311891">
        <w:rPr>
          <w:rFonts w:ascii="GHEA Grapalat" w:hAnsi="GHEA Grapalat" w:cs="Sylfaen"/>
          <w:sz w:val="24"/>
          <w:szCs w:val="24"/>
        </w:rPr>
        <w:t>8</w:t>
      </w:r>
      <w:r w:rsidRPr="001C2EC7">
        <w:rPr>
          <w:rFonts w:ascii="GHEA Grapalat" w:hAnsi="GHEA Grapalat" w:cs="Sylfaen"/>
          <w:sz w:val="24"/>
          <w:szCs w:val="24"/>
          <w:lang w:val="hy-AM"/>
        </w:rPr>
        <w:t xml:space="preserve"> տոկոսային կետով, իսկ ՀՀ արտաքին պետական պարտքի ԶՆԱ/Արտահանում (ապրանքների և ծառայությունների արտահանում) և ՀՀ արտաքին պետական պարտք/Արտահանում ցուցանիշները նվազել են համապատասխանաբար 9.</w:t>
      </w:r>
      <w:r w:rsidR="00F20466">
        <w:rPr>
          <w:rFonts w:ascii="GHEA Grapalat" w:hAnsi="GHEA Grapalat" w:cs="Sylfaen"/>
          <w:sz w:val="24"/>
          <w:szCs w:val="24"/>
        </w:rPr>
        <w:t>5</w:t>
      </w:r>
      <w:r w:rsidRPr="001C2EC7">
        <w:rPr>
          <w:rFonts w:ascii="GHEA Grapalat" w:hAnsi="GHEA Grapalat" w:cs="Sylfaen"/>
          <w:sz w:val="24"/>
          <w:szCs w:val="24"/>
          <w:lang w:val="hy-AM"/>
        </w:rPr>
        <w:t xml:space="preserve"> և 8.</w:t>
      </w:r>
      <w:r w:rsidR="00F20466">
        <w:rPr>
          <w:rFonts w:ascii="GHEA Grapalat" w:hAnsi="GHEA Grapalat" w:cs="Sylfaen"/>
          <w:sz w:val="24"/>
          <w:szCs w:val="24"/>
        </w:rPr>
        <w:t>1</w:t>
      </w:r>
      <w:r w:rsidRPr="001C2EC7">
        <w:rPr>
          <w:rFonts w:ascii="GHEA Grapalat" w:hAnsi="GHEA Grapalat" w:cs="Sylfaen"/>
          <w:sz w:val="24"/>
          <w:szCs w:val="24"/>
          <w:lang w:val="hy-AM"/>
        </w:rPr>
        <w:t xml:space="preserve"> տոկոսային կետով: Վերը նշված ցուցանիշների փոփոխությունը պայմանավորված է </w:t>
      </w:r>
      <w:r w:rsidRPr="001C2EC7">
        <w:rPr>
          <w:rFonts w:ascii="GHEA Grapalat" w:hAnsi="GHEA Grapalat" w:cs="Sylfaen"/>
          <w:sz w:val="24"/>
          <w:szCs w:val="24"/>
          <w:lang w:val="hy-AM"/>
        </w:rPr>
        <w:lastRenderedPageBreak/>
        <w:t>նրանով, որ դոլարային արտահայտությամբ ՀՀ արտաքին պ</w:t>
      </w:r>
      <w:r w:rsidR="00F20466">
        <w:rPr>
          <w:rFonts w:ascii="GHEA Grapalat" w:hAnsi="GHEA Grapalat" w:cs="Sylfaen"/>
          <w:sz w:val="24"/>
          <w:szCs w:val="24"/>
          <w:lang w:val="hy-AM"/>
        </w:rPr>
        <w:t xml:space="preserve">ետական պարտքի ԶՆԱ-ն ավելացել է </w:t>
      </w:r>
      <w:r w:rsidR="00F20466">
        <w:rPr>
          <w:rFonts w:ascii="GHEA Grapalat" w:hAnsi="GHEA Grapalat" w:cs="Sylfaen"/>
          <w:sz w:val="24"/>
          <w:szCs w:val="24"/>
        </w:rPr>
        <w:t>2</w:t>
      </w:r>
      <w:r w:rsidRPr="001C2EC7">
        <w:rPr>
          <w:rFonts w:ascii="GHEA Grapalat" w:hAnsi="GHEA Grapalat" w:cs="Sylfaen"/>
          <w:sz w:val="24"/>
          <w:szCs w:val="24"/>
          <w:lang w:val="hy-AM"/>
        </w:rPr>
        <w:t>.</w:t>
      </w:r>
      <w:r w:rsidR="00F20466">
        <w:rPr>
          <w:rFonts w:ascii="GHEA Grapalat" w:hAnsi="GHEA Grapalat" w:cs="Sylfaen"/>
          <w:sz w:val="24"/>
          <w:szCs w:val="24"/>
        </w:rPr>
        <w:t>1</w:t>
      </w:r>
      <w:r w:rsidRPr="001C2EC7">
        <w:rPr>
          <w:rFonts w:ascii="GHEA Grapalat" w:hAnsi="GHEA Grapalat" w:cs="Sylfaen"/>
          <w:sz w:val="24"/>
          <w:szCs w:val="24"/>
          <w:lang w:val="hy-AM"/>
        </w:rPr>
        <w:t>%-ով, իսկ անվանական ՀՆԱ-ն արտահայտված ԱՄՆ դոլարով՝ 9.</w:t>
      </w:r>
      <w:r w:rsidR="00E40830">
        <w:rPr>
          <w:rFonts w:ascii="GHEA Grapalat" w:hAnsi="GHEA Grapalat" w:cs="Sylfaen"/>
          <w:sz w:val="24"/>
          <w:szCs w:val="24"/>
        </w:rPr>
        <w:t>8</w:t>
      </w:r>
      <w:r w:rsidRPr="001C2EC7">
        <w:rPr>
          <w:rFonts w:ascii="GHEA Grapalat" w:hAnsi="GHEA Grapalat" w:cs="Sylfaen"/>
          <w:sz w:val="24"/>
          <w:szCs w:val="24"/>
          <w:lang w:val="hy-AM"/>
        </w:rPr>
        <w:t>%-ով, ինչպես նաև 12.2%-ով աճել է արտահանման ծավալը:</w:t>
      </w:r>
      <w:r w:rsidR="006410F7" w:rsidRPr="001C2EC7">
        <w:rPr>
          <w:rFonts w:ascii="GHEA Grapalat" w:hAnsi="GHEA Grapalat" w:cs="Sylfaen"/>
          <w:color w:val="FF0000"/>
          <w:sz w:val="24"/>
          <w:szCs w:val="24"/>
          <w:lang w:val="hy-AM"/>
        </w:rPr>
        <w:t xml:space="preserve"> </w:t>
      </w:r>
    </w:p>
    <w:p w:rsidR="006410F7" w:rsidRPr="001C2EC7" w:rsidRDefault="006410F7" w:rsidP="004B730A">
      <w:pPr>
        <w:pStyle w:val="Heading5"/>
        <w:numPr>
          <w:ilvl w:val="0"/>
          <w:numId w:val="23"/>
        </w:numPr>
        <w:ind w:left="1985" w:hanging="1985"/>
        <w:jc w:val="both"/>
        <w:rPr>
          <w:rFonts w:ascii="GHEA Grapalat" w:hAnsi="GHEA Grapalat" w:cs="Sylfaen"/>
          <w:lang w:val="hy-AM"/>
        </w:rPr>
      </w:pPr>
      <w:r w:rsidRPr="001C2EC7">
        <w:rPr>
          <w:rFonts w:ascii="GHEA Grapalat" w:hAnsi="GHEA Grapalat" w:cs="Sylfaen"/>
          <w:lang w:val="hy-AM"/>
        </w:rPr>
        <w:t>ՀՀ արտաքին պետական պարտքի սպասարկումը բնութագրող ցուցանիշները</w:t>
      </w:r>
    </w:p>
    <w:p w:rsidR="00785810" w:rsidRPr="00B8186E" w:rsidRDefault="00785810" w:rsidP="00785810">
      <w:pPr>
        <w:rPr>
          <w:rFonts w:ascii="GHEA Grapalat" w:hAnsi="GHEA Grapalat"/>
          <w:sz w:val="12"/>
          <w:szCs w:val="12"/>
          <w:lang w:val="hy-AM"/>
        </w:rPr>
      </w:pPr>
    </w:p>
    <w:p w:rsidR="00253D75" w:rsidRPr="00253D75" w:rsidRDefault="00253D75" w:rsidP="00785810">
      <w:pPr>
        <w:jc w:val="center"/>
        <w:rPr>
          <w:rFonts w:ascii="GHEA Grapalat" w:hAnsi="GHEA Grapalat"/>
        </w:rPr>
      </w:pPr>
      <w:r>
        <w:rPr>
          <w:rFonts w:ascii="GHEA Grapalat" w:hAnsi="GHEA Grapalat"/>
          <w:noProof/>
        </w:rPr>
        <w:drawing>
          <wp:inline distT="0" distB="0" distL="0" distR="0">
            <wp:extent cx="6629400" cy="3177540"/>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6629400" cy="3177540"/>
                    </a:xfrm>
                    <a:prstGeom prst="rect">
                      <a:avLst/>
                    </a:prstGeom>
                    <a:noFill/>
                  </pic:spPr>
                </pic:pic>
              </a:graphicData>
            </a:graphic>
          </wp:inline>
        </w:drawing>
      </w:r>
    </w:p>
    <w:p w:rsidR="003D30C1" w:rsidRPr="002F5232" w:rsidRDefault="002F5232" w:rsidP="003D30C1">
      <w:pPr>
        <w:spacing w:after="120" w:line="312" w:lineRule="auto"/>
        <w:ind w:firstLine="540"/>
        <w:jc w:val="both"/>
        <w:rPr>
          <w:rFonts w:ascii="GHEA Grapalat" w:hAnsi="GHEA Grapalat"/>
          <w:sz w:val="24"/>
          <w:szCs w:val="24"/>
        </w:rPr>
      </w:pPr>
      <w:r w:rsidRPr="001C2EC7">
        <w:rPr>
          <w:rFonts w:ascii="GHEA Grapalat" w:hAnsi="GHEA Grapalat"/>
          <w:sz w:val="24"/>
          <w:szCs w:val="24"/>
          <w:lang w:val="hy-AM"/>
        </w:rPr>
        <w:t>ՀՀ արտաքին պետական պարտքի գծով վճարումներ (մարում և տոկոսավճար)/Արտահանում</w:t>
      </w:r>
      <w:r w:rsidRPr="001C2EC7">
        <w:rPr>
          <w:rStyle w:val="FootnoteReference"/>
          <w:rFonts w:ascii="GHEA Grapalat" w:hAnsi="GHEA Grapalat"/>
          <w:sz w:val="24"/>
          <w:szCs w:val="24"/>
          <w:lang w:val="hy-AM"/>
        </w:rPr>
        <w:footnoteReference w:id="6"/>
      </w:r>
      <w:r w:rsidRPr="001C2EC7">
        <w:rPr>
          <w:rFonts w:ascii="GHEA Grapalat" w:hAnsi="GHEA Grapalat"/>
          <w:sz w:val="24"/>
          <w:szCs w:val="24"/>
          <w:lang w:val="hy-AM"/>
        </w:rPr>
        <w:t xml:space="preserve"> ցուցանիշը նախորդ տարվա համեմատ աճել </w:t>
      </w:r>
      <w:r>
        <w:rPr>
          <w:rFonts w:ascii="GHEA Grapalat" w:hAnsi="GHEA Grapalat"/>
          <w:sz w:val="24"/>
          <w:szCs w:val="24"/>
          <w:lang w:val="hy-AM"/>
        </w:rPr>
        <w:t>է</w:t>
      </w:r>
      <w:r w:rsidRPr="001C2EC7">
        <w:rPr>
          <w:rFonts w:ascii="GHEA Grapalat" w:hAnsi="GHEA Grapalat"/>
          <w:sz w:val="24"/>
          <w:szCs w:val="24"/>
          <w:lang w:val="hy-AM"/>
        </w:rPr>
        <w:t xml:space="preserve"> 7</w:t>
      </w:r>
      <w:r w:rsidRPr="005B5702">
        <w:rPr>
          <w:rFonts w:ascii="Cambria Math" w:hAnsi="Cambria Math" w:cs="Cambria Math"/>
          <w:sz w:val="24"/>
          <w:szCs w:val="24"/>
          <w:lang w:val="hy-AM"/>
        </w:rPr>
        <w:t>.</w:t>
      </w:r>
      <w:r w:rsidR="00610B95">
        <w:rPr>
          <w:rFonts w:ascii="GHEA Grapalat" w:hAnsi="GHEA Grapalat"/>
          <w:sz w:val="24"/>
          <w:szCs w:val="24"/>
        </w:rPr>
        <w:t>9</w:t>
      </w:r>
      <w:r>
        <w:rPr>
          <w:rFonts w:ascii="GHEA Grapalat" w:hAnsi="GHEA Grapalat"/>
          <w:sz w:val="24"/>
          <w:szCs w:val="24"/>
          <w:lang w:val="hy-AM"/>
        </w:rPr>
        <w:t xml:space="preserve"> </w:t>
      </w:r>
      <w:r w:rsidRPr="001C2EC7">
        <w:rPr>
          <w:rFonts w:ascii="GHEA Grapalat" w:hAnsi="GHEA Grapalat"/>
          <w:sz w:val="24"/>
          <w:szCs w:val="24"/>
          <w:lang w:val="hy-AM"/>
        </w:rPr>
        <w:t>տոկոսային կետով</w:t>
      </w:r>
      <w:r>
        <w:rPr>
          <w:rFonts w:ascii="GHEA Grapalat" w:hAnsi="GHEA Grapalat"/>
          <w:sz w:val="24"/>
          <w:szCs w:val="24"/>
          <w:lang w:val="hy-AM"/>
        </w:rPr>
        <w:t>, իսկ</w:t>
      </w:r>
      <w:r w:rsidRPr="001C2EC7">
        <w:rPr>
          <w:rFonts w:ascii="GHEA Grapalat" w:hAnsi="GHEA Grapalat"/>
          <w:sz w:val="24"/>
          <w:szCs w:val="24"/>
          <w:lang w:val="hy-AM"/>
        </w:rPr>
        <w:t xml:space="preserve"> ՀՀ արտաքին պետական պարտքի տոկոսավճար/Արտահանում </w:t>
      </w:r>
      <w:r>
        <w:rPr>
          <w:rFonts w:ascii="GHEA Grapalat" w:hAnsi="GHEA Grapalat"/>
          <w:sz w:val="24"/>
          <w:szCs w:val="24"/>
          <w:lang w:val="hy-AM"/>
        </w:rPr>
        <w:t xml:space="preserve">ցուցանիշը՝ </w:t>
      </w:r>
      <w:r>
        <w:rPr>
          <w:rFonts w:ascii="GHEA Grapalat" w:hAnsi="GHEA Grapalat"/>
          <w:sz w:val="24"/>
          <w:szCs w:val="24"/>
        </w:rPr>
        <w:t>0.1</w:t>
      </w:r>
      <w:r>
        <w:rPr>
          <w:rFonts w:ascii="GHEA Grapalat" w:hAnsi="GHEA Grapalat"/>
          <w:sz w:val="24"/>
          <w:szCs w:val="24"/>
          <w:lang w:val="hy-AM"/>
        </w:rPr>
        <w:t xml:space="preserve"> </w:t>
      </w:r>
      <w:r w:rsidRPr="001C2EC7">
        <w:rPr>
          <w:rFonts w:ascii="GHEA Grapalat" w:hAnsi="GHEA Grapalat"/>
          <w:sz w:val="24"/>
          <w:szCs w:val="24"/>
          <w:lang w:val="hy-AM"/>
        </w:rPr>
        <w:t>տոկոսային կետով</w:t>
      </w:r>
      <w:r>
        <w:rPr>
          <w:rFonts w:ascii="GHEA Grapalat" w:hAnsi="GHEA Grapalat"/>
          <w:sz w:val="24"/>
          <w:szCs w:val="24"/>
          <w:lang w:val="hy-AM"/>
        </w:rPr>
        <w:t>։</w:t>
      </w:r>
      <w:r w:rsidR="00785810" w:rsidRPr="001C2EC7">
        <w:rPr>
          <w:rFonts w:ascii="GHEA Grapalat" w:hAnsi="GHEA Grapalat"/>
          <w:sz w:val="24"/>
          <w:szCs w:val="24"/>
          <w:lang w:val="hy-AM"/>
        </w:rPr>
        <w:t xml:space="preserve"> </w:t>
      </w:r>
      <w:r>
        <w:rPr>
          <w:rFonts w:ascii="GHEA Grapalat" w:hAnsi="GHEA Grapalat"/>
          <w:sz w:val="24"/>
          <w:szCs w:val="24"/>
        </w:rPr>
        <w:t>Այս</w:t>
      </w:r>
      <w:r w:rsidR="00785810" w:rsidRPr="001C2EC7">
        <w:rPr>
          <w:rFonts w:ascii="GHEA Grapalat" w:hAnsi="GHEA Grapalat"/>
          <w:sz w:val="24"/>
          <w:szCs w:val="24"/>
          <w:lang w:val="hy-AM"/>
        </w:rPr>
        <w:t xml:space="preserve"> ցուցանիշների փոփոխությունը պայմանավորված է նրանով, որ արտահանման ծավալի 12.2% աճի դիմաց ՀՀ արտաքին </w:t>
      </w:r>
      <w:r w:rsidR="00785810" w:rsidRPr="00A9469E">
        <w:rPr>
          <w:rFonts w:ascii="GHEA Grapalat" w:hAnsi="GHEA Grapalat"/>
          <w:sz w:val="24"/>
          <w:szCs w:val="24"/>
          <w:lang w:val="hy-AM"/>
        </w:rPr>
        <w:t xml:space="preserve">պետական պարտքի գծով վճարումներն ավելացել են </w:t>
      </w:r>
      <w:r w:rsidR="00785810" w:rsidRPr="00993635">
        <w:rPr>
          <w:rFonts w:ascii="GHEA Grapalat" w:hAnsi="GHEA Grapalat"/>
          <w:sz w:val="24"/>
          <w:szCs w:val="24"/>
          <w:lang w:val="hy-AM"/>
        </w:rPr>
        <w:t>12</w:t>
      </w:r>
      <w:r w:rsidR="00A9469E" w:rsidRPr="00993635">
        <w:rPr>
          <w:rFonts w:ascii="GHEA Grapalat" w:hAnsi="GHEA Grapalat"/>
          <w:sz w:val="24"/>
          <w:szCs w:val="24"/>
          <w:lang w:val="hy-AM"/>
        </w:rPr>
        <w:t>4</w:t>
      </w:r>
      <w:r w:rsidR="00785810" w:rsidRPr="00993635">
        <w:rPr>
          <w:rFonts w:ascii="GHEA Grapalat" w:hAnsi="GHEA Grapalat"/>
          <w:sz w:val="24"/>
          <w:szCs w:val="24"/>
          <w:lang w:val="hy-AM"/>
        </w:rPr>
        <w:t>.</w:t>
      </w:r>
      <w:r w:rsidR="00A9469E" w:rsidRPr="00993635">
        <w:rPr>
          <w:rFonts w:ascii="GHEA Grapalat" w:hAnsi="GHEA Grapalat"/>
          <w:sz w:val="24"/>
          <w:szCs w:val="24"/>
          <w:lang w:val="hy-AM"/>
        </w:rPr>
        <w:t>3</w:t>
      </w:r>
      <w:r w:rsidR="00785810" w:rsidRPr="00993635">
        <w:rPr>
          <w:rFonts w:ascii="GHEA Grapalat" w:hAnsi="GHEA Grapalat"/>
          <w:sz w:val="24"/>
          <w:szCs w:val="24"/>
          <w:lang w:val="hy-AM"/>
        </w:rPr>
        <w:t>%-ով</w:t>
      </w:r>
      <w:r w:rsidR="00993635" w:rsidRPr="00993635">
        <w:rPr>
          <w:rFonts w:ascii="GHEA Grapalat" w:hAnsi="GHEA Grapalat"/>
          <w:sz w:val="24"/>
          <w:szCs w:val="24"/>
          <w:lang w:val="hy-AM"/>
        </w:rPr>
        <w:t>`</w:t>
      </w:r>
      <w:r w:rsidR="00993635">
        <w:rPr>
          <w:rFonts w:ascii="GHEA Grapalat" w:hAnsi="GHEA Grapalat"/>
          <w:sz w:val="24"/>
          <w:szCs w:val="24"/>
        </w:rPr>
        <w:t xml:space="preserve"> պայմանավորված 2020թ. մարվող եվրապարտատոմսերի </w:t>
      </w:r>
      <w:r w:rsidR="00993635" w:rsidRPr="001C2EC7">
        <w:rPr>
          <w:rFonts w:ascii="GHEA Grapalat" w:hAnsi="GHEA Grapalat" w:cs="GHEA Grapalat"/>
          <w:sz w:val="24"/>
          <w:szCs w:val="24"/>
          <w:lang w:val="hy-AM"/>
        </w:rPr>
        <w:t>ավելի</w:t>
      </w:r>
      <w:r w:rsidR="00993635" w:rsidRPr="001C2EC7">
        <w:rPr>
          <w:rFonts w:ascii="GHEA Grapalat" w:hAnsi="GHEA Grapalat"/>
          <w:sz w:val="24"/>
          <w:szCs w:val="24"/>
          <w:lang w:val="hy-AM"/>
        </w:rPr>
        <w:t xml:space="preserve"> </w:t>
      </w:r>
      <w:r w:rsidR="00993635" w:rsidRPr="001C2EC7">
        <w:rPr>
          <w:rFonts w:ascii="GHEA Grapalat" w:hAnsi="GHEA Grapalat" w:cs="GHEA Grapalat"/>
          <w:sz w:val="24"/>
          <w:szCs w:val="24"/>
          <w:lang w:val="hy-AM"/>
        </w:rPr>
        <w:t>քան</w:t>
      </w:r>
      <w:r w:rsidR="00993635" w:rsidRPr="001C2EC7">
        <w:rPr>
          <w:rFonts w:ascii="GHEA Grapalat" w:hAnsi="GHEA Grapalat"/>
          <w:sz w:val="24"/>
          <w:szCs w:val="24"/>
          <w:lang w:val="hy-AM"/>
        </w:rPr>
        <w:t xml:space="preserve"> 80%-</w:t>
      </w:r>
      <w:r w:rsidR="00993635" w:rsidRPr="001C2EC7">
        <w:rPr>
          <w:rFonts w:ascii="GHEA Grapalat" w:hAnsi="GHEA Grapalat" w:cs="GHEA Grapalat"/>
          <w:sz w:val="24"/>
          <w:szCs w:val="24"/>
          <w:lang w:val="hy-AM"/>
        </w:rPr>
        <w:t>ի</w:t>
      </w:r>
      <w:r w:rsidR="00993635">
        <w:rPr>
          <w:rFonts w:ascii="GHEA Grapalat" w:hAnsi="GHEA Grapalat"/>
          <w:sz w:val="24"/>
          <w:szCs w:val="24"/>
        </w:rPr>
        <w:t xml:space="preserve"> հետգնմամբ</w:t>
      </w:r>
      <w:r w:rsidR="00785810" w:rsidRPr="00A9469E">
        <w:rPr>
          <w:rFonts w:ascii="GHEA Grapalat" w:hAnsi="GHEA Grapalat"/>
          <w:sz w:val="24"/>
          <w:szCs w:val="24"/>
          <w:lang w:val="hy-AM"/>
        </w:rPr>
        <w:t>,</w:t>
      </w:r>
      <w:r w:rsidR="00785810" w:rsidRPr="001C2EC7">
        <w:rPr>
          <w:rFonts w:ascii="GHEA Grapalat" w:hAnsi="GHEA Grapalat"/>
          <w:sz w:val="24"/>
          <w:szCs w:val="24"/>
          <w:lang w:val="hy-AM"/>
        </w:rPr>
        <w:t xml:space="preserve"> իսկ ՀՀ արտաքին պետական պարտքի գծով տոկոսավճարների ծավալը</w:t>
      </w:r>
      <w:r w:rsidR="0031660D">
        <w:rPr>
          <w:rFonts w:ascii="GHEA Grapalat" w:hAnsi="GHEA Grapalat"/>
          <w:sz w:val="24"/>
          <w:szCs w:val="24"/>
        </w:rPr>
        <w:t xml:space="preserve"> (դոլարային արտահայտությամբ)</w:t>
      </w:r>
      <w:r w:rsidR="00785810" w:rsidRPr="001C2EC7">
        <w:rPr>
          <w:rFonts w:ascii="GHEA Grapalat" w:hAnsi="GHEA Grapalat"/>
          <w:sz w:val="24"/>
          <w:szCs w:val="24"/>
          <w:lang w:val="hy-AM"/>
        </w:rPr>
        <w:t>՝ 1</w:t>
      </w:r>
      <w:r w:rsidR="00837E15">
        <w:rPr>
          <w:rFonts w:ascii="GHEA Grapalat" w:hAnsi="GHEA Grapalat"/>
          <w:sz w:val="24"/>
          <w:szCs w:val="24"/>
        </w:rPr>
        <w:t>5</w:t>
      </w:r>
      <w:r w:rsidR="00785810" w:rsidRPr="001C2EC7">
        <w:rPr>
          <w:rFonts w:ascii="GHEA Grapalat" w:hAnsi="GHEA Grapalat"/>
          <w:sz w:val="24"/>
          <w:szCs w:val="24"/>
          <w:lang w:val="hy-AM"/>
        </w:rPr>
        <w:t>.</w:t>
      </w:r>
      <w:r w:rsidR="00837E15">
        <w:rPr>
          <w:rFonts w:ascii="GHEA Grapalat" w:hAnsi="GHEA Grapalat"/>
          <w:sz w:val="24"/>
          <w:szCs w:val="24"/>
        </w:rPr>
        <w:t>9</w:t>
      </w:r>
      <w:r w:rsidR="00785810" w:rsidRPr="004E48CD">
        <w:rPr>
          <w:rFonts w:ascii="GHEA Grapalat" w:hAnsi="GHEA Grapalat"/>
          <w:sz w:val="24"/>
          <w:szCs w:val="24"/>
          <w:lang w:val="hy-AM"/>
        </w:rPr>
        <w:t>%-ով</w:t>
      </w:r>
      <w:r w:rsidR="00785810" w:rsidRPr="004E48CD">
        <w:rPr>
          <w:rFonts w:ascii="GHEA Grapalat" w:hAnsi="GHEA Grapalat" w:cs="Sylfaen"/>
          <w:sz w:val="24"/>
          <w:szCs w:val="24"/>
          <w:lang w:val="hy-AM"/>
        </w:rPr>
        <w:t>:</w:t>
      </w:r>
      <w:r w:rsidR="006410F7" w:rsidRPr="004E48CD">
        <w:rPr>
          <w:rFonts w:ascii="GHEA Grapalat" w:hAnsi="GHEA Grapalat" w:cs="Sylfaen"/>
          <w:sz w:val="24"/>
          <w:szCs w:val="24"/>
          <w:lang w:val="hy-AM"/>
        </w:rPr>
        <w:t xml:space="preserve"> </w:t>
      </w:r>
      <w:r w:rsidR="003D30C1" w:rsidRPr="001C2EC7">
        <w:rPr>
          <w:rFonts w:ascii="GHEA Grapalat" w:hAnsi="GHEA Grapalat"/>
          <w:sz w:val="24"/>
          <w:szCs w:val="24"/>
          <w:lang w:val="hy-AM"/>
        </w:rPr>
        <w:t xml:space="preserve">ՀՀ արտաքին պետական պարտքի գծով վճարումներ/Պետբյուջեի եկամուտներ ցուցանիշը նախորդ տարվա համեմատ աճել </w:t>
      </w:r>
      <w:r w:rsidR="003D30C1">
        <w:rPr>
          <w:rFonts w:ascii="GHEA Grapalat" w:hAnsi="GHEA Grapalat"/>
          <w:sz w:val="24"/>
          <w:szCs w:val="24"/>
          <w:lang w:val="hy-AM"/>
        </w:rPr>
        <w:t>է</w:t>
      </w:r>
      <w:r w:rsidR="003D30C1" w:rsidRPr="001C2EC7">
        <w:rPr>
          <w:rFonts w:ascii="GHEA Grapalat" w:hAnsi="GHEA Grapalat"/>
          <w:sz w:val="24"/>
          <w:szCs w:val="24"/>
          <w:lang w:val="hy-AM"/>
        </w:rPr>
        <w:t xml:space="preserve"> 12.3 տոկոսային կետով</w:t>
      </w:r>
      <w:r w:rsidR="003D30C1">
        <w:rPr>
          <w:rFonts w:ascii="GHEA Grapalat" w:hAnsi="GHEA Grapalat"/>
          <w:sz w:val="24"/>
          <w:szCs w:val="24"/>
          <w:lang w:val="hy-AM"/>
        </w:rPr>
        <w:t>՝ պայմանավորված</w:t>
      </w:r>
      <w:r w:rsidR="002649A5">
        <w:rPr>
          <w:rFonts w:ascii="GHEA Grapalat" w:hAnsi="GHEA Grapalat"/>
          <w:sz w:val="24"/>
          <w:szCs w:val="24"/>
        </w:rPr>
        <w:t xml:space="preserve"> </w:t>
      </w:r>
      <w:r w:rsidR="005C467F" w:rsidRPr="004E48CD">
        <w:rPr>
          <w:rFonts w:ascii="GHEA Grapalat" w:hAnsi="GHEA Grapalat"/>
          <w:sz w:val="24"/>
          <w:szCs w:val="24"/>
          <w:lang w:val="hy-AM"/>
        </w:rPr>
        <w:t>ԱՄՆ դոլարով արտահայտված պետական բյուջեի եկամուտներ</w:t>
      </w:r>
      <w:r w:rsidR="005C467F">
        <w:rPr>
          <w:rFonts w:ascii="GHEA Grapalat" w:hAnsi="GHEA Grapalat"/>
          <w:sz w:val="24"/>
          <w:szCs w:val="24"/>
          <w:lang w:val="hy-AM"/>
        </w:rPr>
        <w:t>ի</w:t>
      </w:r>
      <w:r w:rsidR="005C467F" w:rsidRPr="004E48CD">
        <w:rPr>
          <w:rFonts w:ascii="GHEA Grapalat" w:hAnsi="GHEA Grapalat"/>
          <w:sz w:val="24"/>
          <w:szCs w:val="24"/>
          <w:lang w:val="hy-AM"/>
        </w:rPr>
        <w:t xml:space="preserve"> 1</w:t>
      </w:r>
      <w:r w:rsidR="005C467F">
        <w:rPr>
          <w:rFonts w:ascii="GHEA Grapalat" w:hAnsi="GHEA Grapalat"/>
          <w:sz w:val="24"/>
          <w:szCs w:val="24"/>
        </w:rPr>
        <w:t>7</w:t>
      </w:r>
      <w:r w:rsidR="005C467F" w:rsidRPr="004E48CD">
        <w:rPr>
          <w:rFonts w:ascii="GHEA Grapalat" w:hAnsi="GHEA Grapalat"/>
          <w:sz w:val="24"/>
          <w:szCs w:val="24"/>
          <w:lang w:val="hy-AM"/>
        </w:rPr>
        <w:t>.</w:t>
      </w:r>
      <w:r w:rsidR="005C467F">
        <w:rPr>
          <w:rFonts w:ascii="GHEA Grapalat" w:hAnsi="GHEA Grapalat"/>
          <w:sz w:val="24"/>
          <w:szCs w:val="24"/>
        </w:rPr>
        <w:t>3</w:t>
      </w:r>
      <w:r w:rsidR="005C467F" w:rsidRPr="004E48CD">
        <w:rPr>
          <w:rFonts w:ascii="GHEA Grapalat" w:hAnsi="GHEA Grapalat"/>
          <w:sz w:val="24"/>
          <w:szCs w:val="24"/>
          <w:lang w:val="hy-AM"/>
        </w:rPr>
        <w:t>%</w:t>
      </w:r>
      <w:r w:rsidR="005C467F">
        <w:rPr>
          <w:rFonts w:ascii="GHEA Grapalat" w:hAnsi="GHEA Grapalat"/>
          <w:sz w:val="24"/>
          <w:szCs w:val="24"/>
          <w:lang w:val="hy-AM"/>
        </w:rPr>
        <w:t xml:space="preserve"> </w:t>
      </w:r>
      <w:r w:rsidR="005C467F" w:rsidRPr="004E48CD">
        <w:rPr>
          <w:rFonts w:ascii="GHEA Grapalat" w:hAnsi="GHEA Grapalat"/>
          <w:sz w:val="24"/>
          <w:szCs w:val="24"/>
          <w:lang w:val="hy-AM"/>
        </w:rPr>
        <w:t>աճ</w:t>
      </w:r>
      <w:r w:rsidR="005C467F">
        <w:rPr>
          <w:rFonts w:ascii="GHEA Grapalat" w:hAnsi="GHEA Grapalat"/>
          <w:sz w:val="24"/>
          <w:szCs w:val="24"/>
        </w:rPr>
        <w:t>ի նկատմամբ</w:t>
      </w:r>
      <w:r w:rsidR="005C467F" w:rsidRPr="001C2EC7">
        <w:rPr>
          <w:rFonts w:ascii="GHEA Grapalat" w:hAnsi="GHEA Grapalat"/>
          <w:sz w:val="24"/>
          <w:szCs w:val="24"/>
          <w:lang w:val="hy-AM"/>
        </w:rPr>
        <w:t xml:space="preserve"> </w:t>
      </w:r>
      <w:r w:rsidR="002649A5" w:rsidRPr="001C2EC7">
        <w:rPr>
          <w:rFonts w:ascii="GHEA Grapalat" w:hAnsi="GHEA Grapalat"/>
          <w:sz w:val="24"/>
          <w:szCs w:val="24"/>
          <w:lang w:val="hy-AM"/>
        </w:rPr>
        <w:t>ՀՀ արտաքին պետական պարտքի գծով վճարումներ</w:t>
      </w:r>
      <w:r w:rsidR="002649A5">
        <w:rPr>
          <w:rFonts w:ascii="GHEA Grapalat" w:hAnsi="GHEA Grapalat"/>
          <w:sz w:val="24"/>
          <w:szCs w:val="24"/>
        </w:rPr>
        <w:t xml:space="preserve">ի </w:t>
      </w:r>
      <w:r w:rsidR="005C467F">
        <w:rPr>
          <w:rFonts w:ascii="GHEA Grapalat" w:hAnsi="GHEA Grapalat"/>
          <w:sz w:val="24"/>
          <w:szCs w:val="24"/>
        </w:rPr>
        <w:t>առաջանցիկ աճով</w:t>
      </w:r>
      <w:r w:rsidR="003D30C1" w:rsidRPr="004E48CD">
        <w:rPr>
          <w:rFonts w:ascii="GHEA Grapalat" w:hAnsi="GHEA Grapalat"/>
          <w:sz w:val="24"/>
          <w:szCs w:val="24"/>
          <w:lang w:val="hy-AM"/>
        </w:rPr>
        <w:t>:</w:t>
      </w:r>
      <w:r w:rsidR="003D30C1">
        <w:rPr>
          <w:rFonts w:ascii="GHEA Grapalat" w:hAnsi="GHEA Grapalat"/>
          <w:sz w:val="24"/>
          <w:szCs w:val="24"/>
        </w:rPr>
        <w:t xml:space="preserve"> </w:t>
      </w:r>
      <w:bookmarkStart w:id="9" w:name="_Toc3904891"/>
    </w:p>
    <w:p w:rsidR="00775A13" w:rsidRPr="00775A13" w:rsidRDefault="00775A13" w:rsidP="006410F7">
      <w:pPr>
        <w:spacing w:after="120" w:line="312" w:lineRule="auto"/>
        <w:ind w:firstLine="540"/>
        <w:jc w:val="both"/>
        <w:rPr>
          <w:rFonts w:ascii="GHEA Grapalat" w:hAnsi="GHEA Grapalat"/>
          <w:b/>
          <w:color w:val="FF0000"/>
          <w:sz w:val="28"/>
        </w:rPr>
      </w:pPr>
    </w:p>
    <w:p w:rsidR="006410F7" w:rsidRPr="001C2EC7" w:rsidRDefault="006410F7" w:rsidP="00E5363A">
      <w:pPr>
        <w:pStyle w:val="Heading2"/>
        <w:spacing w:after="360" w:line="264" w:lineRule="auto"/>
        <w:ind w:firstLine="0"/>
        <w:rPr>
          <w:rFonts w:ascii="GHEA Grapalat" w:hAnsi="GHEA Grapalat"/>
          <w:b/>
          <w:sz w:val="28"/>
          <w:lang w:val="hy-AM"/>
        </w:rPr>
      </w:pPr>
      <w:bookmarkStart w:id="10" w:name="_Toc33086521"/>
      <w:bookmarkStart w:id="11" w:name="_Toc40439174"/>
      <w:r w:rsidRPr="001C2EC7">
        <w:rPr>
          <w:rFonts w:ascii="GHEA Grapalat" w:hAnsi="GHEA Grapalat"/>
          <w:b/>
          <w:sz w:val="28"/>
          <w:lang w:val="hy-AM"/>
        </w:rPr>
        <w:lastRenderedPageBreak/>
        <w:t>ՀՀ կառավարության պարտքը</w:t>
      </w:r>
      <w:bookmarkEnd w:id="10"/>
      <w:bookmarkEnd w:id="11"/>
    </w:p>
    <w:p w:rsidR="006410F7" w:rsidRPr="001C2EC7" w:rsidRDefault="00BB3C49" w:rsidP="00775A13">
      <w:pPr>
        <w:spacing w:line="312" w:lineRule="auto"/>
        <w:ind w:firstLine="720"/>
        <w:jc w:val="both"/>
        <w:rPr>
          <w:rFonts w:ascii="GHEA Grapalat" w:hAnsi="GHEA Grapalat" w:cs="Times Unicode"/>
          <w:sz w:val="24"/>
          <w:szCs w:val="24"/>
          <w:lang w:val="hy-AM"/>
        </w:rPr>
      </w:pPr>
      <w:r>
        <w:rPr>
          <w:rFonts w:ascii="GHEA Grapalat" w:hAnsi="GHEA Grapalat" w:cs="Times Unicode"/>
          <w:sz w:val="24"/>
          <w:szCs w:val="24"/>
          <w:lang w:val="hy-AM"/>
        </w:rPr>
        <w:t>ՀՀ կառավարության պարտքի ծավալ</w:t>
      </w:r>
      <w:r>
        <w:rPr>
          <w:rFonts w:ascii="GHEA Grapalat" w:hAnsi="GHEA Grapalat" w:cs="Times Unicode"/>
          <w:sz w:val="24"/>
          <w:szCs w:val="24"/>
        </w:rPr>
        <w:t>ն</w:t>
      </w:r>
      <w:r w:rsidR="006410F7" w:rsidRPr="001C2EC7">
        <w:rPr>
          <w:rFonts w:ascii="GHEA Grapalat" w:hAnsi="GHEA Grapalat" w:cs="Times Unicode"/>
          <w:sz w:val="24"/>
          <w:szCs w:val="24"/>
          <w:lang w:val="hy-AM"/>
        </w:rPr>
        <w:t xml:space="preserve"> ու ՀՆԱ-ի նկատմամբ </w:t>
      </w:r>
      <w:r>
        <w:rPr>
          <w:rFonts w:ascii="GHEA Grapalat" w:hAnsi="GHEA Grapalat" w:cs="Times Unicode"/>
          <w:sz w:val="24"/>
          <w:szCs w:val="24"/>
        </w:rPr>
        <w:t xml:space="preserve">դրա </w:t>
      </w:r>
      <w:r w:rsidR="006410F7" w:rsidRPr="001C2EC7">
        <w:rPr>
          <w:rFonts w:ascii="GHEA Grapalat" w:hAnsi="GHEA Grapalat" w:cs="Times Unicode"/>
          <w:sz w:val="24"/>
          <w:szCs w:val="24"/>
          <w:lang w:val="hy-AM"/>
        </w:rPr>
        <w:t xml:space="preserve">հարաբերակցությունը ներկայացված է գծապատկեր </w:t>
      </w:r>
      <w:r w:rsidR="00C513D1" w:rsidRPr="001C2EC7">
        <w:rPr>
          <w:rFonts w:ascii="GHEA Grapalat" w:hAnsi="GHEA Grapalat" w:cs="Times Unicode"/>
          <w:sz w:val="24"/>
          <w:szCs w:val="24"/>
          <w:lang w:val="hy-AM"/>
        </w:rPr>
        <w:t>4</w:t>
      </w:r>
      <w:r w:rsidR="006410F7" w:rsidRPr="001C2EC7">
        <w:rPr>
          <w:rFonts w:ascii="GHEA Grapalat" w:hAnsi="GHEA Grapalat" w:cs="Times Unicode"/>
          <w:sz w:val="24"/>
          <w:szCs w:val="24"/>
          <w:lang w:val="hy-AM"/>
        </w:rPr>
        <w:t>-ում:</w:t>
      </w:r>
    </w:p>
    <w:p w:rsidR="006410F7" w:rsidRDefault="006410F7" w:rsidP="004B730A">
      <w:pPr>
        <w:pStyle w:val="Heading5"/>
        <w:numPr>
          <w:ilvl w:val="0"/>
          <w:numId w:val="23"/>
        </w:numPr>
        <w:ind w:left="1985" w:hanging="1985"/>
        <w:jc w:val="both"/>
        <w:rPr>
          <w:rFonts w:ascii="GHEA Grapalat" w:hAnsi="GHEA Grapalat" w:cs="Sylfaen"/>
        </w:rPr>
      </w:pPr>
      <w:r w:rsidRPr="001C2EC7">
        <w:rPr>
          <w:rFonts w:ascii="GHEA Grapalat" w:hAnsi="GHEA Grapalat" w:cs="Sylfaen"/>
          <w:lang w:val="hy-AM"/>
        </w:rPr>
        <w:t>ՀՀ կառավարության պարտքի ծավալ</w:t>
      </w:r>
      <w:r w:rsidR="00BB3C49">
        <w:rPr>
          <w:rFonts w:ascii="GHEA Grapalat" w:hAnsi="GHEA Grapalat" w:cs="Sylfaen"/>
        </w:rPr>
        <w:t>ն</w:t>
      </w:r>
      <w:r w:rsidRPr="001C2EC7">
        <w:rPr>
          <w:rFonts w:ascii="GHEA Grapalat" w:hAnsi="GHEA Grapalat" w:cs="Sylfaen"/>
          <w:lang w:val="hy-AM"/>
        </w:rPr>
        <w:t xml:space="preserve"> ու ՀՆԱ-ի նկատմամբ </w:t>
      </w:r>
      <w:r w:rsidR="00BB3C49">
        <w:rPr>
          <w:rFonts w:ascii="GHEA Grapalat" w:hAnsi="GHEA Grapalat" w:cs="Sylfaen"/>
        </w:rPr>
        <w:t xml:space="preserve">դրա </w:t>
      </w:r>
      <w:r w:rsidRPr="001C2EC7">
        <w:rPr>
          <w:rFonts w:ascii="GHEA Grapalat" w:hAnsi="GHEA Grapalat" w:cs="Sylfaen"/>
          <w:lang w:val="hy-AM"/>
        </w:rPr>
        <w:t>հարաբերակցությունը 2000-2019թթ.</w:t>
      </w:r>
    </w:p>
    <w:p w:rsidR="008162A8" w:rsidRDefault="008162A8" w:rsidP="008162A8"/>
    <w:p w:rsidR="00BF642B" w:rsidRPr="008162A8" w:rsidRDefault="00BF642B" w:rsidP="008162A8">
      <w:r w:rsidRPr="00BF642B">
        <w:rPr>
          <w:noProof/>
        </w:rPr>
        <w:drawing>
          <wp:inline distT="0" distB="0" distL="0" distR="0">
            <wp:extent cx="6581775" cy="4619625"/>
            <wp:effectExtent l="0" t="0" r="0" b="0"/>
            <wp:docPr id="17"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29450" cy="4857750"/>
                      <a:chOff x="0" y="0"/>
                      <a:chExt cx="7029450" cy="4857750"/>
                    </a:xfrm>
                  </a:grpSpPr>
                  <a:grpSp>
                    <a:nvGrpSpPr>
                      <a:cNvPr id="12" name="Group 11"/>
                      <a:cNvGrpSpPr/>
                    </a:nvGrpSpPr>
                    <a:grpSpPr>
                      <a:xfrm>
                        <a:off x="0" y="0"/>
                        <a:ext cx="7029450" cy="4857750"/>
                        <a:chOff x="0" y="0"/>
                        <a:chExt cx="7029450" cy="4857750"/>
                      </a:xfrm>
                    </a:grpSpPr>
                    <a:grpSp>
                      <a:nvGrpSpPr>
                        <a:cNvPr id="3" name="Group 10">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id="{B589E7ED-0A30-4EA7-B262-2AF7213CC314}"/>
                            </a:ext>
                          </a:extLst>
                        </a:cNvPr>
                        <a:cNvGrpSpPr/>
                      </a:nvGrpSpPr>
                      <a:grpSpPr>
                        <a:xfrm>
                          <a:off x="0" y="0"/>
                          <a:ext cx="7029450" cy="4857750"/>
                          <a:chOff x="0" y="0"/>
                          <a:chExt cx="7943850" cy="4400550"/>
                        </a:xfrm>
                      </a:grpSpPr>
                      <a:graphicFrame>
                        <a:nvGraphicFramePr>
                          <a:cNvPr id="4" name="Chart 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id="{EEB69525-E6D0-40E3-BA88-804F65919EC7}"/>
                              </a:ext>
                            </a:extLst>
                          </a:cNvPr>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11"/>
                          </a:graphicData>
                        </a:graphic>
                        <a:xfrm>
                          <a:off x="0" y="0"/>
                          <a:ext cx="7943850" cy="4400550"/>
                        </a:xfrm>
                      </a:graphicFrame>
                      <a:sp>
                        <a:nvSpPr>
                          <a:cNvPr id="7" name="Rectangle 6">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id="{808DBBDD-051E-4232-90E8-4DF479EE142D}"/>
                              </a:ext>
                            </a:extLst>
                          </a:cNvPr>
                          <a:cNvSpPr/>
                        </a:nvSpPr>
                        <a:spPr>
                          <a:xfrm>
                            <a:off x="559265" y="613574"/>
                            <a:ext cx="7026012" cy="437612"/>
                          </a:xfrm>
                          <a:prstGeom prst="rect">
                            <a:avLst/>
                          </a:prstGeom>
                          <a:solidFill>
                            <a:srgbClr val="FF7C80">
                              <a:alpha val="20000"/>
                            </a:srgbClr>
                          </a:solidFill>
                          <a:ln>
                            <a:noFill/>
                            <a:prstDash val="sysDot"/>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id="{1C109CE0-F2E9-4F3F-B0CC-FFCD9F611F32}"/>
                              </a:ext>
                            </a:extLst>
                          </a:cNvPr>
                          <a:cNvSpPr/>
                        </a:nvSpPr>
                        <a:spPr>
                          <a:xfrm>
                            <a:off x="547772" y="145776"/>
                            <a:ext cx="7037502" cy="469354"/>
                          </a:xfrm>
                          <a:prstGeom prst="rect">
                            <a:avLst/>
                          </a:prstGeom>
                          <a:solidFill>
                            <a:srgbClr val="FF0000">
                              <a:alpha val="20000"/>
                            </a:srgbClr>
                          </a:solidFill>
                          <a:ln>
                            <a:noFill/>
                            <a:prstDash val="sysDot"/>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id="{997E2E60-5BA0-41DB-876C-0EE4E2BC35BD}"/>
                              </a:ext>
                            </a:extLst>
                          </a:cNvPr>
                          <a:cNvSpPr/>
                        </a:nvSpPr>
                        <a:spPr>
                          <a:xfrm>
                            <a:off x="582735" y="1051085"/>
                            <a:ext cx="6991046" cy="457200"/>
                          </a:xfrm>
                          <a:prstGeom prst="rect">
                            <a:avLst/>
                          </a:prstGeom>
                          <a:solidFill>
                            <a:srgbClr val="FFFF00">
                              <a:alpha val="20000"/>
                            </a:srgbClr>
                          </a:solidFill>
                          <a:ln>
                            <a:noFill/>
                            <a:prstDash val="sysDot"/>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id="{1F4CE05F-20BB-4940-904F-A3A9250144AF}"/>
                              </a:ext>
                            </a:extLst>
                          </a:cNvPr>
                          <a:cNvSpPr/>
                        </a:nvSpPr>
                        <a:spPr>
                          <a:xfrm>
                            <a:off x="563149" y="1502873"/>
                            <a:ext cx="7010632" cy="1866150"/>
                          </a:xfrm>
                          <a:prstGeom prst="rect">
                            <a:avLst/>
                          </a:prstGeom>
                          <a:solidFill>
                            <a:srgbClr val="92D050">
                              <a:alpha val="20000"/>
                            </a:srgbClr>
                          </a:solidFill>
                          <a:ln>
                            <a:noFill/>
                            <a:prstDash val="sysDot"/>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6" name="TextBox 5">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id="{3E8E9085-90AF-49A0-A809-B34D5E2E81EC}"/>
                            </a:ext>
                          </a:extLst>
                        </a:cNvPr>
                        <a:cNvSpPr txBox="1"/>
                      </a:nvSpPr>
                      <a:spPr>
                        <a:xfrm>
                          <a:off x="524597" y="4181475"/>
                          <a:ext cx="6163728" cy="209548"/>
                        </a:xfrm>
                        <a:prstGeom prst="rect">
                          <a:avLst/>
                        </a:prstGeom>
                        <a:solidFill>
                          <a:schemeClr val="lt1"/>
                        </a:solidFill>
                        <a:ln w="9525" cmpd="sng">
                          <a:noFill/>
                        </a:ln>
                      </a:spPr>
                      <a:txSp>
                        <a:txBody>
                          <a:bodyPr vertOverflow="clip" horz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r"/>
                            <a:r>
                              <a:rPr lang="hy-AM" sz="900">
                                <a:latin typeface="GHEA Grapalat" pitchFamily="50" charset="0"/>
                              </a:rPr>
                              <a:t>*Գունա</a:t>
                            </a:r>
                            <a:r>
                              <a:rPr lang="en-US" sz="900">
                                <a:latin typeface="GHEA Grapalat" pitchFamily="50" charset="0"/>
                              </a:rPr>
                              <a:t>վորված</a:t>
                            </a:r>
                            <a:r>
                              <a:rPr lang="hy-AM" sz="900" baseline="0">
                                <a:latin typeface="GHEA Grapalat" pitchFamily="50" charset="0"/>
                              </a:rPr>
                              <a:t> </a:t>
                            </a:r>
                            <a:r>
                              <a:rPr lang="en-US" sz="900" baseline="0">
                                <a:latin typeface="GHEA Grapalat" pitchFamily="50" charset="0"/>
                              </a:rPr>
                              <a:t>հատվածները ներկայացն</a:t>
                            </a:r>
                            <a:r>
                              <a:rPr lang="hy-AM" sz="900" baseline="0">
                                <a:latin typeface="GHEA Grapalat" pitchFamily="50" charset="0"/>
                              </a:rPr>
                              <a:t>ում են հարկաբյուջետային կանոնների միջակայքերը</a:t>
                            </a:r>
                            <a:endParaRPr lang="en-US" sz="900">
                              <a:latin typeface="GHEA Grapalat" pitchFamily="50" charset="0"/>
                            </a:endParaRPr>
                          </a:p>
                        </a:txBody>
                        <a:useSpRect/>
                      </a:txSp>
                      <a:style>
                        <a:lnRef idx="0">
                          <a:scrgbClr r="0" g="0" b="0"/>
                        </a:lnRef>
                        <a:fillRef idx="0">
                          <a:scrgbClr r="0" g="0" b="0"/>
                        </a:fillRef>
                        <a:effectRef idx="0">
                          <a:scrgbClr r="0" g="0" b="0"/>
                        </a:effectRef>
                        <a:fontRef idx="minor">
                          <a:schemeClr val="dk1"/>
                        </a:fontRef>
                      </a:style>
                    </a:sp>
                  </a:grpSp>
                </lc:lockedCanvas>
              </a:graphicData>
            </a:graphic>
          </wp:inline>
        </w:drawing>
      </w:r>
    </w:p>
    <w:p w:rsidR="006410F7" w:rsidRPr="001C2EC7" w:rsidRDefault="006410F7" w:rsidP="00775A13">
      <w:pPr>
        <w:spacing w:line="312" w:lineRule="auto"/>
        <w:ind w:firstLine="720"/>
        <w:jc w:val="both"/>
        <w:rPr>
          <w:rFonts w:ascii="GHEA Grapalat" w:hAnsi="GHEA Grapalat" w:cs="Times Unicode"/>
          <w:color w:val="FF0000"/>
          <w:sz w:val="24"/>
          <w:szCs w:val="24"/>
          <w:lang w:val="hy-AM"/>
        </w:rPr>
      </w:pPr>
      <w:r w:rsidRPr="001C2EC7">
        <w:rPr>
          <w:rFonts w:ascii="GHEA Grapalat" w:hAnsi="GHEA Grapalat" w:cs="Times Unicode"/>
          <w:sz w:val="24"/>
          <w:szCs w:val="24"/>
          <w:lang w:val="hy-AM"/>
        </w:rPr>
        <w:t>2000 թվականից մինչ 200</w:t>
      </w:r>
      <w:r w:rsidR="004770DE" w:rsidRPr="001C2EC7">
        <w:rPr>
          <w:rFonts w:ascii="GHEA Grapalat" w:hAnsi="GHEA Grapalat" w:cs="Times Unicode"/>
          <w:sz w:val="24"/>
          <w:szCs w:val="24"/>
          <w:lang w:val="hy-AM"/>
        </w:rPr>
        <w:t>7</w:t>
      </w:r>
      <w:r w:rsidRPr="001C2EC7">
        <w:rPr>
          <w:rFonts w:ascii="GHEA Grapalat" w:hAnsi="GHEA Grapalat" w:cs="Times Unicode"/>
          <w:sz w:val="24"/>
          <w:szCs w:val="24"/>
          <w:lang w:val="hy-AM"/>
        </w:rPr>
        <w:t>թ. ՀՀ կառավարության պարտք/ՀՆԱ ցուցանիշն աստիճանաբար նվազել է՝ 39.8%-ից հասնելով 14.</w:t>
      </w:r>
      <w:r w:rsidR="004770DE" w:rsidRPr="001C2EC7">
        <w:rPr>
          <w:rFonts w:ascii="GHEA Grapalat" w:hAnsi="GHEA Grapalat" w:cs="Times Unicode"/>
          <w:sz w:val="24"/>
          <w:szCs w:val="24"/>
          <w:lang w:val="hy-AM"/>
        </w:rPr>
        <w:t>5</w:t>
      </w:r>
      <w:r w:rsidRPr="001C2EC7">
        <w:rPr>
          <w:rFonts w:ascii="GHEA Grapalat" w:hAnsi="GHEA Grapalat" w:cs="Times Unicode"/>
          <w:sz w:val="24"/>
          <w:szCs w:val="24"/>
          <w:lang w:val="hy-AM"/>
        </w:rPr>
        <w:t xml:space="preserve">%-ի, որին ՀՀ կառավարության պարտքի դանդաղ աճին զուգահեռ նպաստել է նաև այդ ժամանակահատվածում դրամի արժևորումը և ՀՆԱ-ի երկնիշ աճի տեմպը: Համաշխարհային ֆինանսական ճգնաժամի հետևանքով ՀՀ կառավարության պարտք/ՀՆԱ ցուցանիշը 2009 թվականից կտրուկ աճ արձանագրեց՝ 2008թ. 14.9% դիմաց կազմելով 34.6%: ՀՀ կառավարության պարտքի ծավալի աճի տեմպն արագացավ նաև 2014թ. տեղի ունեցած արտաքին տնտեսական շոկերի պայմաններում դրամի արժեզրկման, ինչպես նաև փոխառու միջոցների հաշվին պակասուրդի զուտ </w:t>
      </w:r>
      <w:r w:rsidRPr="001C2EC7">
        <w:rPr>
          <w:rFonts w:ascii="GHEA Grapalat" w:hAnsi="GHEA Grapalat" w:cs="Times Unicode"/>
          <w:sz w:val="24"/>
          <w:szCs w:val="24"/>
          <w:lang w:val="hy-AM"/>
        </w:rPr>
        <w:lastRenderedPageBreak/>
        <w:t>ֆինանսավորման ծավալների աճի արդյունքում</w:t>
      </w:r>
      <w:r w:rsidR="000D1256">
        <w:rPr>
          <w:rFonts w:ascii="GHEA Grapalat" w:hAnsi="GHEA Grapalat" w:cs="Times Unicode"/>
          <w:sz w:val="24"/>
          <w:szCs w:val="24"/>
        </w:rPr>
        <w:t>:</w:t>
      </w:r>
      <w:r w:rsidRPr="001C2EC7">
        <w:rPr>
          <w:rFonts w:ascii="GHEA Grapalat" w:hAnsi="GHEA Grapalat" w:cs="Times Unicode"/>
          <w:sz w:val="24"/>
          <w:szCs w:val="24"/>
          <w:lang w:val="hy-AM"/>
        </w:rPr>
        <w:t xml:space="preserve"> 2017թ. տարեվերջին ՀՀ կառավարության պարտք/ՀՆԱ ցուցանիշը կազմեց 53.7%: ՀՀ կառավարության կողմից </w:t>
      </w:r>
      <w:r w:rsidR="008455C8">
        <w:rPr>
          <w:rFonts w:ascii="GHEA Grapalat" w:hAnsi="GHEA Grapalat" w:cs="Times Unicode"/>
          <w:sz w:val="24"/>
          <w:szCs w:val="24"/>
        </w:rPr>
        <w:t xml:space="preserve">ներդրված </w:t>
      </w:r>
      <w:r w:rsidRPr="001C2EC7">
        <w:rPr>
          <w:rFonts w:ascii="GHEA Grapalat" w:hAnsi="GHEA Grapalat" w:cs="Times Unicode"/>
          <w:sz w:val="24"/>
          <w:szCs w:val="24"/>
          <w:lang w:val="hy-AM"/>
        </w:rPr>
        <w:t>հարկաբյուջետային կանոնների նոր համակարգին համահունչ</w:t>
      </w:r>
      <w:r w:rsidR="004770DE" w:rsidRPr="001C2EC7">
        <w:rPr>
          <w:rFonts w:ascii="GHEA Grapalat" w:hAnsi="GHEA Grapalat" w:cs="Times Unicode"/>
          <w:sz w:val="24"/>
          <w:szCs w:val="24"/>
          <w:lang w:val="hy-AM"/>
        </w:rPr>
        <w:t>`</w:t>
      </w:r>
      <w:r w:rsidRPr="001C2EC7">
        <w:rPr>
          <w:rFonts w:ascii="GHEA Grapalat" w:hAnsi="GHEA Grapalat" w:cs="Times Unicode"/>
          <w:sz w:val="24"/>
          <w:szCs w:val="24"/>
          <w:lang w:val="hy-AM"/>
        </w:rPr>
        <w:t xml:space="preserve"> 2018թ. և 2019թ. ՀՀ կառավարության պարտք/ՀՆԱ ցուցանիշ</w:t>
      </w:r>
      <w:r w:rsidR="000D1256">
        <w:rPr>
          <w:rFonts w:ascii="GHEA Grapalat" w:hAnsi="GHEA Grapalat" w:cs="Times Unicode"/>
          <w:sz w:val="24"/>
          <w:szCs w:val="24"/>
        </w:rPr>
        <w:t>ն</w:t>
      </w:r>
      <w:r w:rsidRPr="001C2EC7">
        <w:rPr>
          <w:rFonts w:ascii="GHEA Grapalat" w:hAnsi="GHEA Grapalat" w:cs="Times Unicode"/>
          <w:sz w:val="24"/>
          <w:szCs w:val="24"/>
          <w:lang w:val="hy-AM"/>
        </w:rPr>
        <w:t xml:space="preserve"> </w:t>
      </w:r>
      <w:r w:rsidR="004770DE" w:rsidRPr="001C2EC7">
        <w:rPr>
          <w:rFonts w:ascii="GHEA Grapalat" w:hAnsi="GHEA Grapalat" w:cs="Times Unicode"/>
          <w:sz w:val="24"/>
          <w:szCs w:val="24"/>
          <w:lang w:val="hy-AM"/>
        </w:rPr>
        <w:t xml:space="preserve">աստիճանաբար </w:t>
      </w:r>
      <w:r w:rsidRPr="001C2EC7">
        <w:rPr>
          <w:rFonts w:ascii="GHEA Grapalat" w:hAnsi="GHEA Grapalat" w:cs="Times Unicode"/>
          <w:sz w:val="24"/>
          <w:szCs w:val="24"/>
          <w:lang w:val="hy-AM"/>
        </w:rPr>
        <w:t xml:space="preserve">նվազել է </w:t>
      </w:r>
      <w:r w:rsidR="004770DE" w:rsidRPr="001C2EC7">
        <w:rPr>
          <w:rFonts w:ascii="GHEA Grapalat" w:hAnsi="GHEA Grapalat" w:cs="Times Unicode"/>
          <w:sz w:val="24"/>
          <w:szCs w:val="24"/>
          <w:lang w:val="hy-AM"/>
        </w:rPr>
        <w:t>համապատասխա</w:t>
      </w:r>
      <w:r w:rsidR="008D1A5B">
        <w:rPr>
          <w:rFonts w:ascii="GHEA Grapalat" w:hAnsi="GHEA Grapalat" w:cs="Times Unicode"/>
          <w:sz w:val="24"/>
          <w:szCs w:val="24"/>
          <w:lang w:val="hy-AM"/>
        </w:rPr>
        <w:t>նա</w:t>
      </w:r>
      <w:r w:rsidR="004770DE" w:rsidRPr="001C2EC7">
        <w:rPr>
          <w:rFonts w:ascii="GHEA Grapalat" w:hAnsi="GHEA Grapalat" w:cs="Times Unicode"/>
          <w:sz w:val="24"/>
          <w:szCs w:val="24"/>
          <w:lang w:val="hy-AM"/>
        </w:rPr>
        <w:t xml:space="preserve">բար </w:t>
      </w:r>
      <w:r w:rsidRPr="001C2EC7">
        <w:rPr>
          <w:rFonts w:ascii="GHEA Grapalat" w:hAnsi="GHEA Grapalat" w:cs="Times Unicode"/>
          <w:sz w:val="24"/>
          <w:szCs w:val="24"/>
          <w:lang w:val="hy-AM"/>
        </w:rPr>
        <w:t>2.</w:t>
      </w:r>
      <w:r w:rsidR="00E37226">
        <w:rPr>
          <w:rFonts w:ascii="GHEA Grapalat" w:hAnsi="GHEA Grapalat" w:cs="Times Unicode"/>
          <w:sz w:val="24"/>
          <w:szCs w:val="24"/>
        </w:rPr>
        <w:t>5</w:t>
      </w:r>
      <w:r w:rsidRPr="001C2EC7">
        <w:rPr>
          <w:rFonts w:ascii="GHEA Grapalat" w:hAnsi="GHEA Grapalat" w:cs="Times Unicode"/>
          <w:sz w:val="24"/>
          <w:szCs w:val="24"/>
          <w:lang w:val="hy-AM"/>
        </w:rPr>
        <w:t xml:space="preserve"> և 1.3 տոկոսային կետ</w:t>
      </w:r>
      <w:r w:rsidR="004770DE" w:rsidRPr="001C2EC7">
        <w:rPr>
          <w:rFonts w:ascii="GHEA Grapalat" w:hAnsi="GHEA Grapalat" w:cs="Times Unicode"/>
          <w:sz w:val="24"/>
          <w:szCs w:val="24"/>
          <w:lang w:val="hy-AM"/>
        </w:rPr>
        <w:t>եր</w:t>
      </w:r>
      <w:r w:rsidRPr="001C2EC7">
        <w:rPr>
          <w:rFonts w:ascii="GHEA Grapalat" w:hAnsi="GHEA Grapalat" w:cs="Times Unicode"/>
          <w:sz w:val="24"/>
          <w:szCs w:val="24"/>
          <w:lang w:val="hy-AM"/>
        </w:rPr>
        <w:t xml:space="preserve">ով՝ </w:t>
      </w:r>
      <w:r w:rsidR="004770DE" w:rsidRPr="001C2EC7">
        <w:rPr>
          <w:rFonts w:ascii="GHEA Grapalat" w:hAnsi="GHEA Grapalat" w:cs="Times Unicode"/>
          <w:sz w:val="24"/>
          <w:szCs w:val="24"/>
          <w:lang w:val="hy-AM"/>
        </w:rPr>
        <w:t xml:space="preserve">2019թ. </w:t>
      </w:r>
      <w:r w:rsidRPr="001C2EC7">
        <w:rPr>
          <w:rFonts w:ascii="GHEA Grapalat" w:hAnsi="GHEA Grapalat" w:cs="Times Unicode"/>
          <w:sz w:val="24"/>
          <w:szCs w:val="24"/>
          <w:lang w:val="hy-AM"/>
        </w:rPr>
        <w:t xml:space="preserve">կազմելով </w:t>
      </w:r>
      <w:r w:rsidR="00E37226">
        <w:rPr>
          <w:rFonts w:ascii="GHEA Grapalat" w:hAnsi="GHEA Grapalat" w:cs="Times Unicode"/>
          <w:sz w:val="24"/>
          <w:szCs w:val="24"/>
        </w:rPr>
        <w:t>49</w:t>
      </w:r>
      <w:r w:rsidRPr="001C2EC7">
        <w:rPr>
          <w:rFonts w:ascii="GHEA Grapalat" w:hAnsi="GHEA Grapalat" w:cs="Times Unicode"/>
          <w:sz w:val="24"/>
          <w:szCs w:val="24"/>
          <w:lang w:val="hy-AM"/>
        </w:rPr>
        <w:t>.</w:t>
      </w:r>
      <w:r w:rsidR="00E37226">
        <w:rPr>
          <w:rFonts w:ascii="GHEA Grapalat" w:hAnsi="GHEA Grapalat" w:cs="Times Unicode"/>
          <w:sz w:val="24"/>
          <w:szCs w:val="24"/>
        </w:rPr>
        <w:t>9</w:t>
      </w:r>
      <w:r w:rsidRPr="001C2EC7">
        <w:rPr>
          <w:rFonts w:ascii="GHEA Grapalat" w:hAnsi="GHEA Grapalat" w:cs="Times Unicode"/>
          <w:sz w:val="24"/>
          <w:szCs w:val="24"/>
          <w:lang w:val="hy-AM"/>
        </w:rPr>
        <w:t xml:space="preserve">%: </w:t>
      </w:r>
    </w:p>
    <w:p w:rsidR="006410F7" w:rsidRPr="001C2EC7" w:rsidRDefault="006410F7" w:rsidP="004B730A">
      <w:pPr>
        <w:pStyle w:val="Heading5"/>
        <w:numPr>
          <w:ilvl w:val="0"/>
          <w:numId w:val="23"/>
        </w:numPr>
        <w:ind w:left="1985" w:hanging="1985"/>
        <w:jc w:val="both"/>
        <w:rPr>
          <w:rFonts w:ascii="GHEA Grapalat" w:hAnsi="GHEA Grapalat" w:cs="Sylfaen"/>
          <w:lang w:val="hy-AM"/>
        </w:rPr>
      </w:pPr>
      <w:r w:rsidRPr="001C2EC7">
        <w:rPr>
          <w:rFonts w:ascii="GHEA Grapalat" w:hAnsi="GHEA Grapalat" w:cs="Sylfaen"/>
          <w:lang w:val="hy-AM"/>
        </w:rPr>
        <w:t>ՀՀ կառավարության պարտքի կառուցվածքն ըստ գործիքակազմի</w:t>
      </w:r>
    </w:p>
    <w:p w:rsidR="00452578" w:rsidRPr="001C2EC7" w:rsidRDefault="00452578" w:rsidP="00452578">
      <w:pPr>
        <w:rPr>
          <w:rFonts w:ascii="GHEA Grapalat" w:hAnsi="GHEA Grapalat"/>
          <w:lang w:val="hy-AM"/>
        </w:rPr>
      </w:pPr>
    </w:p>
    <w:p w:rsidR="00253D75" w:rsidRPr="00253D75" w:rsidRDefault="00253D75" w:rsidP="006410F7">
      <w:pPr>
        <w:spacing w:line="360" w:lineRule="auto"/>
        <w:jc w:val="both"/>
        <w:rPr>
          <w:rFonts w:ascii="GHEA Grapalat" w:hAnsi="GHEA Grapalat" w:cs="Times Unicode"/>
          <w:color w:val="FF0000"/>
          <w:sz w:val="24"/>
          <w:szCs w:val="24"/>
        </w:rPr>
      </w:pPr>
      <w:r>
        <w:rPr>
          <w:rFonts w:ascii="GHEA Grapalat" w:hAnsi="GHEA Grapalat" w:cs="Times Unicode"/>
          <w:noProof/>
          <w:color w:val="FF0000"/>
          <w:sz w:val="24"/>
          <w:szCs w:val="24"/>
        </w:rPr>
        <w:drawing>
          <wp:inline distT="0" distB="0" distL="0" distR="0">
            <wp:extent cx="6621780" cy="3695700"/>
            <wp:effectExtent l="19050" t="0" r="762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621780" cy="3695700"/>
                    </a:xfrm>
                    <a:prstGeom prst="rect">
                      <a:avLst/>
                    </a:prstGeom>
                    <a:noFill/>
                  </pic:spPr>
                </pic:pic>
              </a:graphicData>
            </a:graphic>
          </wp:inline>
        </w:drawing>
      </w:r>
    </w:p>
    <w:p w:rsidR="006410F7" w:rsidRPr="00D432D9" w:rsidRDefault="007F4253" w:rsidP="00775A13">
      <w:pPr>
        <w:spacing w:line="312" w:lineRule="auto"/>
        <w:ind w:firstLine="720"/>
        <w:jc w:val="both"/>
        <w:rPr>
          <w:rFonts w:ascii="GHEA Grapalat" w:hAnsi="GHEA Grapalat" w:cs="Times Unicode"/>
          <w:sz w:val="24"/>
          <w:szCs w:val="24"/>
        </w:rPr>
      </w:pPr>
      <w:r w:rsidRPr="001C2EC7">
        <w:rPr>
          <w:rFonts w:ascii="GHEA Grapalat" w:hAnsi="GHEA Grapalat" w:cs="Times Unicode"/>
          <w:sz w:val="24"/>
          <w:szCs w:val="24"/>
          <w:lang w:val="hy-AM"/>
        </w:rPr>
        <w:t xml:space="preserve">2000 թվականից ի վեր </w:t>
      </w:r>
      <w:r>
        <w:rPr>
          <w:rFonts w:ascii="GHEA Grapalat" w:hAnsi="GHEA Grapalat" w:cs="Times Unicode"/>
          <w:sz w:val="24"/>
          <w:szCs w:val="24"/>
        </w:rPr>
        <w:t>ՊՊ-</w:t>
      </w:r>
      <w:r w:rsidRPr="001C2EC7">
        <w:rPr>
          <w:rFonts w:ascii="GHEA Grapalat" w:hAnsi="GHEA Grapalat" w:cs="Times Unicode"/>
          <w:sz w:val="24"/>
          <w:szCs w:val="24"/>
          <w:lang w:val="hy-AM"/>
        </w:rPr>
        <w:t>երի կշիռը ՀՀ կառավարության պարտքի կառուցվածքում աստիճանաբար ավելացել է՝ 2019թ. դրությամբ կազմելով 20.8%:</w:t>
      </w:r>
      <w:r>
        <w:rPr>
          <w:rFonts w:ascii="GHEA Grapalat" w:hAnsi="GHEA Grapalat" w:cs="Times Unicode"/>
          <w:sz w:val="24"/>
          <w:szCs w:val="24"/>
        </w:rPr>
        <w:t xml:space="preserve"> </w:t>
      </w:r>
      <w:r w:rsidR="006410F7" w:rsidRPr="001C2EC7">
        <w:rPr>
          <w:rFonts w:ascii="GHEA Grapalat" w:hAnsi="GHEA Grapalat" w:cs="Times Unicode"/>
          <w:sz w:val="24"/>
          <w:szCs w:val="24"/>
          <w:lang w:val="hy-AM"/>
        </w:rPr>
        <w:t xml:space="preserve">2013թ. Հայաստանի Հանրապետության կողմից միջազգային կապիտալի շուկա մուտք գործելուց հետո թողարկված արտարժութային պետական պարտատոմսերի կշիռը 2019թ. դրությամբ կազմել է ՀՀ կառավարության պարտքի 16.1%-ը: </w:t>
      </w:r>
      <w:r w:rsidR="00D432D9">
        <w:rPr>
          <w:rFonts w:ascii="GHEA Grapalat" w:hAnsi="GHEA Grapalat" w:cs="Times Unicode"/>
          <w:sz w:val="24"/>
          <w:szCs w:val="24"/>
        </w:rPr>
        <w:t>Վարկերի ու փոխառությունների կշիռը կազմել է 63.1%, իսկ արտաքին և ներքին երաշխիքներինը` 0.1%:</w:t>
      </w:r>
    </w:p>
    <w:p w:rsidR="006410F7" w:rsidRDefault="006410F7" w:rsidP="00775A13">
      <w:pPr>
        <w:spacing w:line="312" w:lineRule="auto"/>
        <w:ind w:firstLine="720"/>
        <w:jc w:val="both"/>
        <w:rPr>
          <w:rFonts w:ascii="GHEA Grapalat" w:hAnsi="GHEA Grapalat" w:cs="Times Unicode"/>
          <w:sz w:val="24"/>
          <w:szCs w:val="24"/>
        </w:rPr>
      </w:pPr>
      <w:r w:rsidRPr="001C2EC7">
        <w:rPr>
          <w:rFonts w:ascii="GHEA Grapalat" w:hAnsi="GHEA Grapalat" w:cs="Times Unicode"/>
          <w:sz w:val="24"/>
          <w:szCs w:val="24"/>
          <w:lang w:val="hy-AM"/>
        </w:rPr>
        <w:t>2000 թվականից ի վեր SDR-ով ներգրավ</w:t>
      </w:r>
      <w:r w:rsidR="001F5E12">
        <w:rPr>
          <w:rFonts w:ascii="GHEA Grapalat" w:hAnsi="GHEA Grapalat" w:cs="Times Unicode"/>
          <w:sz w:val="24"/>
          <w:szCs w:val="24"/>
        </w:rPr>
        <w:t>վ</w:t>
      </w:r>
      <w:r w:rsidRPr="001C2EC7">
        <w:rPr>
          <w:rFonts w:ascii="GHEA Grapalat" w:hAnsi="GHEA Grapalat" w:cs="Times Unicode"/>
          <w:sz w:val="24"/>
          <w:szCs w:val="24"/>
          <w:lang w:val="hy-AM"/>
        </w:rPr>
        <w:t>ած պարտքի կշիռն աստիճանաբար նվազ</w:t>
      </w:r>
      <w:r w:rsidR="00B87957">
        <w:rPr>
          <w:rFonts w:ascii="GHEA Grapalat" w:hAnsi="GHEA Grapalat" w:cs="Times Unicode"/>
          <w:sz w:val="24"/>
          <w:szCs w:val="24"/>
        </w:rPr>
        <w:t>ել</w:t>
      </w:r>
      <w:r w:rsidRPr="001C2EC7">
        <w:rPr>
          <w:rFonts w:ascii="GHEA Grapalat" w:hAnsi="GHEA Grapalat" w:cs="Times Unicode"/>
          <w:sz w:val="24"/>
          <w:szCs w:val="24"/>
          <w:lang w:val="hy-AM"/>
        </w:rPr>
        <w:t xml:space="preserve"> է՝ 2019թ. </w:t>
      </w:r>
      <w:r w:rsidR="00B87957">
        <w:rPr>
          <w:rFonts w:ascii="GHEA Grapalat" w:hAnsi="GHEA Grapalat" w:cs="Times Unicode"/>
          <w:sz w:val="24"/>
          <w:szCs w:val="24"/>
        </w:rPr>
        <w:t xml:space="preserve">վերջի </w:t>
      </w:r>
      <w:r w:rsidRPr="001C2EC7">
        <w:rPr>
          <w:rFonts w:ascii="GHEA Grapalat" w:hAnsi="GHEA Grapalat" w:cs="Times Unicode"/>
          <w:sz w:val="24"/>
          <w:szCs w:val="24"/>
          <w:lang w:val="hy-AM"/>
        </w:rPr>
        <w:t>դրությամբ կազմելով 21.0%</w:t>
      </w:r>
      <w:r w:rsidR="00B902ED">
        <w:rPr>
          <w:rFonts w:ascii="GHEA Grapalat" w:hAnsi="GHEA Grapalat" w:cs="Times Unicode"/>
          <w:sz w:val="24"/>
          <w:szCs w:val="24"/>
        </w:rPr>
        <w:t>: Նվազել է նաև ճապոնական իենով ներգրավ</w:t>
      </w:r>
      <w:r w:rsidR="001F5E12">
        <w:rPr>
          <w:rFonts w:ascii="GHEA Grapalat" w:hAnsi="GHEA Grapalat" w:cs="Times Unicode"/>
          <w:sz w:val="24"/>
          <w:szCs w:val="24"/>
        </w:rPr>
        <w:t>վ</w:t>
      </w:r>
      <w:r w:rsidR="00B902ED">
        <w:rPr>
          <w:rFonts w:ascii="GHEA Grapalat" w:hAnsi="GHEA Grapalat" w:cs="Times Unicode"/>
          <w:sz w:val="24"/>
          <w:szCs w:val="24"/>
        </w:rPr>
        <w:t>ած պարտքի կշիռ</w:t>
      </w:r>
      <w:r w:rsidR="00010482">
        <w:rPr>
          <w:rFonts w:ascii="GHEA Grapalat" w:hAnsi="GHEA Grapalat" w:cs="Times Unicode"/>
          <w:sz w:val="24"/>
          <w:szCs w:val="24"/>
        </w:rPr>
        <w:t>ը</w:t>
      </w:r>
      <w:r w:rsidR="00B902ED">
        <w:rPr>
          <w:rFonts w:ascii="GHEA Grapalat" w:hAnsi="GHEA Grapalat" w:cs="Times Unicode"/>
          <w:sz w:val="24"/>
          <w:szCs w:val="24"/>
        </w:rPr>
        <w:t>` 2018թ. 3.7%-ի դիմաց կազմելով 3.3%:</w:t>
      </w:r>
      <w:r w:rsidRPr="001C2EC7">
        <w:rPr>
          <w:rFonts w:ascii="GHEA Grapalat" w:hAnsi="GHEA Grapalat" w:cs="Times Unicode"/>
          <w:sz w:val="24"/>
          <w:szCs w:val="24"/>
          <w:lang w:val="hy-AM"/>
        </w:rPr>
        <w:t xml:space="preserve"> ԱՄՆ դոլարով ներգրավ</w:t>
      </w:r>
      <w:r w:rsidR="001F5E12">
        <w:rPr>
          <w:rFonts w:ascii="GHEA Grapalat" w:hAnsi="GHEA Grapalat" w:cs="Times Unicode"/>
          <w:sz w:val="24"/>
          <w:szCs w:val="24"/>
        </w:rPr>
        <w:t>վ</w:t>
      </w:r>
      <w:r w:rsidRPr="001C2EC7">
        <w:rPr>
          <w:rFonts w:ascii="GHEA Grapalat" w:hAnsi="GHEA Grapalat" w:cs="Times Unicode"/>
          <w:sz w:val="24"/>
          <w:szCs w:val="24"/>
          <w:lang w:val="hy-AM"/>
        </w:rPr>
        <w:t>ած պարտքի կշիռն</w:t>
      </w:r>
      <w:r w:rsidR="00063E82">
        <w:rPr>
          <w:rFonts w:ascii="GHEA Grapalat" w:hAnsi="GHEA Grapalat" w:cs="Times Unicode"/>
          <w:sz w:val="24"/>
          <w:szCs w:val="24"/>
        </w:rPr>
        <w:t xml:space="preserve"> աստիճանաբար</w:t>
      </w:r>
      <w:r w:rsidRPr="001C2EC7">
        <w:rPr>
          <w:rFonts w:ascii="GHEA Grapalat" w:hAnsi="GHEA Grapalat" w:cs="Times Unicode"/>
          <w:sz w:val="24"/>
          <w:szCs w:val="24"/>
          <w:lang w:val="hy-AM"/>
        </w:rPr>
        <w:t xml:space="preserve"> աճել է՝ </w:t>
      </w:r>
      <w:r w:rsidR="00B87957">
        <w:rPr>
          <w:rFonts w:ascii="GHEA Grapalat" w:hAnsi="GHEA Grapalat" w:cs="Times Unicode"/>
          <w:sz w:val="24"/>
          <w:szCs w:val="24"/>
        </w:rPr>
        <w:t>կազմելով</w:t>
      </w:r>
      <w:r w:rsidRPr="001C2EC7">
        <w:rPr>
          <w:rFonts w:ascii="GHEA Grapalat" w:hAnsi="GHEA Grapalat" w:cs="Times Unicode"/>
          <w:sz w:val="24"/>
          <w:szCs w:val="24"/>
          <w:lang w:val="hy-AM"/>
        </w:rPr>
        <w:t xml:space="preserve"> 43.9%:</w:t>
      </w:r>
      <w:r w:rsidR="009C3A41">
        <w:rPr>
          <w:rFonts w:ascii="GHEA Grapalat" w:hAnsi="GHEA Grapalat" w:cs="Times Unicode"/>
          <w:sz w:val="24"/>
          <w:szCs w:val="24"/>
        </w:rPr>
        <w:t xml:space="preserve"> </w:t>
      </w:r>
    </w:p>
    <w:p w:rsidR="006410F7" w:rsidRDefault="006410F7" w:rsidP="004B730A">
      <w:pPr>
        <w:pStyle w:val="Heading5"/>
        <w:numPr>
          <w:ilvl w:val="0"/>
          <w:numId w:val="23"/>
        </w:numPr>
        <w:ind w:left="1985" w:hanging="1985"/>
        <w:jc w:val="both"/>
        <w:rPr>
          <w:rFonts w:ascii="GHEA Grapalat" w:hAnsi="GHEA Grapalat" w:cs="Sylfaen"/>
          <w:lang w:val="hy-AM"/>
        </w:rPr>
      </w:pPr>
      <w:r w:rsidRPr="001C2EC7">
        <w:rPr>
          <w:rFonts w:ascii="GHEA Grapalat" w:hAnsi="GHEA Grapalat" w:cs="Sylfaen"/>
          <w:lang w:val="hy-AM"/>
        </w:rPr>
        <w:lastRenderedPageBreak/>
        <w:t>ՀՀ կառավարության պարտքի արժութային կառուցվածքը</w:t>
      </w:r>
    </w:p>
    <w:p w:rsidR="00CB79D9" w:rsidRPr="00CB79D9" w:rsidRDefault="00CB79D9" w:rsidP="00CB79D9">
      <w:pPr>
        <w:rPr>
          <w:rFonts w:ascii="Sylfaen" w:hAnsi="Sylfaen"/>
          <w:lang w:val="hy-AM"/>
        </w:rPr>
      </w:pPr>
    </w:p>
    <w:p w:rsidR="00253D75" w:rsidRPr="00253D75" w:rsidRDefault="00253D75" w:rsidP="00452578">
      <w:pPr>
        <w:rPr>
          <w:rFonts w:ascii="GHEA Grapalat" w:hAnsi="GHEA Grapalat"/>
        </w:rPr>
      </w:pPr>
      <w:r>
        <w:rPr>
          <w:rFonts w:ascii="GHEA Grapalat" w:hAnsi="GHEA Grapalat"/>
          <w:noProof/>
        </w:rPr>
        <w:drawing>
          <wp:inline distT="0" distB="0" distL="0" distR="0">
            <wp:extent cx="6621780" cy="3695700"/>
            <wp:effectExtent l="19050" t="0" r="762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621780" cy="3695700"/>
                    </a:xfrm>
                    <a:prstGeom prst="rect">
                      <a:avLst/>
                    </a:prstGeom>
                    <a:noFill/>
                  </pic:spPr>
                </pic:pic>
              </a:graphicData>
            </a:graphic>
          </wp:inline>
        </w:drawing>
      </w:r>
    </w:p>
    <w:p w:rsidR="00D61962" w:rsidRDefault="00D61962" w:rsidP="00452578">
      <w:pPr>
        <w:spacing w:line="312" w:lineRule="auto"/>
        <w:ind w:firstLine="720"/>
        <w:jc w:val="both"/>
        <w:rPr>
          <w:rFonts w:ascii="GHEA Grapalat" w:hAnsi="GHEA Grapalat" w:cs="Times Unicode"/>
          <w:sz w:val="24"/>
          <w:szCs w:val="24"/>
        </w:rPr>
      </w:pPr>
    </w:p>
    <w:p w:rsidR="006410F7" w:rsidRPr="00C77D81" w:rsidRDefault="009C3A41" w:rsidP="00452578">
      <w:pPr>
        <w:spacing w:line="312" w:lineRule="auto"/>
        <w:ind w:firstLine="720"/>
        <w:jc w:val="both"/>
        <w:rPr>
          <w:rFonts w:ascii="GHEA Grapalat" w:hAnsi="GHEA Grapalat" w:cs="Times Unicode"/>
          <w:sz w:val="24"/>
          <w:szCs w:val="24"/>
          <w:lang w:val="hy-AM"/>
        </w:rPr>
      </w:pPr>
      <w:r w:rsidRPr="00566292">
        <w:rPr>
          <w:rFonts w:ascii="GHEA Grapalat" w:hAnsi="GHEA Grapalat" w:cs="Times Unicode"/>
          <w:sz w:val="24"/>
          <w:szCs w:val="24"/>
          <w:lang w:val="hy-AM"/>
        </w:rPr>
        <w:t>Աճել է նաև եվրոյով ներգրավ</w:t>
      </w:r>
      <w:r w:rsidR="004E24A0">
        <w:rPr>
          <w:rFonts w:ascii="GHEA Grapalat" w:hAnsi="GHEA Grapalat" w:cs="Times Unicode"/>
          <w:sz w:val="24"/>
          <w:szCs w:val="24"/>
        </w:rPr>
        <w:t>վ</w:t>
      </w:r>
      <w:r w:rsidRPr="00566292">
        <w:rPr>
          <w:rFonts w:ascii="GHEA Grapalat" w:hAnsi="GHEA Grapalat" w:cs="Times Unicode"/>
          <w:sz w:val="24"/>
          <w:szCs w:val="24"/>
          <w:lang w:val="hy-AM"/>
        </w:rPr>
        <w:t>ած պարտքի կշիռը</w:t>
      </w:r>
      <w:r w:rsidR="002A1EE5" w:rsidRPr="00566292">
        <w:rPr>
          <w:rFonts w:ascii="GHEA Grapalat" w:hAnsi="GHEA Grapalat" w:cs="Times Unicode"/>
          <w:sz w:val="24"/>
          <w:szCs w:val="24"/>
          <w:lang w:val="hy-AM"/>
        </w:rPr>
        <w:t>` նախորդ տարվա 9.2%-ի դիմաց կազմելով 10.6</w:t>
      </w:r>
      <w:r w:rsidR="00071567" w:rsidRPr="00566292">
        <w:rPr>
          <w:rFonts w:ascii="GHEA Grapalat" w:hAnsi="GHEA Grapalat" w:cs="Times Unicode"/>
          <w:sz w:val="24"/>
          <w:szCs w:val="24"/>
          <w:lang w:val="hy-AM"/>
        </w:rPr>
        <w:t>%</w:t>
      </w:r>
      <w:r w:rsidR="00071567">
        <w:rPr>
          <w:rFonts w:ascii="GHEA Grapalat" w:hAnsi="GHEA Grapalat" w:cs="Times Unicode"/>
          <w:sz w:val="24"/>
          <w:szCs w:val="24"/>
        </w:rPr>
        <w:t xml:space="preserve">: Դա </w:t>
      </w:r>
      <w:r w:rsidR="00D0324D">
        <w:rPr>
          <w:rFonts w:ascii="GHEA Grapalat" w:hAnsi="GHEA Grapalat" w:cs="Times Unicode"/>
          <w:sz w:val="24"/>
          <w:szCs w:val="24"/>
        </w:rPr>
        <w:t xml:space="preserve">հիմնականում </w:t>
      </w:r>
      <w:r w:rsidR="00071567">
        <w:rPr>
          <w:rFonts w:ascii="GHEA Grapalat" w:hAnsi="GHEA Grapalat" w:cs="Times Unicode"/>
          <w:sz w:val="24"/>
          <w:szCs w:val="24"/>
        </w:rPr>
        <w:t xml:space="preserve">պայմանավորված է նրանով, որ </w:t>
      </w:r>
      <w:r w:rsidRPr="00566292">
        <w:rPr>
          <w:rFonts w:ascii="GHEA Grapalat" w:hAnsi="GHEA Grapalat" w:cs="Times Unicode"/>
          <w:sz w:val="24"/>
          <w:szCs w:val="24"/>
          <w:lang w:val="hy-AM"/>
        </w:rPr>
        <w:t>2019թ</w:t>
      </w:r>
      <w:r w:rsidR="00566292">
        <w:rPr>
          <w:rFonts w:ascii="GHEA Grapalat" w:hAnsi="GHEA Grapalat" w:cs="Times Unicode"/>
          <w:sz w:val="24"/>
          <w:szCs w:val="24"/>
        </w:rPr>
        <w:t>.</w:t>
      </w:r>
      <w:r w:rsidRPr="00566292">
        <w:rPr>
          <w:rFonts w:ascii="GHEA Grapalat" w:hAnsi="GHEA Grapalat" w:cs="Times Unicode"/>
          <w:sz w:val="24"/>
          <w:szCs w:val="24"/>
          <w:lang w:val="hy-AM"/>
        </w:rPr>
        <w:t xml:space="preserve"> ստորագրված </w:t>
      </w:r>
      <w:r w:rsidR="006654DF">
        <w:rPr>
          <w:rFonts w:ascii="GHEA Grapalat" w:hAnsi="GHEA Grapalat" w:cs="Times Unicode"/>
          <w:sz w:val="24"/>
          <w:szCs w:val="24"/>
        </w:rPr>
        <w:t>հինգ</w:t>
      </w:r>
      <w:r w:rsidRPr="00566292">
        <w:rPr>
          <w:rFonts w:ascii="GHEA Grapalat" w:hAnsi="GHEA Grapalat" w:cs="Times Unicode"/>
          <w:sz w:val="24"/>
          <w:szCs w:val="24"/>
          <w:lang w:val="hy-AM"/>
        </w:rPr>
        <w:t xml:space="preserve"> վարկային համաձայնագրերի արժույթը </w:t>
      </w:r>
      <w:r w:rsidR="00AF5057" w:rsidRPr="0073512A">
        <w:rPr>
          <w:rFonts w:ascii="GHEA Grapalat" w:hAnsi="GHEA Grapalat" w:cs="Times Unicode"/>
          <w:sz w:val="24"/>
          <w:szCs w:val="24"/>
          <w:lang w:val="hy-AM"/>
        </w:rPr>
        <w:t xml:space="preserve">եղել է </w:t>
      </w:r>
      <w:r w:rsidRPr="00566292">
        <w:rPr>
          <w:rFonts w:ascii="GHEA Grapalat" w:hAnsi="GHEA Grapalat" w:cs="Times Unicode"/>
          <w:sz w:val="24"/>
          <w:szCs w:val="24"/>
          <w:lang w:val="hy-AM"/>
        </w:rPr>
        <w:t>եվրոն</w:t>
      </w:r>
      <w:r w:rsidR="0073512A" w:rsidRPr="0073512A">
        <w:rPr>
          <w:rFonts w:ascii="GHEA Grapalat" w:hAnsi="GHEA Grapalat" w:cs="Times Unicode"/>
          <w:sz w:val="24"/>
          <w:szCs w:val="24"/>
          <w:lang w:val="hy-AM"/>
        </w:rPr>
        <w:t>, որոնցից չորսը, լինելով բյուջետային աջակցության վարկային համաձայնագրեր՝ 131.4 մլն եվրո ընդհանուր գումարով, ամբողջությամբ մասհանվել են 2019թ. ընթացքում</w:t>
      </w:r>
      <w:r w:rsidR="00071567" w:rsidRPr="00566292">
        <w:rPr>
          <w:rFonts w:ascii="GHEA Grapalat" w:hAnsi="GHEA Grapalat" w:cs="Times Unicode"/>
          <w:sz w:val="24"/>
          <w:szCs w:val="24"/>
          <w:lang w:val="hy-AM"/>
        </w:rPr>
        <w:t>։</w:t>
      </w:r>
      <w:r w:rsidR="00071567" w:rsidRPr="0073512A">
        <w:rPr>
          <w:rFonts w:ascii="GHEA Grapalat" w:hAnsi="GHEA Grapalat" w:cs="Times Unicode"/>
          <w:sz w:val="24"/>
          <w:szCs w:val="24"/>
          <w:lang w:val="hy-AM"/>
        </w:rPr>
        <w:t xml:space="preserve"> </w:t>
      </w:r>
      <w:r w:rsidR="00AF1194" w:rsidRPr="001C2EC7">
        <w:rPr>
          <w:rFonts w:ascii="GHEA Grapalat" w:hAnsi="GHEA Grapalat" w:cs="Times Unicode"/>
          <w:sz w:val="24"/>
          <w:szCs w:val="24"/>
          <w:lang w:val="hy-AM"/>
        </w:rPr>
        <w:t>ՀՀ դրամով ներգրավ</w:t>
      </w:r>
      <w:r w:rsidR="004E24A0">
        <w:rPr>
          <w:rFonts w:ascii="GHEA Grapalat" w:hAnsi="GHEA Grapalat" w:cs="Times Unicode"/>
          <w:sz w:val="24"/>
          <w:szCs w:val="24"/>
        </w:rPr>
        <w:t>վ</w:t>
      </w:r>
      <w:r w:rsidR="00AF1194" w:rsidRPr="001C2EC7">
        <w:rPr>
          <w:rFonts w:ascii="GHEA Grapalat" w:hAnsi="GHEA Grapalat" w:cs="Times Unicode"/>
          <w:sz w:val="24"/>
          <w:szCs w:val="24"/>
          <w:lang w:val="hy-AM"/>
        </w:rPr>
        <w:t>ած պարտք</w:t>
      </w:r>
      <w:r w:rsidR="002A1EE5" w:rsidRPr="0073512A">
        <w:rPr>
          <w:rFonts w:ascii="GHEA Grapalat" w:hAnsi="GHEA Grapalat" w:cs="Times Unicode"/>
          <w:sz w:val="24"/>
          <w:szCs w:val="24"/>
          <w:lang w:val="hy-AM"/>
        </w:rPr>
        <w:t>ի ծավալ</w:t>
      </w:r>
      <w:r w:rsidR="00AF1194" w:rsidRPr="0073512A">
        <w:rPr>
          <w:rFonts w:ascii="GHEA Grapalat" w:hAnsi="GHEA Grapalat" w:cs="Times Unicode"/>
          <w:sz w:val="24"/>
          <w:szCs w:val="24"/>
          <w:lang w:val="hy-AM"/>
        </w:rPr>
        <w:t xml:space="preserve">ը նախորդ տարվա նկատմամբ աճել է </w:t>
      </w:r>
      <w:r w:rsidR="002A1EE5" w:rsidRPr="0073512A">
        <w:rPr>
          <w:rFonts w:ascii="GHEA Grapalat" w:hAnsi="GHEA Grapalat" w:cs="Times Unicode"/>
          <w:sz w:val="24"/>
          <w:szCs w:val="24"/>
          <w:lang w:val="hy-AM"/>
        </w:rPr>
        <w:t>16</w:t>
      </w:r>
      <w:r w:rsidR="00AF1194" w:rsidRPr="0073512A">
        <w:rPr>
          <w:rFonts w:ascii="GHEA Grapalat" w:hAnsi="GHEA Grapalat" w:cs="Times Unicode"/>
          <w:sz w:val="24"/>
          <w:szCs w:val="24"/>
          <w:lang w:val="hy-AM"/>
        </w:rPr>
        <w:t>.</w:t>
      </w:r>
      <w:r w:rsidR="002A1EE5" w:rsidRPr="0073512A">
        <w:rPr>
          <w:rFonts w:ascii="GHEA Grapalat" w:hAnsi="GHEA Grapalat" w:cs="Times Unicode"/>
          <w:sz w:val="24"/>
          <w:szCs w:val="24"/>
          <w:lang w:val="hy-AM"/>
        </w:rPr>
        <w:t>8</w:t>
      </w:r>
      <w:r w:rsidR="00AF1194" w:rsidRPr="0073512A">
        <w:rPr>
          <w:rFonts w:ascii="GHEA Grapalat" w:hAnsi="GHEA Grapalat" w:cs="Times Unicode"/>
          <w:sz w:val="24"/>
          <w:szCs w:val="24"/>
          <w:lang w:val="hy-AM"/>
        </w:rPr>
        <w:t>%-ով</w:t>
      </w:r>
      <w:r w:rsidR="00566292" w:rsidRPr="0073512A">
        <w:rPr>
          <w:rFonts w:ascii="GHEA Grapalat" w:hAnsi="GHEA Grapalat" w:cs="Times Unicode"/>
          <w:sz w:val="24"/>
          <w:szCs w:val="24"/>
          <w:lang w:val="hy-AM"/>
        </w:rPr>
        <w:t>, որի</w:t>
      </w:r>
      <w:r w:rsidR="00566292">
        <w:rPr>
          <w:rFonts w:ascii="GHEA Grapalat" w:hAnsi="GHEA Grapalat" w:cs="Times Unicode"/>
          <w:sz w:val="24"/>
          <w:szCs w:val="24"/>
        </w:rPr>
        <w:t xml:space="preserve"> արդյունքում</w:t>
      </w:r>
      <w:r w:rsidR="00AF1194" w:rsidRPr="001C2EC7">
        <w:rPr>
          <w:rFonts w:ascii="GHEA Grapalat" w:hAnsi="GHEA Grapalat" w:cs="Times Unicode"/>
          <w:sz w:val="24"/>
          <w:szCs w:val="24"/>
          <w:lang w:val="hy-AM"/>
        </w:rPr>
        <w:t xml:space="preserve"> </w:t>
      </w:r>
      <w:r w:rsidR="006410F7" w:rsidRPr="001C2EC7">
        <w:rPr>
          <w:rFonts w:ascii="GHEA Grapalat" w:hAnsi="GHEA Grapalat" w:cs="Times Unicode"/>
          <w:sz w:val="24"/>
          <w:szCs w:val="24"/>
          <w:lang w:val="hy-AM"/>
        </w:rPr>
        <w:t xml:space="preserve">ՀՀ կառավարության պարտքի արժութային կառուցվածքում 2019թ. </w:t>
      </w:r>
      <w:r w:rsidR="00AF1194">
        <w:rPr>
          <w:rFonts w:ascii="GHEA Grapalat" w:hAnsi="GHEA Grapalat" w:cs="Times Unicode"/>
          <w:sz w:val="24"/>
          <w:szCs w:val="24"/>
        </w:rPr>
        <w:t xml:space="preserve">վերջի </w:t>
      </w:r>
      <w:r w:rsidR="006410F7" w:rsidRPr="001C2EC7">
        <w:rPr>
          <w:rFonts w:ascii="GHEA Grapalat" w:hAnsi="GHEA Grapalat" w:cs="Times Unicode"/>
          <w:sz w:val="24"/>
          <w:szCs w:val="24"/>
          <w:lang w:val="hy-AM"/>
        </w:rPr>
        <w:t>դրությամբ ՀՀ դրամով ներգրավ</w:t>
      </w:r>
      <w:r w:rsidR="004E24A0">
        <w:rPr>
          <w:rFonts w:ascii="GHEA Grapalat" w:hAnsi="GHEA Grapalat" w:cs="Times Unicode"/>
          <w:sz w:val="24"/>
          <w:szCs w:val="24"/>
        </w:rPr>
        <w:t>վ</w:t>
      </w:r>
      <w:r w:rsidR="006410F7" w:rsidRPr="001C2EC7">
        <w:rPr>
          <w:rFonts w:ascii="GHEA Grapalat" w:hAnsi="GHEA Grapalat" w:cs="Times Unicode"/>
          <w:sz w:val="24"/>
          <w:szCs w:val="24"/>
          <w:lang w:val="hy-AM"/>
        </w:rPr>
        <w:t>ած պարտքի կշիռը կազմել է 20.8%:</w:t>
      </w:r>
      <w:r w:rsidR="00837E15" w:rsidRPr="00C77D81">
        <w:rPr>
          <w:rFonts w:ascii="GHEA Grapalat" w:hAnsi="GHEA Grapalat" w:cs="Times Unicode"/>
          <w:sz w:val="24"/>
          <w:szCs w:val="24"/>
          <w:lang w:val="hy-AM"/>
        </w:rPr>
        <w:t xml:space="preserve"> SDR-ով </w:t>
      </w:r>
      <w:r w:rsidR="00C77D81" w:rsidRPr="00C77D81">
        <w:rPr>
          <w:rFonts w:ascii="GHEA Grapalat" w:hAnsi="GHEA Grapalat" w:cs="Times Unicode"/>
          <w:sz w:val="24"/>
          <w:szCs w:val="24"/>
          <w:lang w:val="hy-AM"/>
        </w:rPr>
        <w:t>ներգրավ</w:t>
      </w:r>
      <w:r w:rsidR="00837E15" w:rsidRPr="00C77D81">
        <w:rPr>
          <w:rFonts w:ascii="GHEA Grapalat" w:hAnsi="GHEA Grapalat" w:cs="Times Unicode"/>
          <w:sz w:val="24"/>
          <w:szCs w:val="24"/>
          <w:lang w:val="hy-AM"/>
        </w:rPr>
        <w:t>ված վարկերի կշիռը</w:t>
      </w:r>
      <w:r w:rsidR="00C77D81" w:rsidRPr="00C77D81">
        <w:rPr>
          <w:rFonts w:ascii="GHEA Grapalat" w:hAnsi="GHEA Grapalat" w:cs="Times Unicode"/>
          <w:sz w:val="24"/>
          <w:szCs w:val="24"/>
          <w:lang w:val="hy-AM"/>
        </w:rPr>
        <w:t>,</w:t>
      </w:r>
      <w:r w:rsidR="00D71F69" w:rsidRPr="00C77D81">
        <w:rPr>
          <w:rFonts w:ascii="GHEA Grapalat" w:hAnsi="GHEA Grapalat" w:cs="Times Unicode"/>
          <w:sz w:val="24"/>
          <w:szCs w:val="24"/>
          <w:lang w:val="hy-AM"/>
        </w:rPr>
        <w:t xml:space="preserve"> </w:t>
      </w:r>
      <w:r w:rsidR="00C77D81" w:rsidRPr="00C77D81">
        <w:rPr>
          <w:rFonts w:ascii="GHEA Grapalat" w:hAnsi="GHEA Grapalat" w:cs="Times Unicode"/>
          <w:sz w:val="24"/>
          <w:szCs w:val="24"/>
          <w:lang w:val="hy-AM"/>
        </w:rPr>
        <w:t xml:space="preserve">իրականացված մարումների արդյունքում, </w:t>
      </w:r>
      <w:r w:rsidR="00D71F69" w:rsidRPr="00C77D81">
        <w:rPr>
          <w:rFonts w:ascii="GHEA Grapalat" w:hAnsi="GHEA Grapalat" w:cs="Times Unicode"/>
          <w:sz w:val="24"/>
          <w:szCs w:val="24"/>
          <w:lang w:val="hy-AM"/>
        </w:rPr>
        <w:t xml:space="preserve">նախորդ տարվա 24.1%-ից </w:t>
      </w:r>
      <w:r w:rsidR="00837E15" w:rsidRPr="00C77D81">
        <w:rPr>
          <w:rFonts w:ascii="GHEA Grapalat" w:hAnsi="GHEA Grapalat" w:cs="Times Unicode"/>
          <w:sz w:val="24"/>
          <w:szCs w:val="24"/>
          <w:lang w:val="hy-AM"/>
        </w:rPr>
        <w:t xml:space="preserve">նվազել է </w:t>
      </w:r>
      <w:r w:rsidR="00D71F69" w:rsidRPr="00C77D81">
        <w:rPr>
          <w:rFonts w:ascii="GHEA Grapalat" w:hAnsi="GHEA Grapalat" w:cs="Times Unicode"/>
          <w:sz w:val="24"/>
          <w:szCs w:val="24"/>
          <w:lang w:val="hy-AM"/>
        </w:rPr>
        <w:t>և կազմել է 21.0%</w:t>
      </w:r>
      <w:r w:rsidR="00C77D81" w:rsidRPr="00C77D81">
        <w:rPr>
          <w:rFonts w:ascii="GHEA Grapalat" w:hAnsi="GHEA Grapalat" w:cs="Times Unicode"/>
          <w:sz w:val="24"/>
          <w:szCs w:val="24"/>
          <w:lang w:val="hy-AM"/>
        </w:rPr>
        <w:t>:</w:t>
      </w:r>
    </w:p>
    <w:p w:rsidR="006410F7" w:rsidRPr="001C2EC7" w:rsidRDefault="006410F7" w:rsidP="00452578">
      <w:pPr>
        <w:spacing w:line="312" w:lineRule="auto"/>
        <w:ind w:firstLine="720"/>
        <w:jc w:val="both"/>
        <w:rPr>
          <w:rFonts w:ascii="GHEA Grapalat" w:hAnsi="GHEA Grapalat" w:cs="Times Unicode"/>
          <w:sz w:val="24"/>
          <w:szCs w:val="24"/>
          <w:lang w:val="hy-AM"/>
        </w:rPr>
      </w:pPr>
      <w:r w:rsidRPr="001C2EC7">
        <w:rPr>
          <w:rFonts w:ascii="GHEA Grapalat" w:hAnsi="GHEA Grapalat" w:cs="Times Unicode"/>
          <w:sz w:val="24"/>
          <w:szCs w:val="24"/>
          <w:lang w:val="hy-AM"/>
        </w:rPr>
        <w:t>2000 թվականից ի վեր ՀՀ կառավարության ներքին պարտքի կշիռն աստիճանաբար աճել է՝ 2019թ. դրությամբ կազմելով 22.5%:</w:t>
      </w:r>
    </w:p>
    <w:p w:rsidR="00452578" w:rsidRDefault="00452578" w:rsidP="00452578">
      <w:pPr>
        <w:spacing w:line="312" w:lineRule="auto"/>
        <w:ind w:firstLine="720"/>
        <w:jc w:val="both"/>
        <w:rPr>
          <w:rFonts w:ascii="GHEA Grapalat" w:hAnsi="GHEA Grapalat" w:cs="Times Unicode"/>
          <w:sz w:val="24"/>
          <w:szCs w:val="24"/>
        </w:rPr>
      </w:pPr>
    </w:p>
    <w:p w:rsidR="00A309D1" w:rsidRDefault="00A309D1" w:rsidP="00452578">
      <w:pPr>
        <w:spacing w:line="312" w:lineRule="auto"/>
        <w:ind w:firstLine="720"/>
        <w:jc w:val="both"/>
        <w:rPr>
          <w:rFonts w:ascii="GHEA Grapalat" w:hAnsi="GHEA Grapalat" w:cs="Times Unicode"/>
          <w:sz w:val="24"/>
          <w:szCs w:val="24"/>
        </w:rPr>
      </w:pPr>
    </w:p>
    <w:p w:rsidR="006410F7" w:rsidRPr="001C2EC7" w:rsidRDefault="006410F7" w:rsidP="004B730A">
      <w:pPr>
        <w:pStyle w:val="Heading5"/>
        <w:numPr>
          <w:ilvl w:val="0"/>
          <w:numId w:val="23"/>
        </w:numPr>
        <w:ind w:left="1985" w:hanging="1985"/>
        <w:jc w:val="both"/>
        <w:rPr>
          <w:rFonts w:ascii="GHEA Grapalat" w:hAnsi="GHEA Grapalat" w:cs="Sylfaen"/>
          <w:lang w:val="hy-AM"/>
        </w:rPr>
      </w:pPr>
      <w:r w:rsidRPr="001C2EC7">
        <w:rPr>
          <w:rFonts w:ascii="GHEA Grapalat" w:hAnsi="GHEA Grapalat" w:cs="Sylfaen"/>
          <w:lang w:val="hy-AM"/>
        </w:rPr>
        <w:lastRenderedPageBreak/>
        <w:t>ՀՀ կառավարության պարտքի կառուցվածքն ըստ ռեզիդենտության</w:t>
      </w:r>
    </w:p>
    <w:p w:rsidR="00452578" w:rsidRPr="001C2EC7" w:rsidRDefault="00452578" w:rsidP="00452578">
      <w:pPr>
        <w:rPr>
          <w:rFonts w:ascii="GHEA Grapalat" w:hAnsi="GHEA Grapalat"/>
          <w:lang w:val="hy-AM"/>
        </w:rPr>
      </w:pPr>
    </w:p>
    <w:p w:rsidR="00253D75" w:rsidRPr="00253D75" w:rsidRDefault="00253D75" w:rsidP="006410F7">
      <w:pPr>
        <w:spacing w:line="360" w:lineRule="auto"/>
        <w:jc w:val="both"/>
        <w:rPr>
          <w:rFonts w:ascii="GHEA Grapalat" w:hAnsi="GHEA Grapalat" w:cs="Times Unicode"/>
          <w:color w:val="FF0000"/>
          <w:sz w:val="24"/>
          <w:szCs w:val="24"/>
        </w:rPr>
      </w:pPr>
      <w:r>
        <w:rPr>
          <w:rFonts w:ascii="GHEA Grapalat" w:hAnsi="GHEA Grapalat" w:cs="Times Unicode"/>
          <w:noProof/>
          <w:color w:val="FF0000"/>
          <w:sz w:val="24"/>
          <w:szCs w:val="24"/>
        </w:rPr>
        <w:drawing>
          <wp:inline distT="0" distB="0" distL="0" distR="0">
            <wp:extent cx="6621780" cy="3238500"/>
            <wp:effectExtent l="19050" t="0" r="762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6621780" cy="3238500"/>
                    </a:xfrm>
                    <a:prstGeom prst="rect">
                      <a:avLst/>
                    </a:prstGeom>
                    <a:noFill/>
                  </pic:spPr>
                </pic:pic>
              </a:graphicData>
            </a:graphic>
          </wp:inline>
        </w:drawing>
      </w:r>
    </w:p>
    <w:p w:rsidR="006410F7" w:rsidRPr="001C2EC7" w:rsidRDefault="006410F7" w:rsidP="009D731F">
      <w:pPr>
        <w:spacing w:line="312" w:lineRule="auto"/>
        <w:ind w:firstLine="720"/>
        <w:jc w:val="both"/>
        <w:rPr>
          <w:rFonts w:ascii="GHEA Grapalat" w:hAnsi="GHEA Grapalat" w:cs="Times Unicode"/>
          <w:sz w:val="24"/>
          <w:szCs w:val="24"/>
          <w:lang w:val="hy-AM"/>
        </w:rPr>
      </w:pPr>
      <w:r w:rsidRPr="001C2EC7">
        <w:rPr>
          <w:rFonts w:ascii="GHEA Grapalat" w:hAnsi="GHEA Grapalat" w:cs="Times Unicode"/>
          <w:sz w:val="24"/>
          <w:szCs w:val="24"/>
          <w:lang w:val="hy-AM"/>
        </w:rPr>
        <w:t>2000 թվականից մինչ 2008</w:t>
      </w:r>
      <w:r w:rsidR="00061E37">
        <w:rPr>
          <w:rFonts w:ascii="GHEA Grapalat" w:hAnsi="GHEA Grapalat" w:cs="Times Unicode"/>
          <w:sz w:val="24"/>
          <w:szCs w:val="24"/>
        </w:rPr>
        <w:t xml:space="preserve"> </w:t>
      </w:r>
      <w:r w:rsidRPr="001C2EC7">
        <w:rPr>
          <w:rFonts w:ascii="GHEA Grapalat" w:hAnsi="GHEA Grapalat" w:cs="Times Unicode"/>
          <w:sz w:val="24"/>
          <w:szCs w:val="24"/>
          <w:lang w:val="hy-AM"/>
        </w:rPr>
        <w:t>թ</w:t>
      </w:r>
      <w:r w:rsidR="00061E37">
        <w:rPr>
          <w:rFonts w:ascii="GHEA Grapalat" w:hAnsi="GHEA Grapalat" w:cs="Times Unicode"/>
          <w:sz w:val="24"/>
          <w:szCs w:val="24"/>
        </w:rPr>
        <w:t>վականը</w:t>
      </w:r>
      <w:r w:rsidRPr="001C2EC7">
        <w:rPr>
          <w:rFonts w:ascii="GHEA Grapalat" w:hAnsi="GHEA Grapalat" w:cs="Times Unicode"/>
          <w:sz w:val="24"/>
          <w:szCs w:val="24"/>
          <w:lang w:val="hy-AM"/>
        </w:rPr>
        <w:t xml:space="preserve"> ՀՀ կառավարության պարտքի կառուցվածքում ֆիքսված տոկոսադրույքով պարտքի կշիռն աստիճանաբար աճել է</w:t>
      </w:r>
      <w:r w:rsidR="00061E37">
        <w:rPr>
          <w:rFonts w:ascii="GHEA Grapalat" w:hAnsi="GHEA Grapalat" w:cs="Times Unicode"/>
          <w:sz w:val="24"/>
          <w:szCs w:val="24"/>
        </w:rPr>
        <w:t>`</w:t>
      </w:r>
      <w:r w:rsidRPr="001C2EC7">
        <w:rPr>
          <w:rFonts w:ascii="GHEA Grapalat" w:hAnsi="GHEA Grapalat" w:cs="Times Unicode"/>
          <w:sz w:val="24"/>
          <w:szCs w:val="24"/>
          <w:lang w:val="hy-AM"/>
        </w:rPr>
        <w:t xml:space="preserve"> </w:t>
      </w:r>
      <w:r w:rsidR="00061E37">
        <w:rPr>
          <w:rFonts w:ascii="GHEA Grapalat" w:hAnsi="GHEA Grapalat" w:cs="Times Unicode"/>
          <w:sz w:val="24"/>
          <w:szCs w:val="24"/>
        </w:rPr>
        <w:t>հասնելով</w:t>
      </w:r>
      <w:r w:rsidRPr="001C2EC7">
        <w:rPr>
          <w:rFonts w:ascii="GHEA Grapalat" w:hAnsi="GHEA Grapalat" w:cs="Times Unicode"/>
          <w:sz w:val="24"/>
          <w:szCs w:val="24"/>
          <w:lang w:val="hy-AM"/>
        </w:rPr>
        <w:t xml:space="preserve"> 98.4%-ի</w:t>
      </w:r>
      <w:r w:rsidR="00B11722">
        <w:rPr>
          <w:rFonts w:ascii="GHEA Grapalat" w:hAnsi="GHEA Grapalat" w:cs="Times Unicode"/>
          <w:sz w:val="24"/>
          <w:szCs w:val="24"/>
        </w:rPr>
        <w:t xml:space="preserve">: </w:t>
      </w:r>
      <w:r w:rsidRPr="001C2EC7">
        <w:rPr>
          <w:rFonts w:ascii="GHEA Grapalat" w:hAnsi="GHEA Grapalat" w:cs="Times Unicode"/>
          <w:sz w:val="24"/>
          <w:szCs w:val="24"/>
          <w:lang w:val="hy-AM"/>
        </w:rPr>
        <w:t>2009թ</w:t>
      </w:r>
      <w:r w:rsidR="00061E37">
        <w:rPr>
          <w:rFonts w:ascii="GHEA Grapalat" w:hAnsi="GHEA Grapalat" w:cs="Times Unicode"/>
          <w:sz w:val="24"/>
          <w:szCs w:val="24"/>
        </w:rPr>
        <w:t>.</w:t>
      </w:r>
      <w:r w:rsidRPr="001C2EC7">
        <w:rPr>
          <w:rFonts w:ascii="GHEA Grapalat" w:hAnsi="GHEA Grapalat" w:cs="Times Unicode"/>
          <w:sz w:val="24"/>
          <w:szCs w:val="24"/>
          <w:lang w:val="hy-AM"/>
        </w:rPr>
        <w:t xml:space="preserve"> համաշխարհային ֆինանսական ճգնաժամի ազդեցությունը մեղմելու նպատակով ՀՀ կառավարությ</w:t>
      </w:r>
      <w:r w:rsidR="00B11722">
        <w:rPr>
          <w:rFonts w:ascii="GHEA Grapalat" w:hAnsi="GHEA Grapalat" w:cs="Times Unicode"/>
          <w:sz w:val="24"/>
          <w:szCs w:val="24"/>
        </w:rPr>
        <w:t>ա</w:t>
      </w:r>
      <w:r w:rsidRPr="001C2EC7">
        <w:rPr>
          <w:rFonts w:ascii="GHEA Grapalat" w:hAnsi="GHEA Grapalat" w:cs="Times Unicode"/>
          <w:sz w:val="24"/>
          <w:szCs w:val="24"/>
          <w:lang w:val="hy-AM"/>
        </w:rPr>
        <w:t>ն</w:t>
      </w:r>
      <w:r w:rsidR="00B11722">
        <w:rPr>
          <w:rFonts w:ascii="GHEA Grapalat" w:hAnsi="GHEA Grapalat" w:cs="Times Unicode"/>
          <w:sz w:val="24"/>
          <w:szCs w:val="24"/>
        </w:rPr>
        <w:t>`</w:t>
      </w:r>
      <w:r w:rsidRPr="001C2EC7">
        <w:rPr>
          <w:rFonts w:ascii="GHEA Grapalat" w:hAnsi="GHEA Grapalat" w:cs="Times Unicode"/>
          <w:sz w:val="24"/>
          <w:szCs w:val="24"/>
          <w:lang w:val="hy-AM"/>
        </w:rPr>
        <w:t xml:space="preserve"> Ռուսաստանի Դաշնությունից 500 միլիոն ԱՄՆ դոլարի լողացող տոկոսադրույքով վարկ ներգրավելու հետևանքով այդ ցուցանիշն էապես նվազել է և կազմել է 75.3%: 2013թ. ֆիքսված տոկոսադրույքով եվրապարտատոմսերի թողարկման և վերը նշված լողացող տոկոսադրույքով վարկն ամբողջությամբ մարելու արդյունքում ֆիքսված տոկոսադրույքով պարտքի կշիռը կրկին աճել է:</w:t>
      </w:r>
    </w:p>
    <w:p w:rsidR="00452578" w:rsidRPr="001C2EC7" w:rsidRDefault="00452578" w:rsidP="006410F7">
      <w:pPr>
        <w:spacing w:line="360" w:lineRule="auto"/>
        <w:ind w:firstLine="720"/>
        <w:jc w:val="both"/>
        <w:rPr>
          <w:rFonts w:ascii="GHEA Grapalat" w:hAnsi="GHEA Grapalat" w:cs="Times Unicode"/>
          <w:sz w:val="24"/>
          <w:szCs w:val="24"/>
          <w:lang w:val="hy-AM"/>
        </w:rPr>
      </w:pPr>
    </w:p>
    <w:p w:rsidR="00452578" w:rsidRPr="001C2EC7" w:rsidRDefault="00452578" w:rsidP="006410F7">
      <w:pPr>
        <w:spacing w:line="360" w:lineRule="auto"/>
        <w:ind w:firstLine="720"/>
        <w:jc w:val="both"/>
        <w:rPr>
          <w:rFonts w:ascii="GHEA Grapalat" w:hAnsi="GHEA Grapalat" w:cs="Times Unicode"/>
          <w:sz w:val="24"/>
          <w:szCs w:val="24"/>
          <w:lang w:val="hy-AM"/>
        </w:rPr>
      </w:pPr>
    </w:p>
    <w:p w:rsidR="00452578" w:rsidRPr="001C2EC7" w:rsidRDefault="00452578" w:rsidP="006410F7">
      <w:pPr>
        <w:spacing w:line="360" w:lineRule="auto"/>
        <w:ind w:firstLine="720"/>
        <w:jc w:val="both"/>
        <w:rPr>
          <w:rFonts w:ascii="GHEA Grapalat" w:hAnsi="GHEA Grapalat" w:cs="Times Unicode"/>
          <w:sz w:val="24"/>
          <w:szCs w:val="24"/>
          <w:lang w:val="hy-AM"/>
        </w:rPr>
      </w:pPr>
    </w:p>
    <w:p w:rsidR="00452578" w:rsidRPr="001C2EC7" w:rsidRDefault="00452578" w:rsidP="006410F7">
      <w:pPr>
        <w:spacing w:line="360" w:lineRule="auto"/>
        <w:ind w:firstLine="720"/>
        <w:jc w:val="both"/>
        <w:rPr>
          <w:rFonts w:ascii="GHEA Grapalat" w:hAnsi="GHEA Grapalat" w:cs="Times Unicode"/>
          <w:sz w:val="24"/>
          <w:szCs w:val="24"/>
          <w:lang w:val="hy-AM"/>
        </w:rPr>
      </w:pPr>
    </w:p>
    <w:p w:rsidR="00452578" w:rsidRPr="001C2EC7" w:rsidRDefault="00452578" w:rsidP="006410F7">
      <w:pPr>
        <w:spacing w:line="360" w:lineRule="auto"/>
        <w:ind w:firstLine="720"/>
        <w:jc w:val="both"/>
        <w:rPr>
          <w:rFonts w:ascii="GHEA Grapalat" w:hAnsi="GHEA Grapalat" w:cs="Times Unicode"/>
          <w:color w:val="FF0000"/>
          <w:sz w:val="24"/>
          <w:szCs w:val="24"/>
          <w:lang w:val="hy-AM"/>
        </w:rPr>
      </w:pPr>
    </w:p>
    <w:p w:rsidR="00CB79D9" w:rsidRDefault="006410F7" w:rsidP="004B730A">
      <w:pPr>
        <w:pStyle w:val="Heading5"/>
        <w:numPr>
          <w:ilvl w:val="0"/>
          <w:numId w:val="23"/>
        </w:numPr>
        <w:ind w:left="1985" w:hanging="1985"/>
        <w:jc w:val="both"/>
        <w:rPr>
          <w:rFonts w:ascii="Sylfaen" w:hAnsi="Sylfaen"/>
          <w:noProof/>
          <w:lang w:val="hy-AM"/>
        </w:rPr>
      </w:pPr>
      <w:r w:rsidRPr="001C2EC7">
        <w:rPr>
          <w:rFonts w:ascii="GHEA Grapalat" w:hAnsi="GHEA Grapalat" w:cs="Sylfaen"/>
          <w:lang w:val="hy-AM"/>
        </w:rPr>
        <w:lastRenderedPageBreak/>
        <w:t>ՀՀ կառավարության պարտքի կառուցվածքն ըստ տոկոսադրույքի տեսակի</w:t>
      </w:r>
      <w:r w:rsidR="00CB79D9" w:rsidRPr="00CB79D9">
        <w:rPr>
          <w:noProof/>
          <w:lang w:val="hy-AM"/>
        </w:rPr>
        <w:t xml:space="preserve"> </w:t>
      </w:r>
    </w:p>
    <w:p w:rsidR="00CB79D9" w:rsidRDefault="00CB79D9" w:rsidP="00CB79D9">
      <w:pPr>
        <w:rPr>
          <w:rFonts w:ascii="Sylfaen" w:hAnsi="Sylfaen"/>
          <w:lang w:val="hy-AM"/>
        </w:rPr>
      </w:pPr>
    </w:p>
    <w:p w:rsidR="00253D75" w:rsidRPr="00253D75" w:rsidRDefault="00253D75" w:rsidP="00CB79D9">
      <w:pPr>
        <w:rPr>
          <w:rFonts w:ascii="Sylfaen" w:hAnsi="Sylfaen"/>
        </w:rPr>
      </w:pPr>
      <w:r>
        <w:rPr>
          <w:rFonts w:ascii="Sylfaen" w:hAnsi="Sylfaen"/>
          <w:noProof/>
        </w:rPr>
        <w:drawing>
          <wp:inline distT="0" distB="0" distL="0" distR="0">
            <wp:extent cx="6621780" cy="3238500"/>
            <wp:effectExtent l="19050" t="0" r="762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6621780" cy="3238500"/>
                    </a:xfrm>
                    <a:prstGeom prst="rect">
                      <a:avLst/>
                    </a:prstGeom>
                    <a:noFill/>
                  </pic:spPr>
                </pic:pic>
              </a:graphicData>
            </a:graphic>
          </wp:inline>
        </w:drawing>
      </w:r>
    </w:p>
    <w:p w:rsidR="006410F7" w:rsidRPr="001C2EC7" w:rsidRDefault="006410F7" w:rsidP="00CB79D9">
      <w:pPr>
        <w:pStyle w:val="NoSpacing"/>
        <w:rPr>
          <w:lang w:val="hy-AM"/>
        </w:rPr>
      </w:pPr>
    </w:p>
    <w:p w:rsidR="006410F7" w:rsidRDefault="006410F7" w:rsidP="009D731F">
      <w:pPr>
        <w:spacing w:line="312" w:lineRule="auto"/>
        <w:ind w:firstLine="720"/>
        <w:jc w:val="both"/>
        <w:rPr>
          <w:rFonts w:ascii="GHEA Grapalat" w:hAnsi="GHEA Grapalat" w:cs="Times Unicode"/>
          <w:sz w:val="24"/>
          <w:szCs w:val="24"/>
        </w:rPr>
      </w:pPr>
      <w:r w:rsidRPr="001C2EC7">
        <w:rPr>
          <w:rFonts w:ascii="GHEA Grapalat" w:hAnsi="GHEA Grapalat" w:cs="Times Unicode"/>
          <w:sz w:val="24"/>
          <w:szCs w:val="24"/>
          <w:lang w:val="hy-AM"/>
        </w:rPr>
        <w:t xml:space="preserve">Միջազգային վարկատուների կողմից վերջին տարիներին վերանայվել են նախկինում տրամադրված և, հատկապես, նոր տրամադրվող վարկերի պայմանները՝ մեծացնելով լողացող տոկոսադրույքով վարկերի կշիռը: ՀՀ կառավարության պարտքի կառուցվածքում 2019թ. դրությամբ ֆիքսված տոկոսադրույքով պարտքի կշիռը կազմել է 83.8%: </w:t>
      </w:r>
    </w:p>
    <w:p w:rsidR="004E09DF" w:rsidRDefault="004E09DF" w:rsidP="006410F7">
      <w:pPr>
        <w:spacing w:line="360" w:lineRule="auto"/>
        <w:ind w:firstLine="720"/>
        <w:jc w:val="both"/>
        <w:rPr>
          <w:rFonts w:ascii="GHEA Grapalat" w:hAnsi="GHEA Grapalat" w:cs="Times Unicode"/>
          <w:sz w:val="24"/>
          <w:szCs w:val="24"/>
        </w:rPr>
      </w:pPr>
    </w:p>
    <w:p w:rsidR="004E09DF" w:rsidRDefault="004E09DF" w:rsidP="006410F7">
      <w:pPr>
        <w:spacing w:line="360" w:lineRule="auto"/>
        <w:ind w:firstLine="720"/>
        <w:jc w:val="both"/>
        <w:rPr>
          <w:rFonts w:ascii="GHEA Grapalat" w:hAnsi="GHEA Grapalat" w:cs="Times Unicode"/>
          <w:sz w:val="24"/>
          <w:szCs w:val="24"/>
        </w:rPr>
      </w:pPr>
    </w:p>
    <w:p w:rsidR="004E09DF" w:rsidRDefault="004E09DF" w:rsidP="006410F7">
      <w:pPr>
        <w:spacing w:line="360" w:lineRule="auto"/>
        <w:ind w:firstLine="720"/>
        <w:jc w:val="both"/>
        <w:rPr>
          <w:rFonts w:ascii="GHEA Grapalat" w:hAnsi="GHEA Grapalat" w:cs="Times Unicode"/>
          <w:sz w:val="24"/>
          <w:szCs w:val="24"/>
        </w:rPr>
      </w:pPr>
    </w:p>
    <w:p w:rsidR="004E09DF" w:rsidRDefault="004E09DF" w:rsidP="006410F7">
      <w:pPr>
        <w:spacing w:line="360" w:lineRule="auto"/>
        <w:ind w:firstLine="720"/>
        <w:jc w:val="both"/>
        <w:rPr>
          <w:rFonts w:ascii="GHEA Grapalat" w:hAnsi="GHEA Grapalat" w:cs="Times Unicode"/>
          <w:sz w:val="24"/>
          <w:szCs w:val="24"/>
        </w:rPr>
      </w:pPr>
    </w:p>
    <w:p w:rsidR="004E09DF" w:rsidRPr="004E09DF" w:rsidRDefault="004E09DF" w:rsidP="006410F7">
      <w:pPr>
        <w:spacing w:line="360" w:lineRule="auto"/>
        <w:ind w:firstLine="720"/>
        <w:jc w:val="both"/>
        <w:rPr>
          <w:rFonts w:ascii="GHEA Grapalat" w:hAnsi="GHEA Grapalat" w:cs="Times Unicode"/>
          <w:sz w:val="24"/>
          <w:szCs w:val="24"/>
        </w:rPr>
      </w:pPr>
    </w:p>
    <w:p w:rsidR="006410F7" w:rsidRPr="001C2EC7" w:rsidRDefault="006410F7" w:rsidP="00452578">
      <w:pPr>
        <w:pStyle w:val="Heading5"/>
        <w:numPr>
          <w:ilvl w:val="0"/>
          <w:numId w:val="23"/>
        </w:numPr>
        <w:ind w:left="1985" w:hanging="1985"/>
        <w:jc w:val="left"/>
        <w:rPr>
          <w:rFonts w:ascii="GHEA Grapalat" w:hAnsi="GHEA Grapalat" w:cs="Times Unicode"/>
          <w:lang w:val="hy-AM"/>
        </w:rPr>
      </w:pPr>
      <w:r w:rsidRPr="001C2EC7">
        <w:rPr>
          <w:rFonts w:ascii="GHEA Grapalat" w:hAnsi="GHEA Grapalat" w:cs="Times Unicode"/>
          <w:lang w:val="hy-AM"/>
        </w:rPr>
        <w:lastRenderedPageBreak/>
        <w:t>ՀՀ կառավարության պարտքի կառուցվածքն ըստ շուկայական և ոչ շուկայական գործիքակազմի</w:t>
      </w:r>
      <w:r w:rsidRPr="001C2EC7">
        <w:rPr>
          <w:rStyle w:val="FootnoteReference"/>
          <w:rFonts w:ascii="GHEA Grapalat" w:hAnsi="GHEA Grapalat"/>
          <w:lang w:val="hy-AM"/>
        </w:rPr>
        <w:footnoteReference w:id="7"/>
      </w:r>
    </w:p>
    <w:p w:rsidR="00452578" w:rsidRPr="001C2EC7" w:rsidRDefault="00452578" w:rsidP="00452578">
      <w:pPr>
        <w:rPr>
          <w:rFonts w:ascii="GHEA Grapalat" w:hAnsi="GHEA Grapalat"/>
          <w:lang w:val="hy-AM"/>
        </w:rPr>
      </w:pPr>
    </w:p>
    <w:p w:rsidR="00253D75" w:rsidRPr="00253D75" w:rsidRDefault="00253D75" w:rsidP="006410F7">
      <w:pPr>
        <w:spacing w:line="360" w:lineRule="auto"/>
        <w:jc w:val="both"/>
        <w:rPr>
          <w:rFonts w:ascii="GHEA Grapalat" w:hAnsi="GHEA Grapalat" w:cs="Times Unicode"/>
          <w:color w:val="FF0000"/>
          <w:sz w:val="24"/>
          <w:szCs w:val="24"/>
        </w:rPr>
      </w:pPr>
      <w:r w:rsidRPr="00253D75">
        <w:rPr>
          <w:rFonts w:ascii="GHEA Grapalat" w:hAnsi="GHEA Grapalat" w:cs="Times Unicode"/>
          <w:noProof/>
          <w:color w:val="FF0000"/>
          <w:sz w:val="24"/>
          <w:szCs w:val="24"/>
        </w:rPr>
        <w:drawing>
          <wp:inline distT="0" distB="0" distL="0" distR="0">
            <wp:extent cx="6583680" cy="3200400"/>
            <wp:effectExtent l="0" t="0" r="7620" b="0"/>
            <wp:docPr id="34" name="Chart 6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057992B-9155-4A4C-9EAE-4E23550B0B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410F7" w:rsidRPr="001C2EC7" w:rsidRDefault="006410F7" w:rsidP="009D731F">
      <w:pPr>
        <w:spacing w:line="312" w:lineRule="auto"/>
        <w:ind w:firstLine="567"/>
        <w:jc w:val="both"/>
        <w:rPr>
          <w:rFonts w:ascii="GHEA Grapalat" w:hAnsi="GHEA Grapalat" w:cs="Times Unicode"/>
          <w:sz w:val="24"/>
          <w:szCs w:val="24"/>
          <w:lang w:val="hy-AM"/>
        </w:rPr>
      </w:pPr>
      <w:r w:rsidRPr="001C2EC7">
        <w:rPr>
          <w:rFonts w:ascii="GHEA Grapalat" w:hAnsi="GHEA Grapalat" w:cs="Times Unicode"/>
          <w:sz w:val="24"/>
          <w:szCs w:val="24"/>
          <w:lang w:val="hy-AM"/>
        </w:rPr>
        <w:t>ՀՀ կառավարության պարտքի կառուցվածքում 2013թ.</w:t>
      </w:r>
      <w:r w:rsidR="00B11722">
        <w:rPr>
          <w:rFonts w:ascii="GHEA Grapalat" w:hAnsi="GHEA Grapalat" w:cs="Times Unicode"/>
          <w:sz w:val="24"/>
          <w:szCs w:val="24"/>
        </w:rPr>
        <w:t xml:space="preserve">, </w:t>
      </w:r>
      <w:r w:rsidR="00B11722" w:rsidRPr="001C2EC7">
        <w:rPr>
          <w:rFonts w:ascii="GHEA Grapalat" w:hAnsi="GHEA Grapalat" w:cs="Times Unicode"/>
          <w:sz w:val="24"/>
          <w:szCs w:val="24"/>
          <w:lang w:val="hy-AM"/>
        </w:rPr>
        <w:t>201</w:t>
      </w:r>
      <w:r w:rsidR="00B11722">
        <w:rPr>
          <w:rFonts w:ascii="GHEA Grapalat" w:hAnsi="GHEA Grapalat" w:cs="Times Unicode"/>
          <w:sz w:val="24"/>
          <w:szCs w:val="24"/>
        </w:rPr>
        <w:t>5</w:t>
      </w:r>
      <w:r w:rsidR="00B11722" w:rsidRPr="001C2EC7">
        <w:rPr>
          <w:rFonts w:ascii="GHEA Grapalat" w:hAnsi="GHEA Grapalat" w:cs="Times Unicode"/>
          <w:sz w:val="24"/>
          <w:szCs w:val="24"/>
          <w:lang w:val="hy-AM"/>
        </w:rPr>
        <w:t>թ.</w:t>
      </w:r>
      <w:r w:rsidRPr="001C2EC7">
        <w:rPr>
          <w:rFonts w:ascii="GHEA Grapalat" w:hAnsi="GHEA Grapalat" w:cs="Times Unicode"/>
          <w:sz w:val="24"/>
          <w:szCs w:val="24"/>
          <w:lang w:val="hy-AM"/>
        </w:rPr>
        <w:t xml:space="preserve"> և 201</w:t>
      </w:r>
      <w:r w:rsidR="00B11722">
        <w:rPr>
          <w:rFonts w:ascii="GHEA Grapalat" w:hAnsi="GHEA Grapalat" w:cs="Times Unicode"/>
          <w:sz w:val="24"/>
          <w:szCs w:val="24"/>
        </w:rPr>
        <w:t>9</w:t>
      </w:r>
      <w:r w:rsidRPr="001C2EC7">
        <w:rPr>
          <w:rFonts w:ascii="GHEA Grapalat" w:hAnsi="GHEA Grapalat" w:cs="Times Unicode"/>
          <w:sz w:val="24"/>
          <w:szCs w:val="24"/>
          <w:lang w:val="hy-AM"/>
        </w:rPr>
        <w:t xml:space="preserve">թ. թողարկված եվրապարտատոմսերի և 2013թ. Ռուսաստանի Դաշնության վարկի մարման գործոններն էապես նպաստել են 2013 թվականից ի վեր շուկայական գործիքակազմով պարտքի կշռի ավելացմանը, որը 2019թ. դրությամբ կազմել է 36.6%: </w:t>
      </w:r>
    </w:p>
    <w:p w:rsidR="006410F7" w:rsidRPr="001C2EC7" w:rsidRDefault="006410F7" w:rsidP="00E5363A">
      <w:pPr>
        <w:pStyle w:val="Heading2"/>
        <w:spacing w:after="360" w:line="264" w:lineRule="auto"/>
        <w:ind w:firstLine="0"/>
        <w:rPr>
          <w:rFonts w:ascii="GHEA Grapalat" w:hAnsi="GHEA Grapalat"/>
          <w:lang w:val="hy-AM"/>
        </w:rPr>
      </w:pPr>
      <w:r w:rsidRPr="001C2EC7">
        <w:rPr>
          <w:rFonts w:ascii="GHEA Grapalat" w:hAnsi="GHEA Grapalat"/>
          <w:lang w:val="hy-AM"/>
        </w:rPr>
        <w:br w:type="page"/>
      </w:r>
      <w:bookmarkStart w:id="12" w:name="_Toc33086522"/>
      <w:bookmarkStart w:id="13" w:name="_Toc40439175"/>
      <w:r w:rsidRPr="001C2EC7">
        <w:rPr>
          <w:rFonts w:ascii="GHEA Grapalat" w:hAnsi="GHEA Grapalat"/>
          <w:b/>
          <w:sz w:val="28"/>
          <w:lang w:val="hy-AM"/>
        </w:rPr>
        <w:lastRenderedPageBreak/>
        <w:t>ՀՀ կառավարության պարտքի սպասարկումը</w:t>
      </w:r>
      <w:bookmarkEnd w:id="9"/>
      <w:bookmarkEnd w:id="12"/>
      <w:bookmarkEnd w:id="13"/>
    </w:p>
    <w:p w:rsidR="006410F7" w:rsidRPr="001C2EC7" w:rsidRDefault="006410F7" w:rsidP="006410F7">
      <w:pPr>
        <w:spacing w:after="360" w:line="312" w:lineRule="auto"/>
        <w:ind w:firstLine="567"/>
        <w:jc w:val="both"/>
        <w:rPr>
          <w:rFonts w:ascii="GHEA Grapalat" w:hAnsi="GHEA Grapalat"/>
          <w:sz w:val="24"/>
          <w:szCs w:val="24"/>
          <w:lang w:val="hy-AM"/>
        </w:rPr>
      </w:pPr>
      <w:r w:rsidRPr="001C2EC7">
        <w:rPr>
          <w:rFonts w:ascii="GHEA Grapalat" w:hAnsi="GHEA Grapalat"/>
          <w:sz w:val="24"/>
          <w:szCs w:val="24"/>
          <w:lang w:val="hy-AM"/>
        </w:rPr>
        <w:t>2019 թվականին, ինչպես նախորդ տարիներին, ՀՀ կառավարությունը ժամանակին և ամբողջ ծավալով կատարել է տոկոսա</w:t>
      </w:r>
      <w:r w:rsidR="009E4399">
        <w:rPr>
          <w:rFonts w:ascii="GHEA Grapalat" w:hAnsi="GHEA Grapalat"/>
          <w:sz w:val="24"/>
          <w:szCs w:val="24"/>
        </w:rPr>
        <w:t>վճար</w:t>
      </w:r>
      <w:r w:rsidRPr="001C2EC7">
        <w:rPr>
          <w:rFonts w:ascii="GHEA Grapalat" w:hAnsi="GHEA Grapalat"/>
          <w:sz w:val="24"/>
          <w:szCs w:val="24"/>
          <w:lang w:val="hy-AM"/>
        </w:rPr>
        <w:t>ների և մայր գումարների մարման վճարումների գծով ստանձնած իր պարտավորությունները:</w:t>
      </w:r>
    </w:p>
    <w:p w:rsidR="006410F7" w:rsidRPr="001C2EC7" w:rsidRDefault="006410F7" w:rsidP="007E1477">
      <w:pPr>
        <w:pStyle w:val="Heading5"/>
        <w:numPr>
          <w:ilvl w:val="0"/>
          <w:numId w:val="22"/>
        </w:numPr>
        <w:ind w:hanging="720"/>
        <w:jc w:val="left"/>
        <w:rPr>
          <w:rFonts w:ascii="GHEA Grapalat" w:hAnsi="GHEA Grapalat" w:cs="Sylfaen"/>
          <w:lang w:val="hy-AM"/>
        </w:rPr>
      </w:pPr>
      <w:r w:rsidRPr="001C2EC7">
        <w:rPr>
          <w:rFonts w:ascii="GHEA Grapalat" w:hAnsi="GHEA Grapalat" w:cs="Sylfaen"/>
          <w:lang w:val="hy-AM"/>
        </w:rPr>
        <w:t>ՀՀ կառավարության պարտքի գծով տոկոսավճարները</w:t>
      </w:r>
      <w:r w:rsidR="00CD6CE8">
        <w:rPr>
          <w:rFonts w:ascii="GHEA Grapalat" w:hAnsi="GHEA Grapalat" w:cs="Sylfaen"/>
        </w:rPr>
        <w:t xml:space="preserve"> (մլրդ դրամ)</w:t>
      </w:r>
    </w:p>
    <w:tbl>
      <w:tblPr>
        <w:tblW w:w="9900" w:type="dxa"/>
        <w:jc w:val="center"/>
        <w:tblLayout w:type="fixed"/>
        <w:tblLook w:val="00A0"/>
      </w:tblPr>
      <w:tblGrid>
        <w:gridCol w:w="9900"/>
      </w:tblGrid>
      <w:tr w:rsidR="006410F7" w:rsidRPr="001C2EC7" w:rsidTr="00E123C5">
        <w:trPr>
          <w:jc w:val="center"/>
        </w:trPr>
        <w:tc>
          <w:tcPr>
            <w:tcW w:w="9900" w:type="dxa"/>
          </w:tcPr>
          <w:tbl>
            <w:tblPr>
              <w:tblpPr w:leftFromText="180" w:rightFromText="180" w:vertAnchor="text" w:horzAnchor="margin" w:tblpX="-284" w:tblpY="118"/>
              <w:tblOverlap w:val="never"/>
              <w:tblW w:w="9915" w:type="dxa"/>
              <w:tblLayout w:type="fixed"/>
              <w:tblLook w:val="00A0"/>
            </w:tblPr>
            <w:tblGrid>
              <w:gridCol w:w="4081"/>
              <w:gridCol w:w="1301"/>
              <w:gridCol w:w="1511"/>
              <w:gridCol w:w="1511"/>
              <w:gridCol w:w="1511"/>
            </w:tblGrid>
            <w:tr w:rsidR="006410F7" w:rsidRPr="001C2EC7" w:rsidTr="006F5157">
              <w:trPr>
                <w:trHeight w:val="326"/>
              </w:trPr>
              <w:tc>
                <w:tcPr>
                  <w:tcW w:w="4081" w:type="dxa"/>
                  <w:shd w:val="clear" w:color="auto" w:fill="003366"/>
                  <w:vAlign w:val="center"/>
                </w:tcPr>
                <w:p w:rsidR="006410F7" w:rsidRPr="001C2EC7" w:rsidRDefault="006410F7" w:rsidP="006F5157">
                  <w:pPr>
                    <w:spacing w:after="0" w:line="240" w:lineRule="auto"/>
                    <w:rPr>
                      <w:rFonts w:ascii="GHEA Grapalat" w:hAnsi="GHEA Grapalat"/>
                      <w:b/>
                      <w:color w:val="FF0000"/>
                      <w:sz w:val="24"/>
                      <w:szCs w:val="24"/>
                      <w:lang w:val="hy-AM"/>
                    </w:rPr>
                  </w:pPr>
                </w:p>
              </w:tc>
              <w:tc>
                <w:tcPr>
                  <w:tcW w:w="1301" w:type="dxa"/>
                  <w:shd w:val="clear" w:color="auto" w:fill="003366"/>
                  <w:vAlign w:val="center"/>
                </w:tcPr>
                <w:p w:rsidR="006410F7" w:rsidRPr="001C2EC7" w:rsidRDefault="006410F7" w:rsidP="00E123C5">
                  <w:pPr>
                    <w:spacing w:after="0" w:line="240" w:lineRule="auto"/>
                    <w:jc w:val="center"/>
                    <w:rPr>
                      <w:rFonts w:ascii="GHEA Grapalat" w:hAnsi="GHEA Grapalat" w:cs="Calibri"/>
                      <w:b/>
                      <w:bCs/>
                      <w:color w:val="FFFFFF"/>
                      <w:lang w:val="hy-AM"/>
                    </w:rPr>
                  </w:pPr>
                  <w:r w:rsidRPr="001C2EC7">
                    <w:rPr>
                      <w:rFonts w:ascii="GHEA Grapalat" w:hAnsi="GHEA Grapalat" w:cs="Calibri"/>
                      <w:b/>
                      <w:bCs/>
                      <w:color w:val="FFFFFF"/>
                      <w:lang w:val="hy-AM"/>
                    </w:rPr>
                    <w:t>2018</w:t>
                  </w:r>
                </w:p>
              </w:tc>
              <w:tc>
                <w:tcPr>
                  <w:tcW w:w="1511" w:type="dxa"/>
                  <w:shd w:val="clear" w:color="auto" w:fill="003366"/>
                  <w:vAlign w:val="center"/>
                </w:tcPr>
                <w:p w:rsidR="006410F7" w:rsidRPr="001C2EC7" w:rsidRDefault="006410F7" w:rsidP="00E123C5">
                  <w:pPr>
                    <w:spacing w:after="0" w:line="240" w:lineRule="auto"/>
                    <w:jc w:val="center"/>
                    <w:rPr>
                      <w:rFonts w:ascii="GHEA Grapalat" w:hAnsi="GHEA Grapalat"/>
                      <w:b/>
                      <w:color w:val="FF0000"/>
                      <w:sz w:val="24"/>
                      <w:szCs w:val="24"/>
                      <w:lang w:val="hy-AM"/>
                    </w:rPr>
                  </w:pPr>
                  <w:r w:rsidRPr="001C2EC7">
                    <w:rPr>
                      <w:rFonts w:ascii="GHEA Grapalat" w:hAnsi="GHEA Grapalat" w:cs="Calibri"/>
                      <w:b/>
                      <w:bCs/>
                      <w:color w:val="FFFFFF"/>
                      <w:lang w:val="hy-AM"/>
                    </w:rPr>
                    <w:t>2019</w:t>
                  </w:r>
                </w:p>
              </w:tc>
              <w:tc>
                <w:tcPr>
                  <w:tcW w:w="1511" w:type="dxa"/>
                  <w:shd w:val="clear" w:color="auto" w:fill="003366"/>
                  <w:vAlign w:val="center"/>
                </w:tcPr>
                <w:p w:rsidR="006410F7" w:rsidRPr="001C2EC7" w:rsidRDefault="006410F7" w:rsidP="00E123C5">
                  <w:pPr>
                    <w:spacing w:after="0" w:line="240" w:lineRule="auto"/>
                    <w:jc w:val="center"/>
                    <w:rPr>
                      <w:rFonts w:ascii="GHEA Grapalat" w:hAnsi="GHEA Grapalat"/>
                      <w:b/>
                      <w:color w:val="FF0000"/>
                      <w:sz w:val="24"/>
                      <w:szCs w:val="24"/>
                      <w:lang w:val="hy-AM"/>
                    </w:rPr>
                  </w:pPr>
                  <w:r w:rsidRPr="001C2EC7">
                    <w:rPr>
                      <w:rFonts w:ascii="GHEA Grapalat" w:hAnsi="GHEA Grapalat" w:cs="Calibri"/>
                      <w:b/>
                      <w:bCs/>
                      <w:color w:val="FFFFFF"/>
                      <w:lang w:val="hy-AM"/>
                    </w:rPr>
                    <w:t>2019</w:t>
                  </w:r>
                </w:p>
              </w:tc>
              <w:tc>
                <w:tcPr>
                  <w:tcW w:w="1511" w:type="dxa"/>
                  <w:shd w:val="clear" w:color="auto" w:fill="003366"/>
                  <w:vAlign w:val="center"/>
                </w:tcPr>
                <w:p w:rsidR="006410F7" w:rsidRPr="001C2EC7" w:rsidRDefault="006410F7" w:rsidP="00E123C5">
                  <w:pPr>
                    <w:spacing w:after="0" w:line="240" w:lineRule="auto"/>
                    <w:jc w:val="center"/>
                    <w:rPr>
                      <w:rFonts w:ascii="GHEA Grapalat" w:hAnsi="GHEA Grapalat"/>
                      <w:b/>
                      <w:color w:val="FF0000"/>
                      <w:sz w:val="24"/>
                      <w:szCs w:val="24"/>
                      <w:lang w:val="hy-AM"/>
                    </w:rPr>
                  </w:pPr>
                  <w:r w:rsidRPr="001C2EC7">
                    <w:rPr>
                      <w:rFonts w:ascii="GHEA Grapalat" w:hAnsi="GHEA Grapalat" w:cs="Calibri"/>
                      <w:b/>
                      <w:bCs/>
                      <w:color w:val="FFFFFF"/>
                      <w:lang w:val="hy-AM"/>
                    </w:rPr>
                    <w:t>2019</w:t>
                  </w:r>
                </w:p>
              </w:tc>
            </w:tr>
            <w:tr w:rsidR="006410F7" w:rsidRPr="001C2EC7" w:rsidTr="006F5157">
              <w:trPr>
                <w:trHeight w:val="42"/>
              </w:trPr>
              <w:tc>
                <w:tcPr>
                  <w:tcW w:w="4081" w:type="dxa"/>
                  <w:shd w:val="clear" w:color="auto" w:fill="003366"/>
                  <w:vAlign w:val="center"/>
                </w:tcPr>
                <w:p w:rsidR="006410F7" w:rsidRPr="001C2EC7" w:rsidRDefault="006410F7" w:rsidP="00E123C5">
                  <w:pPr>
                    <w:spacing w:after="0" w:line="240" w:lineRule="auto"/>
                    <w:jc w:val="center"/>
                    <w:rPr>
                      <w:rFonts w:ascii="GHEA Grapalat" w:hAnsi="GHEA Grapalat"/>
                      <w:b/>
                      <w:color w:val="FF0000"/>
                      <w:sz w:val="24"/>
                      <w:szCs w:val="24"/>
                      <w:lang w:val="hy-AM"/>
                    </w:rPr>
                  </w:pPr>
                </w:p>
              </w:tc>
              <w:tc>
                <w:tcPr>
                  <w:tcW w:w="1301" w:type="dxa"/>
                  <w:shd w:val="clear" w:color="auto" w:fill="003366"/>
                  <w:vAlign w:val="center"/>
                </w:tcPr>
                <w:p w:rsidR="006410F7" w:rsidRPr="00786429" w:rsidRDefault="00786429" w:rsidP="00E123C5">
                  <w:pPr>
                    <w:spacing w:after="0" w:line="240" w:lineRule="auto"/>
                    <w:jc w:val="center"/>
                    <w:rPr>
                      <w:rFonts w:ascii="GHEA Grapalat" w:hAnsi="GHEA Grapalat" w:cs="Calibri"/>
                      <w:b/>
                      <w:bCs/>
                      <w:color w:val="FFFFFF"/>
                    </w:rPr>
                  </w:pPr>
                  <w:r>
                    <w:rPr>
                      <w:rFonts w:ascii="GHEA Grapalat" w:hAnsi="GHEA Grapalat" w:cs="Calibri"/>
                      <w:b/>
                      <w:bCs/>
                      <w:color w:val="FFFFFF"/>
                    </w:rPr>
                    <w:t>փ</w:t>
                  </w:r>
                  <w:r w:rsidR="006410F7" w:rsidRPr="001C2EC7">
                    <w:rPr>
                      <w:rFonts w:ascii="GHEA Grapalat" w:hAnsi="GHEA Grapalat" w:cs="Calibri"/>
                      <w:b/>
                      <w:bCs/>
                      <w:color w:val="FFFFFF"/>
                      <w:lang w:val="hy-AM"/>
                    </w:rPr>
                    <w:t>աստ</w:t>
                  </w:r>
                  <w:r>
                    <w:rPr>
                      <w:rFonts w:ascii="GHEA Grapalat" w:hAnsi="GHEA Grapalat" w:cs="Calibri"/>
                      <w:b/>
                      <w:bCs/>
                      <w:color w:val="FFFFFF"/>
                    </w:rPr>
                    <w:t>.</w:t>
                  </w:r>
                </w:p>
              </w:tc>
              <w:tc>
                <w:tcPr>
                  <w:tcW w:w="1511" w:type="dxa"/>
                  <w:shd w:val="clear" w:color="auto" w:fill="003366"/>
                  <w:vAlign w:val="center"/>
                </w:tcPr>
                <w:p w:rsidR="006410F7" w:rsidRPr="001C2EC7" w:rsidRDefault="006410F7" w:rsidP="00E123C5">
                  <w:pPr>
                    <w:spacing w:after="0" w:line="240" w:lineRule="auto"/>
                    <w:jc w:val="center"/>
                    <w:rPr>
                      <w:rFonts w:ascii="GHEA Grapalat" w:hAnsi="GHEA Grapalat" w:cs="Calibri"/>
                      <w:b/>
                      <w:bCs/>
                      <w:color w:val="FFFFFF"/>
                      <w:lang w:val="hy-AM"/>
                    </w:rPr>
                  </w:pPr>
                  <w:r w:rsidRPr="001C2EC7">
                    <w:rPr>
                      <w:rFonts w:ascii="GHEA Grapalat" w:hAnsi="GHEA Grapalat" w:cs="Calibri"/>
                      <w:b/>
                      <w:bCs/>
                      <w:color w:val="FFFFFF"/>
                      <w:lang w:val="hy-AM"/>
                    </w:rPr>
                    <w:t>ծրագիր</w:t>
                  </w:r>
                </w:p>
              </w:tc>
              <w:tc>
                <w:tcPr>
                  <w:tcW w:w="1511" w:type="dxa"/>
                  <w:shd w:val="clear" w:color="auto" w:fill="003366"/>
                  <w:vAlign w:val="center"/>
                </w:tcPr>
                <w:p w:rsidR="006410F7" w:rsidRPr="001C2EC7" w:rsidRDefault="006410F7" w:rsidP="00E123C5">
                  <w:pPr>
                    <w:spacing w:after="0" w:line="240" w:lineRule="auto"/>
                    <w:jc w:val="center"/>
                    <w:rPr>
                      <w:rFonts w:ascii="GHEA Grapalat" w:hAnsi="GHEA Grapalat" w:cs="Calibri"/>
                      <w:b/>
                      <w:bCs/>
                      <w:color w:val="FFFFFF"/>
                      <w:lang w:val="hy-AM"/>
                    </w:rPr>
                  </w:pPr>
                  <w:r w:rsidRPr="001C2EC7">
                    <w:rPr>
                      <w:rFonts w:ascii="GHEA Grapalat" w:hAnsi="GHEA Grapalat" w:cs="Calibri"/>
                      <w:b/>
                      <w:bCs/>
                      <w:color w:val="FFFFFF"/>
                      <w:lang w:val="hy-AM"/>
                    </w:rPr>
                    <w:t>ճշտված ծրագիր</w:t>
                  </w:r>
                </w:p>
              </w:tc>
              <w:tc>
                <w:tcPr>
                  <w:tcW w:w="1511" w:type="dxa"/>
                  <w:shd w:val="clear" w:color="auto" w:fill="003366"/>
                  <w:vAlign w:val="center"/>
                </w:tcPr>
                <w:p w:rsidR="006410F7" w:rsidRPr="00786429" w:rsidRDefault="00786429" w:rsidP="00E123C5">
                  <w:pPr>
                    <w:spacing w:after="0" w:line="240" w:lineRule="auto"/>
                    <w:jc w:val="center"/>
                    <w:rPr>
                      <w:rFonts w:ascii="GHEA Grapalat" w:hAnsi="GHEA Grapalat" w:cs="Calibri"/>
                      <w:b/>
                      <w:bCs/>
                      <w:color w:val="FFFFFF"/>
                    </w:rPr>
                  </w:pPr>
                  <w:r>
                    <w:rPr>
                      <w:rFonts w:ascii="GHEA Grapalat" w:hAnsi="GHEA Grapalat" w:cs="Calibri"/>
                      <w:b/>
                      <w:bCs/>
                      <w:color w:val="FFFFFF"/>
                    </w:rPr>
                    <w:t>փ</w:t>
                  </w:r>
                  <w:r w:rsidR="006410F7" w:rsidRPr="001C2EC7">
                    <w:rPr>
                      <w:rFonts w:ascii="GHEA Grapalat" w:hAnsi="GHEA Grapalat" w:cs="Calibri"/>
                      <w:b/>
                      <w:bCs/>
                      <w:color w:val="FFFFFF"/>
                      <w:lang w:val="hy-AM"/>
                    </w:rPr>
                    <w:t>աստ</w:t>
                  </w:r>
                  <w:r>
                    <w:rPr>
                      <w:rFonts w:ascii="GHEA Grapalat" w:hAnsi="GHEA Grapalat" w:cs="Calibri"/>
                      <w:b/>
                      <w:bCs/>
                      <w:color w:val="FFFFFF"/>
                    </w:rPr>
                    <w:t>.</w:t>
                  </w:r>
                </w:p>
              </w:tc>
            </w:tr>
            <w:tr w:rsidR="00CC6AD7" w:rsidRPr="001C2EC7" w:rsidTr="006F5157">
              <w:trPr>
                <w:trHeight w:val="167"/>
              </w:trPr>
              <w:tc>
                <w:tcPr>
                  <w:tcW w:w="4081" w:type="dxa"/>
                  <w:tcBorders>
                    <w:bottom w:val="single" w:sz="4" w:space="0" w:color="auto"/>
                  </w:tcBorders>
                  <w:vAlign w:val="center"/>
                </w:tcPr>
                <w:p w:rsidR="00CC6AD7" w:rsidRPr="001C2EC7" w:rsidRDefault="00CC6AD7" w:rsidP="00CC6AD7">
                  <w:pPr>
                    <w:spacing w:after="0" w:line="240" w:lineRule="auto"/>
                    <w:ind w:left="-113"/>
                    <w:rPr>
                      <w:rFonts w:ascii="GHEA Grapalat" w:hAnsi="GHEA Grapalat"/>
                      <w:b/>
                      <w:color w:val="FF0000"/>
                      <w:sz w:val="24"/>
                      <w:szCs w:val="24"/>
                      <w:lang w:val="hy-AM"/>
                    </w:rPr>
                  </w:pPr>
                  <w:r w:rsidRPr="001C2EC7">
                    <w:rPr>
                      <w:rFonts w:ascii="GHEA Grapalat" w:hAnsi="GHEA Grapalat" w:cs="Calibri"/>
                      <w:b/>
                      <w:bCs/>
                      <w:lang w:val="hy-AM"/>
                    </w:rPr>
                    <w:t xml:space="preserve"> Տոկոսավճարներ </w:t>
                  </w:r>
                </w:p>
              </w:tc>
              <w:tc>
                <w:tcPr>
                  <w:tcW w:w="1301" w:type="dxa"/>
                  <w:tcBorders>
                    <w:bottom w:val="single" w:sz="4" w:space="0" w:color="auto"/>
                  </w:tcBorders>
                  <w:vAlign w:val="center"/>
                </w:tcPr>
                <w:p w:rsidR="00CC6AD7" w:rsidRPr="001C2EC7" w:rsidRDefault="00CC6AD7" w:rsidP="00832F3F">
                  <w:pPr>
                    <w:spacing w:after="0" w:line="240" w:lineRule="auto"/>
                    <w:jc w:val="center"/>
                    <w:rPr>
                      <w:rFonts w:ascii="GHEA Grapalat" w:hAnsi="GHEA Grapalat"/>
                      <w:b/>
                      <w:bCs/>
                      <w:color w:val="FF0000"/>
                      <w:sz w:val="24"/>
                      <w:szCs w:val="24"/>
                      <w:lang w:val="hy-AM"/>
                    </w:rPr>
                  </w:pPr>
                  <w:r w:rsidRPr="001C2EC7">
                    <w:rPr>
                      <w:rFonts w:ascii="GHEA Grapalat" w:hAnsi="GHEA Grapalat" w:cs="Calibri"/>
                      <w:b/>
                      <w:bCs/>
                      <w:lang w:val="hy-AM"/>
                    </w:rPr>
                    <w:t>139.0</w:t>
                  </w:r>
                </w:p>
              </w:tc>
              <w:tc>
                <w:tcPr>
                  <w:tcW w:w="1511" w:type="dxa"/>
                  <w:tcBorders>
                    <w:bottom w:val="single" w:sz="4" w:space="0" w:color="auto"/>
                  </w:tcBorders>
                  <w:vAlign w:val="center"/>
                </w:tcPr>
                <w:p w:rsidR="00CC6AD7" w:rsidRPr="001C2EC7" w:rsidRDefault="00CC6AD7" w:rsidP="00832F3F">
                  <w:pPr>
                    <w:spacing w:after="0" w:line="240" w:lineRule="auto"/>
                    <w:jc w:val="center"/>
                    <w:rPr>
                      <w:rFonts w:ascii="GHEA Grapalat" w:hAnsi="GHEA Grapalat"/>
                      <w:b/>
                      <w:bCs/>
                      <w:color w:val="FF0000"/>
                      <w:lang w:val="hy-AM"/>
                    </w:rPr>
                  </w:pPr>
                  <w:r w:rsidRPr="001C2EC7">
                    <w:rPr>
                      <w:rFonts w:ascii="GHEA Grapalat" w:hAnsi="GHEA Grapalat" w:cs="Calibri"/>
                      <w:b/>
                      <w:bCs/>
                      <w:lang w:val="hy-AM"/>
                    </w:rPr>
                    <w:t>158.0</w:t>
                  </w:r>
                </w:p>
              </w:tc>
              <w:tc>
                <w:tcPr>
                  <w:tcW w:w="1511" w:type="dxa"/>
                  <w:tcBorders>
                    <w:bottom w:val="single" w:sz="4" w:space="0" w:color="auto"/>
                  </w:tcBorders>
                  <w:vAlign w:val="center"/>
                </w:tcPr>
                <w:p w:rsidR="00CC6AD7" w:rsidRPr="001C2EC7" w:rsidRDefault="00CC6AD7" w:rsidP="00832F3F">
                  <w:pPr>
                    <w:spacing w:after="0" w:line="240" w:lineRule="auto"/>
                    <w:jc w:val="center"/>
                    <w:rPr>
                      <w:rFonts w:ascii="GHEA Grapalat" w:hAnsi="GHEA Grapalat"/>
                      <w:b/>
                      <w:bCs/>
                      <w:color w:val="FF0000"/>
                      <w:lang w:val="hy-AM"/>
                    </w:rPr>
                  </w:pPr>
                  <w:r w:rsidRPr="001C2EC7">
                    <w:rPr>
                      <w:rFonts w:ascii="GHEA Grapalat" w:hAnsi="GHEA Grapalat" w:cs="Calibri"/>
                      <w:b/>
                      <w:bCs/>
                      <w:lang w:val="hy-AM"/>
                    </w:rPr>
                    <w:t>160.2</w:t>
                  </w:r>
                </w:p>
              </w:tc>
              <w:tc>
                <w:tcPr>
                  <w:tcW w:w="1511" w:type="dxa"/>
                  <w:tcBorders>
                    <w:bottom w:val="single" w:sz="4" w:space="0" w:color="auto"/>
                  </w:tcBorders>
                  <w:vAlign w:val="center"/>
                </w:tcPr>
                <w:p w:rsidR="00CC6AD7" w:rsidRPr="001C2EC7" w:rsidRDefault="00CC6AD7" w:rsidP="00832F3F">
                  <w:pPr>
                    <w:spacing w:after="0" w:line="240" w:lineRule="auto"/>
                    <w:jc w:val="center"/>
                    <w:rPr>
                      <w:rFonts w:ascii="GHEA Grapalat" w:hAnsi="GHEA Grapalat"/>
                      <w:b/>
                      <w:bCs/>
                      <w:color w:val="FF0000"/>
                      <w:lang w:val="hy-AM"/>
                    </w:rPr>
                  </w:pPr>
                  <w:r w:rsidRPr="001C2EC7">
                    <w:rPr>
                      <w:rFonts w:ascii="GHEA Grapalat" w:hAnsi="GHEA Grapalat" w:cs="Calibri"/>
                      <w:b/>
                      <w:bCs/>
                      <w:lang w:val="hy-AM"/>
                    </w:rPr>
                    <w:t>157.</w:t>
                  </w:r>
                  <w:r w:rsidR="00734578" w:rsidRPr="001C2EC7">
                    <w:rPr>
                      <w:rFonts w:ascii="GHEA Grapalat" w:hAnsi="GHEA Grapalat" w:cs="Calibri"/>
                      <w:b/>
                      <w:bCs/>
                      <w:lang w:val="hy-AM"/>
                    </w:rPr>
                    <w:t>5</w:t>
                  </w:r>
                </w:p>
              </w:tc>
            </w:tr>
            <w:tr w:rsidR="00CC6AD7" w:rsidRPr="001C2EC7" w:rsidTr="004715AE">
              <w:trPr>
                <w:trHeight w:val="167"/>
              </w:trPr>
              <w:tc>
                <w:tcPr>
                  <w:tcW w:w="4081" w:type="dxa"/>
                  <w:tcBorders>
                    <w:bottom w:val="single" w:sz="4" w:space="0" w:color="auto"/>
                  </w:tcBorders>
                  <w:shd w:val="clear" w:color="auto" w:fill="DBE5F1" w:themeFill="accent1" w:themeFillTint="33"/>
                  <w:vAlign w:val="center"/>
                </w:tcPr>
                <w:p w:rsidR="00CC6AD7" w:rsidRPr="00BE259F" w:rsidRDefault="00D52D12" w:rsidP="00CC6AD7">
                  <w:pPr>
                    <w:spacing w:after="0" w:line="240" w:lineRule="auto"/>
                    <w:ind w:left="601"/>
                    <w:rPr>
                      <w:rFonts w:ascii="GHEA Grapalat" w:hAnsi="GHEA Grapalat" w:cs="Calibri"/>
                      <w:lang w:val="hy-AM"/>
                    </w:rPr>
                  </w:pPr>
                  <w:r w:rsidRPr="00BE259F">
                    <w:rPr>
                      <w:rFonts w:ascii="GHEA Grapalat" w:hAnsi="GHEA Grapalat"/>
                      <w:sz w:val="20"/>
                      <w:szCs w:val="20"/>
                      <w:lang w:val="hy-AM"/>
                    </w:rPr>
                    <w:t>ըստ ռեզիդենտության</w:t>
                  </w:r>
                  <w:r w:rsidRPr="00BE259F">
                    <w:rPr>
                      <w:rFonts w:ascii="GHEA Grapalat" w:hAnsi="GHEA Grapalat" w:cs="Calibri"/>
                      <w:lang w:val="hy-AM"/>
                    </w:rPr>
                    <w:t>.</w:t>
                  </w:r>
                </w:p>
              </w:tc>
              <w:tc>
                <w:tcPr>
                  <w:tcW w:w="1301" w:type="dxa"/>
                  <w:tcBorders>
                    <w:bottom w:val="single" w:sz="4" w:space="0" w:color="auto"/>
                  </w:tcBorders>
                  <w:shd w:val="clear" w:color="auto" w:fill="DBE5F1" w:themeFill="accent1" w:themeFillTint="33"/>
                  <w:vAlign w:val="center"/>
                </w:tcPr>
                <w:p w:rsidR="00CC6AD7" w:rsidRPr="00BE259F" w:rsidRDefault="00CC6AD7" w:rsidP="00832F3F">
                  <w:pPr>
                    <w:spacing w:after="0" w:line="240" w:lineRule="auto"/>
                    <w:jc w:val="center"/>
                    <w:rPr>
                      <w:rFonts w:ascii="GHEA Grapalat" w:hAnsi="GHEA Grapalat" w:cs="Calibri"/>
                      <w:lang w:val="hy-AM"/>
                    </w:rPr>
                  </w:pPr>
                </w:p>
              </w:tc>
              <w:tc>
                <w:tcPr>
                  <w:tcW w:w="1511" w:type="dxa"/>
                  <w:tcBorders>
                    <w:bottom w:val="single" w:sz="4" w:space="0" w:color="auto"/>
                  </w:tcBorders>
                  <w:shd w:val="clear" w:color="auto" w:fill="DBE5F1" w:themeFill="accent1" w:themeFillTint="33"/>
                  <w:vAlign w:val="center"/>
                </w:tcPr>
                <w:p w:rsidR="00CC6AD7" w:rsidRPr="00BE259F" w:rsidRDefault="00CC6AD7" w:rsidP="00832F3F">
                  <w:pPr>
                    <w:spacing w:after="0" w:line="240" w:lineRule="auto"/>
                    <w:jc w:val="center"/>
                    <w:rPr>
                      <w:rFonts w:ascii="GHEA Grapalat" w:hAnsi="GHEA Grapalat" w:cs="Calibri"/>
                      <w:lang w:val="hy-AM"/>
                    </w:rPr>
                  </w:pPr>
                </w:p>
              </w:tc>
              <w:tc>
                <w:tcPr>
                  <w:tcW w:w="1511" w:type="dxa"/>
                  <w:tcBorders>
                    <w:bottom w:val="single" w:sz="4" w:space="0" w:color="auto"/>
                  </w:tcBorders>
                  <w:shd w:val="clear" w:color="auto" w:fill="DBE5F1" w:themeFill="accent1" w:themeFillTint="33"/>
                  <w:vAlign w:val="center"/>
                </w:tcPr>
                <w:p w:rsidR="00CC6AD7" w:rsidRPr="00BE259F" w:rsidRDefault="00CC6AD7" w:rsidP="00832F3F">
                  <w:pPr>
                    <w:spacing w:after="0" w:line="240" w:lineRule="auto"/>
                    <w:jc w:val="center"/>
                    <w:rPr>
                      <w:rFonts w:ascii="GHEA Grapalat" w:hAnsi="GHEA Grapalat" w:cs="Calibri"/>
                      <w:lang w:val="hy-AM"/>
                    </w:rPr>
                  </w:pPr>
                </w:p>
              </w:tc>
              <w:tc>
                <w:tcPr>
                  <w:tcW w:w="1511" w:type="dxa"/>
                  <w:tcBorders>
                    <w:bottom w:val="single" w:sz="4" w:space="0" w:color="auto"/>
                  </w:tcBorders>
                  <w:shd w:val="clear" w:color="auto" w:fill="DBE5F1" w:themeFill="accent1" w:themeFillTint="33"/>
                  <w:vAlign w:val="center"/>
                </w:tcPr>
                <w:p w:rsidR="00CC6AD7" w:rsidRPr="00BE259F" w:rsidRDefault="00CC6AD7" w:rsidP="00832F3F">
                  <w:pPr>
                    <w:spacing w:after="0" w:line="240" w:lineRule="auto"/>
                    <w:jc w:val="center"/>
                    <w:rPr>
                      <w:rFonts w:ascii="GHEA Grapalat" w:hAnsi="GHEA Grapalat" w:cs="Calibri"/>
                      <w:lang w:val="hy-AM"/>
                    </w:rPr>
                  </w:pPr>
                </w:p>
              </w:tc>
            </w:tr>
            <w:tr w:rsidR="00CC6AD7" w:rsidRPr="001C2EC7" w:rsidTr="006F5157">
              <w:trPr>
                <w:trHeight w:val="326"/>
              </w:trPr>
              <w:tc>
                <w:tcPr>
                  <w:tcW w:w="4081" w:type="dxa"/>
                  <w:tcBorders>
                    <w:top w:val="single" w:sz="4" w:space="0" w:color="auto"/>
                    <w:bottom w:val="single" w:sz="4" w:space="0" w:color="auto"/>
                  </w:tcBorders>
                  <w:vAlign w:val="center"/>
                </w:tcPr>
                <w:p w:rsidR="00CC6AD7" w:rsidRPr="001C2EC7" w:rsidRDefault="00CC6AD7" w:rsidP="004715AE">
                  <w:pPr>
                    <w:spacing w:after="0" w:line="240" w:lineRule="auto"/>
                    <w:ind w:left="165" w:firstLine="90"/>
                    <w:rPr>
                      <w:rFonts w:ascii="GHEA Grapalat" w:hAnsi="GHEA Grapalat"/>
                      <w:color w:val="FF0000"/>
                      <w:sz w:val="24"/>
                      <w:szCs w:val="24"/>
                      <w:lang w:val="hy-AM"/>
                    </w:rPr>
                  </w:pPr>
                  <w:r w:rsidRPr="001C2EC7">
                    <w:rPr>
                      <w:rFonts w:ascii="GHEA Grapalat" w:hAnsi="GHEA Grapalat" w:cs="Calibri"/>
                      <w:lang w:val="hy-AM"/>
                    </w:rPr>
                    <w:t>ներքին պարտքի գծով</w:t>
                  </w:r>
                </w:p>
              </w:tc>
              <w:tc>
                <w:tcPr>
                  <w:tcW w:w="1301" w:type="dxa"/>
                  <w:tcBorders>
                    <w:top w:val="single" w:sz="4" w:space="0" w:color="auto"/>
                    <w:bottom w:val="single" w:sz="4" w:space="0" w:color="auto"/>
                  </w:tcBorders>
                  <w:vAlign w:val="center"/>
                </w:tcPr>
                <w:p w:rsidR="00CC6AD7" w:rsidRPr="001C2EC7" w:rsidRDefault="00CC6AD7" w:rsidP="00832F3F">
                  <w:pPr>
                    <w:spacing w:after="0" w:line="240" w:lineRule="auto"/>
                    <w:jc w:val="center"/>
                    <w:rPr>
                      <w:rFonts w:ascii="GHEA Grapalat" w:hAnsi="GHEA Grapalat"/>
                      <w:color w:val="FF0000"/>
                      <w:lang w:val="hy-AM"/>
                    </w:rPr>
                  </w:pPr>
                  <w:r w:rsidRPr="001C2EC7">
                    <w:rPr>
                      <w:rFonts w:ascii="GHEA Grapalat" w:hAnsi="GHEA Grapalat" w:cs="Calibri"/>
                      <w:lang w:val="hy-AM"/>
                    </w:rPr>
                    <w:t>64.0</w:t>
                  </w:r>
                </w:p>
              </w:tc>
              <w:tc>
                <w:tcPr>
                  <w:tcW w:w="1511" w:type="dxa"/>
                  <w:tcBorders>
                    <w:top w:val="single" w:sz="4" w:space="0" w:color="auto"/>
                    <w:bottom w:val="single" w:sz="4" w:space="0" w:color="auto"/>
                  </w:tcBorders>
                  <w:vAlign w:val="center"/>
                </w:tcPr>
                <w:p w:rsidR="00CC6AD7" w:rsidRPr="001C2EC7" w:rsidRDefault="00CC6AD7" w:rsidP="00734578">
                  <w:pPr>
                    <w:spacing w:after="0" w:line="240" w:lineRule="auto"/>
                    <w:jc w:val="center"/>
                    <w:rPr>
                      <w:rFonts w:ascii="GHEA Grapalat" w:hAnsi="GHEA Grapalat"/>
                      <w:color w:val="FF0000"/>
                      <w:lang w:val="hy-AM"/>
                    </w:rPr>
                  </w:pPr>
                  <w:r w:rsidRPr="001C2EC7">
                    <w:rPr>
                      <w:rFonts w:ascii="GHEA Grapalat" w:hAnsi="GHEA Grapalat" w:cs="Calibri"/>
                      <w:lang w:val="hy-AM"/>
                    </w:rPr>
                    <w:t>68.</w:t>
                  </w:r>
                  <w:r w:rsidR="00734578" w:rsidRPr="001C2EC7">
                    <w:rPr>
                      <w:rFonts w:ascii="GHEA Grapalat" w:hAnsi="GHEA Grapalat" w:cs="Calibri"/>
                      <w:lang w:val="hy-AM"/>
                    </w:rPr>
                    <w:t>8</w:t>
                  </w:r>
                </w:p>
              </w:tc>
              <w:tc>
                <w:tcPr>
                  <w:tcW w:w="1511" w:type="dxa"/>
                  <w:tcBorders>
                    <w:top w:val="single" w:sz="4" w:space="0" w:color="auto"/>
                    <w:bottom w:val="single" w:sz="4" w:space="0" w:color="auto"/>
                  </w:tcBorders>
                  <w:vAlign w:val="center"/>
                </w:tcPr>
                <w:p w:rsidR="00CC6AD7" w:rsidRPr="001C2EC7" w:rsidRDefault="00CC6AD7" w:rsidP="00832F3F">
                  <w:pPr>
                    <w:spacing w:after="0" w:line="240" w:lineRule="auto"/>
                    <w:jc w:val="center"/>
                    <w:rPr>
                      <w:rFonts w:ascii="GHEA Grapalat" w:hAnsi="GHEA Grapalat"/>
                      <w:color w:val="FF0000"/>
                      <w:lang w:val="hy-AM"/>
                    </w:rPr>
                  </w:pPr>
                  <w:r w:rsidRPr="001C2EC7">
                    <w:rPr>
                      <w:rFonts w:ascii="GHEA Grapalat" w:hAnsi="GHEA Grapalat" w:cs="Calibri"/>
                      <w:lang w:val="hy-AM"/>
                    </w:rPr>
                    <w:t>70.3</w:t>
                  </w:r>
                </w:p>
              </w:tc>
              <w:tc>
                <w:tcPr>
                  <w:tcW w:w="1511" w:type="dxa"/>
                  <w:tcBorders>
                    <w:top w:val="single" w:sz="4" w:space="0" w:color="auto"/>
                    <w:bottom w:val="single" w:sz="4" w:space="0" w:color="auto"/>
                  </w:tcBorders>
                  <w:vAlign w:val="center"/>
                </w:tcPr>
                <w:p w:rsidR="00CC6AD7" w:rsidRPr="001C2EC7" w:rsidRDefault="00CC6AD7" w:rsidP="00832F3F">
                  <w:pPr>
                    <w:spacing w:after="0" w:line="240" w:lineRule="auto"/>
                    <w:jc w:val="center"/>
                    <w:rPr>
                      <w:rFonts w:ascii="GHEA Grapalat" w:hAnsi="GHEA Grapalat"/>
                      <w:color w:val="FF0000"/>
                      <w:lang w:val="hy-AM"/>
                    </w:rPr>
                  </w:pPr>
                  <w:r w:rsidRPr="001C2EC7">
                    <w:rPr>
                      <w:rFonts w:ascii="GHEA Grapalat" w:hAnsi="GHEA Grapalat" w:cs="Calibri"/>
                      <w:lang w:val="hy-AM"/>
                    </w:rPr>
                    <w:t>69.</w:t>
                  </w:r>
                  <w:r w:rsidR="00734578" w:rsidRPr="001C2EC7">
                    <w:rPr>
                      <w:rFonts w:ascii="GHEA Grapalat" w:hAnsi="GHEA Grapalat" w:cs="Calibri"/>
                      <w:lang w:val="hy-AM"/>
                    </w:rPr>
                    <w:t>7</w:t>
                  </w:r>
                </w:p>
              </w:tc>
            </w:tr>
            <w:tr w:rsidR="00CC6AD7" w:rsidRPr="001C2EC7" w:rsidTr="006F5157">
              <w:trPr>
                <w:trHeight w:val="326"/>
              </w:trPr>
              <w:tc>
                <w:tcPr>
                  <w:tcW w:w="4081" w:type="dxa"/>
                  <w:tcBorders>
                    <w:top w:val="single" w:sz="4" w:space="0" w:color="auto"/>
                    <w:bottom w:val="single" w:sz="4" w:space="0" w:color="auto"/>
                  </w:tcBorders>
                  <w:vAlign w:val="center"/>
                </w:tcPr>
                <w:p w:rsidR="00CC6AD7" w:rsidRPr="001C2EC7" w:rsidRDefault="00CC6AD7" w:rsidP="004715AE">
                  <w:pPr>
                    <w:spacing w:after="0" w:line="240" w:lineRule="auto"/>
                    <w:ind w:left="165" w:right="72" w:firstLine="90"/>
                    <w:rPr>
                      <w:rFonts w:ascii="GHEA Grapalat" w:hAnsi="GHEA Grapalat"/>
                      <w:color w:val="FF0000"/>
                      <w:sz w:val="24"/>
                      <w:szCs w:val="24"/>
                      <w:lang w:val="hy-AM"/>
                    </w:rPr>
                  </w:pPr>
                  <w:r w:rsidRPr="001C2EC7">
                    <w:rPr>
                      <w:rFonts w:ascii="GHEA Grapalat" w:hAnsi="GHEA Grapalat" w:cs="Calibri"/>
                      <w:lang w:val="hy-AM"/>
                    </w:rPr>
                    <w:t>արտաքին պարտքի գծով</w:t>
                  </w:r>
                </w:p>
              </w:tc>
              <w:tc>
                <w:tcPr>
                  <w:tcW w:w="1301" w:type="dxa"/>
                  <w:tcBorders>
                    <w:top w:val="single" w:sz="4" w:space="0" w:color="auto"/>
                    <w:bottom w:val="single" w:sz="4" w:space="0" w:color="auto"/>
                  </w:tcBorders>
                  <w:vAlign w:val="center"/>
                </w:tcPr>
                <w:p w:rsidR="00CC6AD7" w:rsidRPr="001C2EC7" w:rsidRDefault="00CC6AD7" w:rsidP="00832F3F">
                  <w:pPr>
                    <w:spacing w:after="0" w:line="240" w:lineRule="auto"/>
                    <w:jc w:val="center"/>
                    <w:rPr>
                      <w:rFonts w:ascii="GHEA Grapalat" w:hAnsi="GHEA Grapalat"/>
                      <w:color w:val="FF0000"/>
                      <w:lang w:val="hy-AM"/>
                    </w:rPr>
                  </w:pPr>
                  <w:r w:rsidRPr="001C2EC7">
                    <w:rPr>
                      <w:rFonts w:ascii="GHEA Grapalat" w:hAnsi="GHEA Grapalat" w:cs="Calibri"/>
                      <w:lang w:val="hy-AM"/>
                    </w:rPr>
                    <w:t>75.0</w:t>
                  </w:r>
                </w:p>
              </w:tc>
              <w:tc>
                <w:tcPr>
                  <w:tcW w:w="1511" w:type="dxa"/>
                  <w:tcBorders>
                    <w:top w:val="single" w:sz="4" w:space="0" w:color="auto"/>
                    <w:bottom w:val="single" w:sz="4" w:space="0" w:color="auto"/>
                  </w:tcBorders>
                  <w:vAlign w:val="center"/>
                </w:tcPr>
                <w:p w:rsidR="00CC6AD7" w:rsidRPr="001C2EC7" w:rsidRDefault="00CC6AD7" w:rsidP="00832F3F">
                  <w:pPr>
                    <w:spacing w:after="0" w:line="240" w:lineRule="auto"/>
                    <w:jc w:val="center"/>
                    <w:rPr>
                      <w:rFonts w:ascii="GHEA Grapalat" w:hAnsi="GHEA Grapalat"/>
                      <w:color w:val="FF0000"/>
                      <w:lang w:val="hy-AM"/>
                    </w:rPr>
                  </w:pPr>
                  <w:r w:rsidRPr="001C2EC7">
                    <w:rPr>
                      <w:rFonts w:ascii="GHEA Grapalat" w:hAnsi="GHEA Grapalat" w:cs="Calibri"/>
                      <w:lang w:val="hy-AM"/>
                    </w:rPr>
                    <w:t>89.1</w:t>
                  </w:r>
                </w:p>
              </w:tc>
              <w:tc>
                <w:tcPr>
                  <w:tcW w:w="1511" w:type="dxa"/>
                  <w:tcBorders>
                    <w:top w:val="single" w:sz="4" w:space="0" w:color="auto"/>
                    <w:bottom w:val="single" w:sz="4" w:space="0" w:color="auto"/>
                  </w:tcBorders>
                  <w:vAlign w:val="center"/>
                </w:tcPr>
                <w:p w:rsidR="00CC6AD7" w:rsidRPr="001C2EC7" w:rsidRDefault="00CC6AD7" w:rsidP="00832F3F">
                  <w:pPr>
                    <w:spacing w:after="0" w:line="240" w:lineRule="auto"/>
                    <w:jc w:val="center"/>
                    <w:rPr>
                      <w:rFonts w:ascii="GHEA Grapalat" w:hAnsi="GHEA Grapalat"/>
                      <w:color w:val="FF0000"/>
                      <w:lang w:val="hy-AM"/>
                    </w:rPr>
                  </w:pPr>
                  <w:r w:rsidRPr="001C2EC7">
                    <w:rPr>
                      <w:rFonts w:ascii="GHEA Grapalat" w:hAnsi="GHEA Grapalat" w:cs="Calibri"/>
                      <w:lang w:val="hy-AM"/>
                    </w:rPr>
                    <w:t>89.9</w:t>
                  </w:r>
                </w:p>
              </w:tc>
              <w:tc>
                <w:tcPr>
                  <w:tcW w:w="1511" w:type="dxa"/>
                  <w:tcBorders>
                    <w:top w:val="single" w:sz="4" w:space="0" w:color="auto"/>
                    <w:bottom w:val="single" w:sz="4" w:space="0" w:color="auto"/>
                  </w:tcBorders>
                  <w:vAlign w:val="center"/>
                </w:tcPr>
                <w:p w:rsidR="00CC6AD7" w:rsidRPr="001C2EC7" w:rsidRDefault="00CC6AD7" w:rsidP="00832F3F">
                  <w:pPr>
                    <w:spacing w:after="0" w:line="240" w:lineRule="auto"/>
                    <w:jc w:val="center"/>
                    <w:rPr>
                      <w:rFonts w:ascii="GHEA Grapalat" w:hAnsi="GHEA Grapalat"/>
                      <w:color w:val="FF0000"/>
                      <w:lang w:val="hy-AM"/>
                    </w:rPr>
                  </w:pPr>
                  <w:r w:rsidRPr="001C2EC7">
                    <w:rPr>
                      <w:rFonts w:ascii="GHEA Grapalat" w:hAnsi="GHEA Grapalat" w:cs="Calibri"/>
                      <w:lang w:val="hy-AM"/>
                    </w:rPr>
                    <w:t>87.8</w:t>
                  </w:r>
                </w:p>
              </w:tc>
            </w:tr>
            <w:tr w:rsidR="00D52D12" w:rsidRPr="001C2EC7" w:rsidTr="004715AE">
              <w:trPr>
                <w:trHeight w:val="326"/>
              </w:trPr>
              <w:tc>
                <w:tcPr>
                  <w:tcW w:w="4081" w:type="dxa"/>
                  <w:tcBorders>
                    <w:top w:val="single" w:sz="4" w:space="0" w:color="auto"/>
                    <w:bottom w:val="single" w:sz="4" w:space="0" w:color="auto"/>
                  </w:tcBorders>
                  <w:shd w:val="clear" w:color="auto" w:fill="DBE5F1" w:themeFill="accent1" w:themeFillTint="33"/>
                  <w:vAlign w:val="center"/>
                </w:tcPr>
                <w:p w:rsidR="00D52D12" w:rsidRPr="001C2EC7" w:rsidRDefault="00D52D12" w:rsidP="004715AE">
                  <w:pPr>
                    <w:spacing w:after="0" w:line="240" w:lineRule="auto"/>
                    <w:ind w:left="601"/>
                    <w:rPr>
                      <w:rFonts w:ascii="GHEA Grapalat" w:hAnsi="GHEA Grapalat" w:cs="Calibri"/>
                      <w:lang w:val="hy-AM"/>
                    </w:rPr>
                  </w:pPr>
                  <w:r w:rsidRPr="001C2EC7">
                    <w:rPr>
                      <w:rFonts w:ascii="GHEA Grapalat" w:hAnsi="GHEA Grapalat"/>
                      <w:sz w:val="20"/>
                      <w:szCs w:val="20"/>
                      <w:lang w:val="hy-AM"/>
                    </w:rPr>
                    <w:t>ըստ գործիքակազմի.</w:t>
                  </w:r>
                </w:p>
              </w:tc>
              <w:tc>
                <w:tcPr>
                  <w:tcW w:w="1301" w:type="dxa"/>
                  <w:tcBorders>
                    <w:top w:val="single" w:sz="4" w:space="0" w:color="auto"/>
                    <w:bottom w:val="single" w:sz="4" w:space="0" w:color="auto"/>
                  </w:tcBorders>
                  <w:shd w:val="clear" w:color="auto" w:fill="DBE5F1" w:themeFill="accent1" w:themeFillTint="33"/>
                  <w:vAlign w:val="center"/>
                </w:tcPr>
                <w:p w:rsidR="00D52D12" w:rsidRPr="001C2EC7" w:rsidRDefault="00D52D12" w:rsidP="00832F3F">
                  <w:pPr>
                    <w:spacing w:after="0" w:line="240" w:lineRule="auto"/>
                    <w:jc w:val="center"/>
                    <w:rPr>
                      <w:rFonts w:ascii="GHEA Grapalat" w:hAnsi="GHEA Grapalat" w:cs="Calibri"/>
                      <w:lang w:val="hy-AM"/>
                    </w:rPr>
                  </w:pPr>
                </w:p>
              </w:tc>
              <w:tc>
                <w:tcPr>
                  <w:tcW w:w="1511" w:type="dxa"/>
                  <w:tcBorders>
                    <w:top w:val="single" w:sz="4" w:space="0" w:color="auto"/>
                    <w:bottom w:val="single" w:sz="4" w:space="0" w:color="auto"/>
                  </w:tcBorders>
                  <w:shd w:val="clear" w:color="auto" w:fill="DBE5F1" w:themeFill="accent1" w:themeFillTint="33"/>
                  <w:vAlign w:val="center"/>
                </w:tcPr>
                <w:p w:rsidR="00D52D12" w:rsidRPr="001C2EC7" w:rsidRDefault="00D52D12" w:rsidP="00832F3F">
                  <w:pPr>
                    <w:spacing w:after="0" w:line="240" w:lineRule="auto"/>
                    <w:jc w:val="center"/>
                    <w:rPr>
                      <w:rFonts w:ascii="GHEA Grapalat" w:hAnsi="GHEA Grapalat" w:cs="Calibri"/>
                      <w:lang w:val="hy-AM"/>
                    </w:rPr>
                  </w:pPr>
                </w:p>
              </w:tc>
              <w:tc>
                <w:tcPr>
                  <w:tcW w:w="1511" w:type="dxa"/>
                  <w:tcBorders>
                    <w:top w:val="single" w:sz="4" w:space="0" w:color="auto"/>
                    <w:bottom w:val="single" w:sz="4" w:space="0" w:color="auto"/>
                  </w:tcBorders>
                  <w:shd w:val="clear" w:color="auto" w:fill="DBE5F1" w:themeFill="accent1" w:themeFillTint="33"/>
                  <w:vAlign w:val="center"/>
                </w:tcPr>
                <w:p w:rsidR="00D52D12" w:rsidRPr="001C2EC7" w:rsidRDefault="00D52D12" w:rsidP="00832F3F">
                  <w:pPr>
                    <w:spacing w:after="0" w:line="240" w:lineRule="auto"/>
                    <w:jc w:val="center"/>
                    <w:rPr>
                      <w:rFonts w:ascii="GHEA Grapalat" w:hAnsi="GHEA Grapalat" w:cs="Calibri"/>
                      <w:lang w:val="hy-AM"/>
                    </w:rPr>
                  </w:pPr>
                </w:p>
              </w:tc>
              <w:tc>
                <w:tcPr>
                  <w:tcW w:w="1511" w:type="dxa"/>
                  <w:tcBorders>
                    <w:top w:val="single" w:sz="4" w:space="0" w:color="auto"/>
                    <w:bottom w:val="single" w:sz="4" w:space="0" w:color="auto"/>
                  </w:tcBorders>
                  <w:shd w:val="clear" w:color="auto" w:fill="DBE5F1" w:themeFill="accent1" w:themeFillTint="33"/>
                  <w:vAlign w:val="center"/>
                </w:tcPr>
                <w:p w:rsidR="00D52D12" w:rsidRPr="001C2EC7" w:rsidRDefault="00D52D12" w:rsidP="00832F3F">
                  <w:pPr>
                    <w:spacing w:after="0" w:line="240" w:lineRule="auto"/>
                    <w:jc w:val="center"/>
                    <w:rPr>
                      <w:rFonts w:ascii="GHEA Grapalat" w:hAnsi="GHEA Grapalat" w:cs="Calibri"/>
                      <w:lang w:val="hy-AM"/>
                    </w:rPr>
                  </w:pPr>
                </w:p>
              </w:tc>
            </w:tr>
            <w:tr w:rsidR="00D52D12" w:rsidRPr="001C2EC7" w:rsidTr="006F5157">
              <w:trPr>
                <w:trHeight w:val="326"/>
              </w:trPr>
              <w:tc>
                <w:tcPr>
                  <w:tcW w:w="4081" w:type="dxa"/>
                  <w:tcBorders>
                    <w:top w:val="single" w:sz="4" w:space="0" w:color="auto"/>
                    <w:bottom w:val="single" w:sz="4" w:space="0" w:color="auto"/>
                  </w:tcBorders>
                  <w:vAlign w:val="center"/>
                </w:tcPr>
                <w:p w:rsidR="00D52D12" w:rsidRPr="001C2EC7" w:rsidRDefault="00D52D12" w:rsidP="004715AE">
                  <w:pPr>
                    <w:spacing w:after="0" w:line="240" w:lineRule="auto"/>
                    <w:ind w:left="255"/>
                    <w:rPr>
                      <w:rFonts w:ascii="GHEA Grapalat" w:hAnsi="GHEA Grapalat" w:cs="Calibri"/>
                      <w:lang w:val="hy-AM"/>
                    </w:rPr>
                  </w:pPr>
                  <w:r w:rsidRPr="001C2EC7">
                    <w:rPr>
                      <w:rFonts w:ascii="GHEA Grapalat" w:hAnsi="GHEA Grapalat" w:cs="Calibri"/>
                      <w:lang w:val="hy-AM"/>
                    </w:rPr>
                    <w:t>արտաքին վարկեր և փոխառություններ</w:t>
                  </w:r>
                </w:p>
              </w:tc>
              <w:tc>
                <w:tcPr>
                  <w:tcW w:w="1301" w:type="dxa"/>
                  <w:tcBorders>
                    <w:top w:val="single" w:sz="4" w:space="0" w:color="auto"/>
                    <w:bottom w:val="single" w:sz="4" w:space="0" w:color="auto"/>
                  </w:tcBorders>
                  <w:vAlign w:val="center"/>
                </w:tcPr>
                <w:p w:rsidR="00D52D12" w:rsidRPr="001C2EC7" w:rsidRDefault="00D52D12" w:rsidP="00D52D12">
                  <w:pPr>
                    <w:spacing w:after="0" w:line="240" w:lineRule="auto"/>
                    <w:jc w:val="center"/>
                    <w:rPr>
                      <w:rFonts w:ascii="GHEA Grapalat" w:hAnsi="GHEA Grapalat" w:cs="Calibri"/>
                      <w:lang w:val="hy-AM"/>
                    </w:rPr>
                  </w:pPr>
                  <w:r w:rsidRPr="001C2EC7">
                    <w:rPr>
                      <w:rFonts w:ascii="GHEA Grapalat" w:hAnsi="GHEA Grapalat" w:cs="Calibri"/>
                      <w:lang w:val="hy-AM"/>
                    </w:rPr>
                    <w:t>43.2</w:t>
                  </w:r>
                </w:p>
              </w:tc>
              <w:tc>
                <w:tcPr>
                  <w:tcW w:w="1511" w:type="dxa"/>
                  <w:tcBorders>
                    <w:top w:val="single" w:sz="4" w:space="0" w:color="auto"/>
                    <w:bottom w:val="single" w:sz="4" w:space="0" w:color="auto"/>
                  </w:tcBorders>
                  <w:vAlign w:val="center"/>
                </w:tcPr>
                <w:p w:rsidR="00D52D12" w:rsidRPr="001C2EC7" w:rsidRDefault="00D52D12" w:rsidP="00D52D12">
                  <w:pPr>
                    <w:spacing w:after="0" w:line="240" w:lineRule="auto"/>
                    <w:jc w:val="center"/>
                    <w:rPr>
                      <w:rFonts w:ascii="GHEA Grapalat" w:hAnsi="GHEA Grapalat" w:cs="Calibri"/>
                      <w:lang w:val="hy-AM"/>
                    </w:rPr>
                  </w:pPr>
                  <w:r w:rsidRPr="001C2EC7">
                    <w:rPr>
                      <w:rFonts w:ascii="GHEA Grapalat" w:hAnsi="GHEA Grapalat" w:cs="Calibri"/>
                      <w:lang w:val="hy-AM"/>
                    </w:rPr>
                    <w:t>57.2</w:t>
                  </w:r>
                </w:p>
              </w:tc>
              <w:tc>
                <w:tcPr>
                  <w:tcW w:w="1511" w:type="dxa"/>
                  <w:tcBorders>
                    <w:top w:val="single" w:sz="4" w:space="0" w:color="auto"/>
                    <w:bottom w:val="single" w:sz="4" w:space="0" w:color="auto"/>
                  </w:tcBorders>
                  <w:vAlign w:val="center"/>
                </w:tcPr>
                <w:p w:rsidR="00D52D12" w:rsidRPr="001C2EC7" w:rsidRDefault="00D52D12" w:rsidP="00D52D12">
                  <w:pPr>
                    <w:spacing w:after="0" w:line="240" w:lineRule="auto"/>
                    <w:jc w:val="center"/>
                    <w:rPr>
                      <w:rFonts w:ascii="GHEA Grapalat" w:hAnsi="GHEA Grapalat" w:cs="Calibri"/>
                      <w:lang w:val="hy-AM"/>
                    </w:rPr>
                  </w:pPr>
                  <w:r w:rsidRPr="001C2EC7">
                    <w:rPr>
                      <w:rFonts w:ascii="GHEA Grapalat" w:hAnsi="GHEA Grapalat" w:cs="Calibri"/>
                      <w:lang w:val="hy-AM"/>
                    </w:rPr>
                    <w:t>51.8</w:t>
                  </w:r>
                </w:p>
              </w:tc>
              <w:tc>
                <w:tcPr>
                  <w:tcW w:w="1511" w:type="dxa"/>
                  <w:tcBorders>
                    <w:top w:val="single" w:sz="4" w:space="0" w:color="auto"/>
                    <w:bottom w:val="single" w:sz="4" w:space="0" w:color="auto"/>
                  </w:tcBorders>
                  <w:vAlign w:val="center"/>
                </w:tcPr>
                <w:p w:rsidR="00D52D12" w:rsidRPr="001C2EC7" w:rsidRDefault="00D52D12" w:rsidP="00D52D12">
                  <w:pPr>
                    <w:spacing w:after="0" w:line="240" w:lineRule="auto"/>
                    <w:jc w:val="center"/>
                    <w:rPr>
                      <w:rFonts w:ascii="GHEA Grapalat" w:hAnsi="GHEA Grapalat" w:cs="Calibri"/>
                      <w:lang w:val="hy-AM"/>
                    </w:rPr>
                  </w:pPr>
                  <w:r w:rsidRPr="001C2EC7">
                    <w:rPr>
                      <w:rFonts w:ascii="GHEA Grapalat" w:hAnsi="GHEA Grapalat" w:cs="Calibri"/>
                      <w:lang w:val="hy-AM"/>
                    </w:rPr>
                    <w:t>49.6</w:t>
                  </w:r>
                </w:p>
              </w:tc>
            </w:tr>
            <w:tr w:rsidR="00D52D12" w:rsidRPr="001C2EC7" w:rsidTr="006F5157">
              <w:trPr>
                <w:trHeight w:val="326"/>
              </w:trPr>
              <w:tc>
                <w:tcPr>
                  <w:tcW w:w="4081" w:type="dxa"/>
                  <w:tcBorders>
                    <w:top w:val="single" w:sz="4" w:space="0" w:color="auto"/>
                    <w:bottom w:val="single" w:sz="4" w:space="0" w:color="auto"/>
                  </w:tcBorders>
                  <w:vAlign w:val="center"/>
                </w:tcPr>
                <w:p w:rsidR="00D52D12" w:rsidRPr="001C2EC7" w:rsidRDefault="00D52D12" w:rsidP="004715AE">
                  <w:pPr>
                    <w:spacing w:after="0" w:line="240" w:lineRule="auto"/>
                    <w:ind w:left="255"/>
                    <w:rPr>
                      <w:rFonts w:ascii="GHEA Grapalat" w:hAnsi="GHEA Grapalat" w:cs="Calibri"/>
                      <w:lang w:val="hy-AM"/>
                    </w:rPr>
                  </w:pPr>
                  <w:r w:rsidRPr="001C2EC7">
                    <w:rPr>
                      <w:rFonts w:ascii="GHEA Grapalat" w:hAnsi="GHEA Grapalat" w:cs="Calibri"/>
                      <w:lang w:val="hy-AM"/>
                    </w:rPr>
                    <w:t>պետական գանձապետական պարտատոմսեր</w:t>
                  </w:r>
                </w:p>
              </w:tc>
              <w:tc>
                <w:tcPr>
                  <w:tcW w:w="1301" w:type="dxa"/>
                  <w:tcBorders>
                    <w:top w:val="single" w:sz="4" w:space="0" w:color="auto"/>
                    <w:bottom w:val="single" w:sz="4" w:space="0" w:color="auto"/>
                  </w:tcBorders>
                  <w:vAlign w:val="center"/>
                </w:tcPr>
                <w:p w:rsidR="00D52D12" w:rsidRPr="001C2EC7" w:rsidRDefault="00D52D12" w:rsidP="00D52D12">
                  <w:pPr>
                    <w:spacing w:after="0" w:line="240" w:lineRule="auto"/>
                    <w:jc w:val="center"/>
                    <w:rPr>
                      <w:rFonts w:ascii="GHEA Grapalat" w:hAnsi="GHEA Grapalat" w:cs="Calibri"/>
                      <w:lang w:val="hy-AM"/>
                    </w:rPr>
                  </w:pPr>
                  <w:r w:rsidRPr="001C2EC7">
                    <w:rPr>
                      <w:rFonts w:ascii="GHEA Grapalat" w:hAnsi="GHEA Grapalat" w:cs="Calibri"/>
                      <w:lang w:val="hy-AM"/>
                    </w:rPr>
                    <w:t>64.0</w:t>
                  </w:r>
                </w:p>
              </w:tc>
              <w:tc>
                <w:tcPr>
                  <w:tcW w:w="1511" w:type="dxa"/>
                  <w:tcBorders>
                    <w:top w:val="single" w:sz="4" w:space="0" w:color="auto"/>
                    <w:bottom w:val="single" w:sz="4" w:space="0" w:color="auto"/>
                  </w:tcBorders>
                  <w:vAlign w:val="center"/>
                </w:tcPr>
                <w:p w:rsidR="00D52D12" w:rsidRPr="001C2EC7" w:rsidRDefault="00D52D12" w:rsidP="00D52D12">
                  <w:pPr>
                    <w:spacing w:after="0" w:line="240" w:lineRule="auto"/>
                    <w:jc w:val="center"/>
                    <w:rPr>
                      <w:rFonts w:ascii="GHEA Grapalat" w:hAnsi="GHEA Grapalat" w:cs="Calibri"/>
                      <w:lang w:val="hy-AM"/>
                    </w:rPr>
                  </w:pPr>
                  <w:r w:rsidRPr="001C2EC7">
                    <w:rPr>
                      <w:rFonts w:ascii="GHEA Grapalat" w:hAnsi="GHEA Grapalat" w:cs="Calibri"/>
                      <w:lang w:val="hy-AM"/>
                    </w:rPr>
                    <w:t>68.8</w:t>
                  </w:r>
                </w:p>
              </w:tc>
              <w:tc>
                <w:tcPr>
                  <w:tcW w:w="1511" w:type="dxa"/>
                  <w:tcBorders>
                    <w:top w:val="single" w:sz="4" w:space="0" w:color="auto"/>
                    <w:bottom w:val="single" w:sz="4" w:space="0" w:color="auto"/>
                  </w:tcBorders>
                  <w:vAlign w:val="center"/>
                </w:tcPr>
                <w:p w:rsidR="00D52D12" w:rsidRPr="001C2EC7" w:rsidRDefault="00D52D12" w:rsidP="00D52D12">
                  <w:pPr>
                    <w:spacing w:after="0" w:line="240" w:lineRule="auto"/>
                    <w:jc w:val="center"/>
                    <w:rPr>
                      <w:rFonts w:ascii="GHEA Grapalat" w:hAnsi="GHEA Grapalat" w:cs="Calibri"/>
                      <w:lang w:val="hy-AM"/>
                    </w:rPr>
                  </w:pPr>
                  <w:r w:rsidRPr="001C2EC7">
                    <w:rPr>
                      <w:rFonts w:ascii="GHEA Grapalat" w:hAnsi="GHEA Grapalat" w:cs="Calibri"/>
                      <w:lang w:val="hy-AM"/>
                    </w:rPr>
                    <w:t>70.3</w:t>
                  </w:r>
                </w:p>
              </w:tc>
              <w:tc>
                <w:tcPr>
                  <w:tcW w:w="1511" w:type="dxa"/>
                  <w:tcBorders>
                    <w:top w:val="single" w:sz="4" w:space="0" w:color="auto"/>
                    <w:bottom w:val="single" w:sz="4" w:space="0" w:color="auto"/>
                  </w:tcBorders>
                  <w:vAlign w:val="center"/>
                </w:tcPr>
                <w:p w:rsidR="00D52D12" w:rsidRPr="001C2EC7" w:rsidRDefault="00D52D12" w:rsidP="00D52D12">
                  <w:pPr>
                    <w:spacing w:after="0" w:line="240" w:lineRule="auto"/>
                    <w:jc w:val="center"/>
                    <w:rPr>
                      <w:rFonts w:ascii="GHEA Grapalat" w:hAnsi="GHEA Grapalat" w:cs="Calibri"/>
                      <w:lang w:val="hy-AM"/>
                    </w:rPr>
                  </w:pPr>
                  <w:r w:rsidRPr="001C2EC7">
                    <w:rPr>
                      <w:rFonts w:ascii="GHEA Grapalat" w:hAnsi="GHEA Grapalat" w:cs="Calibri"/>
                      <w:lang w:val="hy-AM"/>
                    </w:rPr>
                    <w:t>69.7</w:t>
                  </w:r>
                </w:p>
              </w:tc>
            </w:tr>
            <w:tr w:rsidR="00D52D12" w:rsidRPr="001C2EC7" w:rsidTr="006F5157">
              <w:trPr>
                <w:trHeight w:val="326"/>
              </w:trPr>
              <w:tc>
                <w:tcPr>
                  <w:tcW w:w="4081" w:type="dxa"/>
                  <w:tcBorders>
                    <w:top w:val="single" w:sz="4" w:space="0" w:color="auto"/>
                    <w:bottom w:val="single" w:sz="4" w:space="0" w:color="auto"/>
                  </w:tcBorders>
                  <w:vAlign w:val="center"/>
                </w:tcPr>
                <w:p w:rsidR="00D52D12" w:rsidRPr="001C2EC7" w:rsidRDefault="00D52D12" w:rsidP="004715AE">
                  <w:pPr>
                    <w:spacing w:after="0" w:line="240" w:lineRule="auto"/>
                    <w:ind w:left="255"/>
                    <w:rPr>
                      <w:rFonts w:ascii="GHEA Grapalat" w:hAnsi="GHEA Grapalat" w:cs="Calibri"/>
                      <w:lang w:val="hy-AM"/>
                    </w:rPr>
                  </w:pPr>
                  <w:r w:rsidRPr="001C2EC7">
                    <w:rPr>
                      <w:rFonts w:ascii="GHEA Grapalat" w:hAnsi="GHEA Grapalat" w:cs="Calibri"/>
                      <w:lang w:val="hy-AM"/>
                    </w:rPr>
                    <w:t>արտարժութային պետական պարտատոմսեր</w:t>
                  </w:r>
                </w:p>
              </w:tc>
              <w:tc>
                <w:tcPr>
                  <w:tcW w:w="1301" w:type="dxa"/>
                  <w:tcBorders>
                    <w:top w:val="single" w:sz="4" w:space="0" w:color="auto"/>
                    <w:bottom w:val="single" w:sz="4" w:space="0" w:color="auto"/>
                  </w:tcBorders>
                  <w:vAlign w:val="center"/>
                </w:tcPr>
                <w:p w:rsidR="00D52D12" w:rsidRPr="001C2EC7" w:rsidRDefault="00D52D12" w:rsidP="00D52D12">
                  <w:pPr>
                    <w:spacing w:after="0" w:line="240" w:lineRule="auto"/>
                    <w:jc w:val="center"/>
                    <w:rPr>
                      <w:rFonts w:ascii="GHEA Grapalat" w:hAnsi="GHEA Grapalat" w:cs="Calibri"/>
                      <w:lang w:val="hy-AM"/>
                    </w:rPr>
                  </w:pPr>
                  <w:r w:rsidRPr="001C2EC7">
                    <w:rPr>
                      <w:rFonts w:ascii="GHEA Grapalat" w:hAnsi="GHEA Grapalat" w:cs="Calibri"/>
                      <w:lang w:val="hy-AM"/>
                    </w:rPr>
                    <w:t>31.8</w:t>
                  </w:r>
                </w:p>
              </w:tc>
              <w:tc>
                <w:tcPr>
                  <w:tcW w:w="1511" w:type="dxa"/>
                  <w:tcBorders>
                    <w:top w:val="single" w:sz="4" w:space="0" w:color="auto"/>
                    <w:bottom w:val="single" w:sz="4" w:space="0" w:color="auto"/>
                  </w:tcBorders>
                  <w:vAlign w:val="center"/>
                </w:tcPr>
                <w:p w:rsidR="00D52D12" w:rsidRPr="001C2EC7" w:rsidRDefault="00D52D12" w:rsidP="00D52D12">
                  <w:pPr>
                    <w:spacing w:after="0" w:line="240" w:lineRule="auto"/>
                    <w:jc w:val="center"/>
                    <w:rPr>
                      <w:rFonts w:ascii="GHEA Grapalat" w:hAnsi="GHEA Grapalat" w:cs="Calibri"/>
                      <w:lang w:val="hy-AM"/>
                    </w:rPr>
                  </w:pPr>
                  <w:r w:rsidRPr="001C2EC7">
                    <w:rPr>
                      <w:rFonts w:ascii="GHEA Grapalat" w:hAnsi="GHEA Grapalat" w:cs="Calibri"/>
                      <w:lang w:val="hy-AM"/>
                    </w:rPr>
                    <w:t>32.0</w:t>
                  </w:r>
                </w:p>
              </w:tc>
              <w:tc>
                <w:tcPr>
                  <w:tcW w:w="1511" w:type="dxa"/>
                  <w:tcBorders>
                    <w:top w:val="single" w:sz="4" w:space="0" w:color="auto"/>
                    <w:bottom w:val="single" w:sz="4" w:space="0" w:color="auto"/>
                  </w:tcBorders>
                  <w:vAlign w:val="center"/>
                </w:tcPr>
                <w:p w:rsidR="00D52D12" w:rsidRPr="001C2EC7" w:rsidRDefault="00D52D12" w:rsidP="00D52D12">
                  <w:pPr>
                    <w:spacing w:after="0" w:line="240" w:lineRule="auto"/>
                    <w:jc w:val="center"/>
                    <w:rPr>
                      <w:rFonts w:ascii="GHEA Grapalat" w:hAnsi="GHEA Grapalat" w:cs="Calibri"/>
                      <w:lang w:val="hy-AM"/>
                    </w:rPr>
                  </w:pPr>
                  <w:r w:rsidRPr="001C2EC7">
                    <w:rPr>
                      <w:rFonts w:ascii="GHEA Grapalat" w:hAnsi="GHEA Grapalat" w:cs="Calibri"/>
                      <w:lang w:val="hy-AM"/>
                    </w:rPr>
                    <w:t>38.1</w:t>
                  </w:r>
                </w:p>
              </w:tc>
              <w:tc>
                <w:tcPr>
                  <w:tcW w:w="1511" w:type="dxa"/>
                  <w:tcBorders>
                    <w:top w:val="single" w:sz="4" w:space="0" w:color="auto"/>
                    <w:bottom w:val="single" w:sz="4" w:space="0" w:color="auto"/>
                  </w:tcBorders>
                  <w:vAlign w:val="center"/>
                </w:tcPr>
                <w:p w:rsidR="00D52D12" w:rsidRPr="001C2EC7" w:rsidRDefault="00D52D12" w:rsidP="00D52D12">
                  <w:pPr>
                    <w:spacing w:after="0" w:line="240" w:lineRule="auto"/>
                    <w:jc w:val="center"/>
                    <w:rPr>
                      <w:rFonts w:ascii="GHEA Grapalat" w:hAnsi="GHEA Grapalat" w:cs="Calibri"/>
                      <w:lang w:val="hy-AM"/>
                    </w:rPr>
                  </w:pPr>
                  <w:r w:rsidRPr="001C2EC7">
                    <w:rPr>
                      <w:rFonts w:ascii="GHEA Grapalat" w:hAnsi="GHEA Grapalat" w:cs="Calibri"/>
                      <w:lang w:val="hy-AM"/>
                    </w:rPr>
                    <w:t>38.1</w:t>
                  </w:r>
                </w:p>
              </w:tc>
            </w:tr>
          </w:tbl>
          <w:p w:rsidR="006410F7" w:rsidRPr="001C2EC7" w:rsidRDefault="006410F7" w:rsidP="00E123C5">
            <w:pPr>
              <w:spacing w:after="0" w:line="240" w:lineRule="auto"/>
              <w:rPr>
                <w:rFonts w:ascii="GHEA Grapalat" w:hAnsi="GHEA Grapalat"/>
                <w:color w:val="FF0000"/>
                <w:lang w:val="hy-AM"/>
              </w:rPr>
            </w:pPr>
          </w:p>
        </w:tc>
      </w:tr>
    </w:tbl>
    <w:p w:rsidR="006410F7" w:rsidRPr="001C2EC7" w:rsidRDefault="006410F7" w:rsidP="006410F7">
      <w:pPr>
        <w:spacing w:after="0"/>
        <w:ind w:firstLine="567"/>
        <w:jc w:val="both"/>
        <w:rPr>
          <w:rFonts w:ascii="GHEA Grapalat" w:hAnsi="GHEA Grapalat"/>
          <w:color w:val="FF0000"/>
          <w:sz w:val="16"/>
          <w:szCs w:val="16"/>
          <w:lang w:val="hy-AM"/>
        </w:rPr>
      </w:pPr>
    </w:p>
    <w:p w:rsidR="006410F7" w:rsidRPr="001C2EC7" w:rsidRDefault="006410F7" w:rsidP="006410F7">
      <w:pPr>
        <w:spacing w:after="0"/>
        <w:ind w:firstLine="567"/>
        <w:jc w:val="both"/>
        <w:rPr>
          <w:rFonts w:ascii="GHEA Grapalat" w:hAnsi="GHEA Grapalat"/>
          <w:color w:val="FF0000"/>
          <w:sz w:val="16"/>
          <w:szCs w:val="16"/>
          <w:lang w:val="hy-AM"/>
        </w:rPr>
      </w:pPr>
    </w:p>
    <w:p w:rsidR="006410F7" w:rsidRPr="001C2EC7" w:rsidRDefault="006410F7" w:rsidP="009D731F">
      <w:pPr>
        <w:shd w:val="clear" w:color="auto" w:fill="FFFFFF"/>
        <w:spacing w:after="120" w:line="312" w:lineRule="auto"/>
        <w:ind w:firstLine="540"/>
        <w:jc w:val="both"/>
        <w:rPr>
          <w:rFonts w:ascii="GHEA Grapalat" w:hAnsi="GHEA Grapalat" w:cs="Sylfaen"/>
          <w:sz w:val="24"/>
          <w:szCs w:val="24"/>
          <w:lang w:val="hy-AM"/>
        </w:rPr>
      </w:pPr>
      <w:r w:rsidRPr="001C2EC7">
        <w:rPr>
          <w:rFonts w:ascii="GHEA Grapalat" w:hAnsi="GHEA Grapalat"/>
          <w:sz w:val="24"/>
          <w:szCs w:val="24"/>
          <w:lang w:val="hy-AM"/>
        </w:rPr>
        <w:t>2019</w:t>
      </w:r>
      <w:r w:rsidRPr="001C2EC7">
        <w:rPr>
          <w:rFonts w:ascii="GHEA Grapalat" w:hAnsi="GHEA Grapalat" w:cs="Sylfaen"/>
          <w:sz w:val="24"/>
          <w:szCs w:val="24"/>
          <w:lang w:val="hy-AM"/>
        </w:rPr>
        <w:t>թ</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ՀՀ</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կառավարության</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պարտքի</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գծով</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տոկոսավճարները</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կազմել</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են</w:t>
      </w:r>
      <w:r w:rsidRPr="001C2EC7">
        <w:rPr>
          <w:rFonts w:ascii="GHEA Grapalat" w:hAnsi="GHEA Grapalat"/>
          <w:sz w:val="24"/>
          <w:szCs w:val="24"/>
          <w:lang w:val="hy-AM"/>
        </w:rPr>
        <w:t xml:space="preserve"> 157.5 </w:t>
      </w:r>
      <w:r w:rsidRPr="001C2EC7">
        <w:rPr>
          <w:rFonts w:ascii="GHEA Grapalat" w:hAnsi="GHEA Grapalat" w:cs="Sylfaen"/>
          <w:sz w:val="24"/>
          <w:szCs w:val="24"/>
          <w:lang w:val="hy-AM"/>
        </w:rPr>
        <w:t>մլրդ</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դրամ</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նախորդ</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տարվա</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համեմատ</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աճելով</w:t>
      </w:r>
      <w:r w:rsidRPr="001C2EC7">
        <w:rPr>
          <w:rFonts w:ascii="GHEA Grapalat" w:hAnsi="GHEA Grapalat"/>
          <w:sz w:val="24"/>
          <w:szCs w:val="24"/>
          <w:lang w:val="hy-AM"/>
        </w:rPr>
        <w:t xml:space="preserve"> 18.5 </w:t>
      </w:r>
      <w:r w:rsidRPr="001C2EC7">
        <w:rPr>
          <w:rFonts w:ascii="GHEA Grapalat" w:hAnsi="GHEA Grapalat" w:cs="Sylfaen"/>
          <w:sz w:val="24"/>
          <w:szCs w:val="24"/>
          <w:lang w:val="hy-AM"/>
        </w:rPr>
        <w:t>մլրդ</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դրամով</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կամ</w:t>
      </w:r>
      <w:r w:rsidRPr="001C2EC7">
        <w:rPr>
          <w:rFonts w:ascii="GHEA Grapalat" w:hAnsi="GHEA Grapalat"/>
          <w:sz w:val="24"/>
          <w:szCs w:val="24"/>
          <w:lang w:val="hy-AM"/>
        </w:rPr>
        <w:t xml:space="preserve"> 13.3%-</w:t>
      </w:r>
      <w:r w:rsidRPr="001C2EC7">
        <w:rPr>
          <w:rFonts w:ascii="GHEA Grapalat" w:hAnsi="GHEA Grapalat" w:cs="Sylfaen"/>
          <w:sz w:val="24"/>
          <w:szCs w:val="24"/>
          <w:lang w:val="hy-AM"/>
        </w:rPr>
        <w:t>ով</w:t>
      </w:r>
      <w:r w:rsidRPr="001C2EC7">
        <w:rPr>
          <w:rFonts w:ascii="GHEA Grapalat" w:hAnsi="GHEA Grapalat"/>
          <w:sz w:val="24"/>
          <w:szCs w:val="24"/>
          <w:lang w:val="hy-AM"/>
        </w:rPr>
        <w:t xml:space="preserve">: </w:t>
      </w:r>
      <w:r w:rsidR="00D12FA7">
        <w:rPr>
          <w:rFonts w:ascii="GHEA Grapalat" w:hAnsi="GHEA Grapalat"/>
          <w:sz w:val="24"/>
          <w:szCs w:val="24"/>
        </w:rPr>
        <w:t>Տ</w:t>
      </w:r>
      <w:r w:rsidR="00734578" w:rsidRPr="001C2EC7">
        <w:rPr>
          <w:rFonts w:ascii="GHEA Grapalat" w:hAnsi="GHEA Grapalat"/>
          <w:sz w:val="24"/>
          <w:szCs w:val="24"/>
          <w:lang w:val="hy-AM"/>
        </w:rPr>
        <w:t>ոկոսավճարներ</w:t>
      </w:r>
      <w:r w:rsidR="00D12FA7">
        <w:rPr>
          <w:rFonts w:ascii="GHEA Grapalat" w:hAnsi="GHEA Grapalat"/>
          <w:sz w:val="24"/>
          <w:szCs w:val="24"/>
        </w:rPr>
        <w:t>ն</w:t>
      </w:r>
      <w:r w:rsidR="00734578" w:rsidRPr="001C2EC7">
        <w:rPr>
          <w:rFonts w:ascii="GHEA Grapalat" w:hAnsi="GHEA Grapalat"/>
          <w:sz w:val="24"/>
          <w:szCs w:val="24"/>
          <w:lang w:val="hy-AM"/>
        </w:rPr>
        <w:t xml:space="preserve"> </w:t>
      </w:r>
      <w:r w:rsidR="00734578" w:rsidRPr="001C2EC7">
        <w:rPr>
          <w:rFonts w:ascii="GHEA Grapalat" w:hAnsi="GHEA Grapalat" w:cs="Sylfaen"/>
          <w:sz w:val="24"/>
          <w:szCs w:val="24"/>
          <w:lang w:val="hy-AM"/>
        </w:rPr>
        <w:t>աճել</w:t>
      </w:r>
      <w:r w:rsidR="00734578" w:rsidRPr="001C2EC7">
        <w:rPr>
          <w:rFonts w:ascii="GHEA Grapalat" w:hAnsi="GHEA Grapalat"/>
          <w:sz w:val="24"/>
          <w:szCs w:val="24"/>
          <w:lang w:val="hy-AM"/>
        </w:rPr>
        <w:t xml:space="preserve"> </w:t>
      </w:r>
      <w:r w:rsidR="00734578" w:rsidRPr="001C2EC7">
        <w:rPr>
          <w:rFonts w:ascii="GHEA Grapalat" w:hAnsi="GHEA Grapalat" w:cs="Sylfaen"/>
          <w:sz w:val="24"/>
          <w:szCs w:val="24"/>
          <w:lang w:val="hy-AM"/>
        </w:rPr>
        <w:t>են</w:t>
      </w:r>
      <w:r w:rsidR="00734578" w:rsidRPr="001C2EC7">
        <w:rPr>
          <w:rFonts w:ascii="GHEA Grapalat" w:hAnsi="GHEA Grapalat"/>
          <w:sz w:val="24"/>
          <w:szCs w:val="24"/>
          <w:lang w:val="hy-AM"/>
        </w:rPr>
        <w:t xml:space="preserve"> ՊՊ-երի </w:t>
      </w:r>
      <w:r w:rsidR="00734578" w:rsidRPr="001C2EC7">
        <w:rPr>
          <w:rFonts w:ascii="GHEA Grapalat" w:hAnsi="GHEA Grapalat" w:cs="Sylfaen"/>
          <w:sz w:val="24"/>
          <w:szCs w:val="24"/>
          <w:lang w:val="hy-AM"/>
        </w:rPr>
        <w:t>գծով 9.0%-ով</w:t>
      </w:r>
      <w:r w:rsidR="00734578" w:rsidRPr="001C2EC7">
        <w:rPr>
          <w:rFonts w:ascii="GHEA Grapalat" w:hAnsi="GHEA Grapalat"/>
          <w:sz w:val="24"/>
          <w:szCs w:val="24"/>
          <w:lang w:val="hy-AM"/>
        </w:rPr>
        <w:t>, արտաքին աղբյուրներից ստացված վարկերի գծով 14.8</w:t>
      </w:r>
      <w:r w:rsidR="00734578" w:rsidRPr="001C2EC7">
        <w:rPr>
          <w:rFonts w:ascii="GHEA Grapalat" w:hAnsi="GHEA Grapalat" w:cs="Sylfaen"/>
          <w:sz w:val="24"/>
          <w:szCs w:val="24"/>
          <w:lang w:val="hy-AM"/>
        </w:rPr>
        <w:t xml:space="preserve">%-ով, իսկ արտարժույթով պետական պարտատոմսերի գծով՝ 20.0%-ով: </w:t>
      </w:r>
      <w:r w:rsidR="00D12FA7">
        <w:rPr>
          <w:rFonts w:ascii="GHEA Grapalat" w:hAnsi="GHEA Grapalat" w:cs="Sylfaen"/>
          <w:sz w:val="24"/>
          <w:szCs w:val="24"/>
        </w:rPr>
        <w:t>Տ</w:t>
      </w:r>
      <w:r w:rsidRPr="001C2EC7">
        <w:rPr>
          <w:rFonts w:ascii="GHEA Grapalat" w:hAnsi="GHEA Grapalat"/>
          <w:sz w:val="24"/>
          <w:szCs w:val="24"/>
          <w:lang w:val="hy-AM"/>
        </w:rPr>
        <w:t xml:space="preserve">ոկոսավճարների </w:t>
      </w:r>
      <w:r w:rsidRPr="001C2EC7">
        <w:rPr>
          <w:rFonts w:ascii="GHEA Grapalat" w:hAnsi="GHEA Grapalat" w:cs="Sylfaen"/>
          <w:sz w:val="24"/>
          <w:szCs w:val="24"/>
          <w:lang w:val="hy-AM"/>
        </w:rPr>
        <w:t>տեսակարար</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կշիռը</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պետական</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բյուջեի</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ծախսերում</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աճել</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է</w:t>
      </w:r>
      <w:r w:rsidRPr="001C2EC7">
        <w:rPr>
          <w:rFonts w:ascii="GHEA Grapalat" w:hAnsi="GHEA Grapalat"/>
          <w:sz w:val="24"/>
          <w:szCs w:val="24"/>
          <w:lang w:val="hy-AM"/>
        </w:rPr>
        <w:t xml:space="preserve"> </w:t>
      </w:r>
      <w:r w:rsidR="00BA0B99" w:rsidRPr="001C2EC7">
        <w:rPr>
          <w:rFonts w:ascii="GHEA Grapalat" w:hAnsi="GHEA Grapalat"/>
          <w:sz w:val="24"/>
          <w:szCs w:val="24"/>
          <w:lang w:val="hy-AM"/>
        </w:rPr>
        <w:t>0</w:t>
      </w:r>
      <w:r w:rsidRPr="001C2EC7">
        <w:rPr>
          <w:rFonts w:ascii="GHEA Grapalat" w:hAnsi="GHEA Grapalat"/>
          <w:sz w:val="24"/>
          <w:szCs w:val="24"/>
          <w:lang w:val="hy-AM"/>
        </w:rPr>
        <w:t>.</w:t>
      </w:r>
      <w:r w:rsidR="00BA0B99" w:rsidRPr="001C2EC7">
        <w:rPr>
          <w:rFonts w:ascii="GHEA Grapalat" w:hAnsi="GHEA Grapalat"/>
          <w:sz w:val="24"/>
          <w:szCs w:val="24"/>
          <w:lang w:val="hy-AM"/>
        </w:rPr>
        <w:t>1</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տոկոսային</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կետով՝</w:t>
      </w:r>
      <w:r w:rsidRPr="001C2EC7">
        <w:rPr>
          <w:rFonts w:ascii="GHEA Grapalat" w:hAnsi="GHEA Grapalat"/>
          <w:sz w:val="24"/>
          <w:szCs w:val="24"/>
          <w:lang w:val="hy-AM"/>
        </w:rPr>
        <w:t xml:space="preserve"> 2019</w:t>
      </w:r>
      <w:r w:rsidRPr="001C2EC7">
        <w:rPr>
          <w:rFonts w:ascii="GHEA Grapalat" w:hAnsi="GHEA Grapalat" w:cs="Sylfaen"/>
          <w:sz w:val="24"/>
          <w:szCs w:val="24"/>
          <w:lang w:val="hy-AM"/>
        </w:rPr>
        <w:t>թ</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կազմելով</w:t>
      </w:r>
      <w:r w:rsidRPr="001C2EC7">
        <w:rPr>
          <w:rFonts w:ascii="GHEA Grapalat" w:hAnsi="GHEA Grapalat"/>
          <w:sz w:val="24"/>
          <w:szCs w:val="24"/>
          <w:lang w:val="hy-AM"/>
        </w:rPr>
        <w:t xml:space="preserve"> 9.</w:t>
      </w:r>
      <w:r w:rsidR="00BA0B99" w:rsidRPr="001C2EC7">
        <w:rPr>
          <w:rFonts w:ascii="GHEA Grapalat" w:hAnsi="GHEA Grapalat"/>
          <w:sz w:val="24"/>
          <w:szCs w:val="24"/>
          <w:lang w:val="hy-AM"/>
        </w:rPr>
        <w:t>7</w:t>
      </w:r>
      <w:r w:rsidR="00CA4257" w:rsidRPr="001C2EC7">
        <w:rPr>
          <w:rFonts w:ascii="GHEA Grapalat" w:hAnsi="GHEA Grapalat"/>
          <w:sz w:val="24"/>
          <w:szCs w:val="24"/>
          <w:lang w:val="hy-AM"/>
        </w:rPr>
        <w:t>%:</w:t>
      </w:r>
      <w:r w:rsidRPr="001C2EC7">
        <w:rPr>
          <w:rFonts w:ascii="GHEA Grapalat" w:hAnsi="GHEA Grapalat"/>
          <w:sz w:val="24"/>
          <w:szCs w:val="24"/>
          <w:lang w:val="hy-AM"/>
        </w:rPr>
        <w:t xml:space="preserve"> </w:t>
      </w:r>
      <w:r w:rsidR="00CA4257" w:rsidRPr="001C2EC7">
        <w:rPr>
          <w:rFonts w:ascii="GHEA Grapalat" w:hAnsi="GHEA Grapalat" w:cs="Sylfaen"/>
          <w:sz w:val="24"/>
          <w:szCs w:val="24"/>
          <w:lang w:val="hy-AM"/>
        </w:rPr>
        <w:t>Ս</w:t>
      </w:r>
      <w:r w:rsidRPr="001C2EC7">
        <w:rPr>
          <w:rFonts w:ascii="GHEA Grapalat" w:hAnsi="GHEA Grapalat" w:cs="Sylfaen"/>
          <w:sz w:val="24"/>
          <w:szCs w:val="24"/>
          <w:lang w:val="hy-AM"/>
        </w:rPr>
        <w:t>պասարկման</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ծախսերի</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տեսակարար</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կշիռը</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ՀՆԱ</w:t>
      </w:r>
      <w:r w:rsidRPr="001C2EC7">
        <w:rPr>
          <w:rFonts w:ascii="GHEA Grapalat" w:hAnsi="GHEA Grapalat"/>
          <w:sz w:val="24"/>
          <w:szCs w:val="24"/>
          <w:lang w:val="hy-AM"/>
        </w:rPr>
        <w:t>-</w:t>
      </w:r>
      <w:r w:rsidRPr="001C2EC7">
        <w:rPr>
          <w:rFonts w:ascii="GHEA Grapalat" w:hAnsi="GHEA Grapalat" w:cs="Sylfaen"/>
          <w:sz w:val="24"/>
          <w:szCs w:val="24"/>
          <w:lang w:val="hy-AM"/>
        </w:rPr>
        <w:t>ում</w:t>
      </w:r>
      <w:r w:rsidR="00CA4257" w:rsidRPr="001C2EC7">
        <w:rPr>
          <w:rFonts w:ascii="GHEA Grapalat" w:hAnsi="GHEA Grapalat" w:cs="Sylfaen"/>
          <w:sz w:val="24"/>
          <w:szCs w:val="24"/>
          <w:lang w:val="hy-AM"/>
        </w:rPr>
        <w:t xml:space="preserve"> ևս</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աճել</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է</w:t>
      </w:r>
      <w:r w:rsidRPr="001C2EC7">
        <w:rPr>
          <w:rFonts w:ascii="GHEA Grapalat" w:hAnsi="GHEA Grapalat"/>
          <w:sz w:val="24"/>
          <w:szCs w:val="24"/>
          <w:lang w:val="hy-AM"/>
        </w:rPr>
        <w:t xml:space="preserve"> 0.1 </w:t>
      </w:r>
      <w:r w:rsidRPr="001C2EC7">
        <w:rPr>
          <w:rFonts w:ascii="GHEA Grapalat" w:hAnsi="GHEA Grapalat" w:cs="Sylfaen"/>
          <w:sz w:val="24"/>
          <w:szCs w:val="24"/>
          <w:lang w:val="hy-AM"/>
        </w:rPr>
        <w:t>տոկոսային</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կետով՝</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կազմելով</w:t>
      </w:r>
      <w:r w:rsidRPr="001C2EC7">
        <w:rPr>
          <w:rFonts w:ascii="GHEA Grapalat" w:hAnsi="GHEA Grapalat"/>
          <w:sz w:val="24"/>
          <w:szCs w:val="24"/>
          <w:lang w:val="hy-AM"/>
        </w:rPr>
        <w:t xml:space="preserve"> 2.4%: </w:t>
      </w:r>
    </w:p>
    <w:p w:rsidR="006410F7" w:rsidRPr="001C2EC7" w:rsidRDefault="001A2A06" w:rsidP="009D731F">
      <w:pPr>
        <w:shd w:val="clear" w:color="auto" w:fill="FFFFFF"/>
        <w:spacing w:line="312" w:lineRule="auto"/>
        <w:ind w:firstLine="540"/>
        <w:jc w:val="both"/>
        <w:rPr>
          <w:rFonts w:ascii="GHEA Grapalat" w:hAnsi="GHEA Grapalat" w:cs="Sylfaen"/>
          <w:sz w:val="24"/>
          <w:szCs w:val="24"/>
          <w:lang w:val="hy-AM"/>
        </w:rPr>
      </w:pPr>
      <w:r w:rsidRPr="001C2EC7">
        <w:rPr>
          <w:rFonts w:ascii="GHEA Grapalat" w:hAnsi="GHEA Grapalat" w:cs="Sylfaen"/>
          <w:sz w:val="24"/>
          <w:szCs w:val="24"/>
          <w:lang w:val="hy-AM"/>
        </w:rPr>
        <w:t>ՀՀ կառավարության պարտքի կառավարման 2020-2022թթ. ռազմավարական ծրագրով նախատեսված և 2019թ. ՀՀ պետական բյուջեով հաստատված ծրագրի</w:t>
      </w:r>
      <w:r w:rsidR="006410F7" w:rsidRPr="001C2EC7">
        <w:rPr>
          <w:rFonts w:ascii="GHEA Grapalat" w:hAnsi="GHEA Grapalat"/>
          <w:sz w:val="24"/>
          <w:szCs w:val="24"/>
          <w:lang w:val="hy-AM"/>
        </w:rPr>
        <w:t xml:space="preserve"> և ճշտված </w:t>
      </w:r>
      <w:r w:rsidRPr="001C2EC7">
        <w:rPr>
          <w:rFonts w:ascii="GHEA Grapalat" w:hAnsi="GHEA Grapalat"/>
          <w:sz w:val="24"/>
          <w:szCs w:val="24"/>
          <w:lang w:val="hy-AM"/>
        </w:rPr>
        <w:t>ծրագրի</w:t>
      </w:r>
      <w:r w:rsidR="006410F7" w:rsidRPr="001C2EC7">
        <w:rPr>
          <w:rFonts w:ascii="GHEA Grapalat" w:hAnsi="GHEA Grapalat"/>
          <w:sz w:val="24"/>
          <w:szCs w:val="24"/>
          <w:lang w:val="hy-AM"/>
        </w:rPr>
        <w:t xml:space="preserve"> համեմատությամբ ա</w:t>
      </w:r>
      <w:r w:rsidR="006410F7" w:rsidRPr="001C2EC7">
        <w:rPr>
          <w:rFonts w:ascii="GHEA Grapalat" w:hAnsi="GHEA Grapalat" w:cs="Sylfaen"/>
          <w:sz w:val="24"/>
          <w:szCs w:val="24"/>
          <w:lang w:val="hy-AM"/>
        </w:rPr>
        <w:t>րտաքին վարկերի</w:t>
      </w:r>
      <w:r w:rsidRPr="001C2EC7">
        <w:rPr>
          <w:rFonts w:ascii="GHEA Grapalat" w:hAnsi="GHEA Grapalat" w:cs="Sylfaen"/>
          <w:sz w:val="24"/>
          <w:szCs w:val="24"/>
          <w:lang w:val="hy-AM"/>
        </w:rPr>
        <w:t xml:space="preserve"> և փոխառությունների </w:t>
      </w:r>
      <w:r w:rsidR="006410F7" w:rsidRPr="001C2EC7">
        <w:rPr>
          <w:rFonts w:ascii="GHEA Grapalat" w:hAnsi="GHEA Grapalat" w:cs="Sylfaen"/>
          <w:sz w:val="24"/>
          <w:szCs w:val="24"/>
          <w:lang w:val="hy-AM"/>
        </w:rPr>
        <w:t xml:space="preserve">սպասարկման գծով համապատասխանաբար 7.5 և 2.1 մլրդ դրամի տնտեսումները հիմնականում պայմանավորված են եղել 2018-2019 թվականների ընթացքում մի շարք վարկերի գծով մասհանումների </w:t>
      </w:r>
      <w:r w:rsidRPr="001C2EC7">
        <w:rPr>
          <w:rFonts w:ascii="GHEA Grapalat" w:hAnsi="GHEA Grapalat" w:cs="Sylfaen"/>
          <w:sz w:val="24"/>
          <w:szCs w:val="24"/>
          <w:lang w:val="hy-AM"/>
        </w:rPr>
        <w:t>ծրագր</w:t>
      </w:r>
      <w:r w:rsidR="006410F7" w:rsidRPr="001C2EC7">
        <w:rPr>
          <w:rFonts w:ascii="GHEA Grapalat" w:hAnsi="GHEA Grapalat" w:cs="Sylfaen"/>
          <w:sz w:val="24"/>
          <w:szCs w:val="24"/>
          <w:lang w:val="hy-AM"/>
        </w:rPr>
        <w:t>ային ցուցանիշի էական թերակատարմամբ, ինչպես նաև 6-ամսյա ԱՄՆ դոլարի LIBOR, 6-ամսյա EURIBOR</w:t>
      </w:r>
      <w:r w:rsidR="00D12FA7">
        <w:rPr>
          <w:rFonts w:ascii="GHEA Grapalat" w:hAnsi="GHEA Grapalat" w:cs="Sylfaen"/>
          <w:sz w:val="24"/>
          <w:szCs w:val="24"/>
        </w:rPr>
        <w:t xml:space="preserve"> տոկոսադրույքների</w:t>
      </w:r>
      <w:r w:rsidR="006410F7" w:rsidRPr="001C2EC7">
        <w:rPr>
          <w:rFonts w:ascii="GHEA Grapalat" w:hAnsi="GHEA Grapalat" w:cs="Sylfaen"/>
          <w:sz w:val="24"/>
          <w:szCs w:val="24"/>
          <w:lang w:val="hy-AM"/>
        </w:rPr>
        <w:t xml:space="preserve"> կանխատեսումային և 2019թ. վճարումների համար կիրառված փաստացի դրույքաչափերի տարբերությամբ: </w:t>
      </w:r>
    </w:p>
    <w:p w:rsidR="006410F7" w:rsidRPr="001C2EC7" w:rsidRDefault="00CC6D4A" w:rsidP="009D731F">
      <w:pPr>
        <w:shd w:val="clear" w:color="auto" w:fill="FFFFFF"/>
        <w:spacing w:line="312" w:lineRule="auto"/>
        <w:ind w:firstLine="540"/>
        <w:jc w:val="both"/>
        <w:rPr>
          <w:rFonts w:ascii="GHEA Grapalat" w:hAnsi="GHEA Grapalat"/>
          <w:sz w:val="24"/>
          <w:szCs w:val="24"/>
          <w:lang w:val="hy-AM"/>
        </w:rPr>
      </w:pPr>
      <w:r w:rsidRPr="001C2EC7">
        <w:rPr>
          <w:rFonts w:ascii="GHEA Grapalat" w:hAnsi="GHEA Grapalat" w:cs="Sylfaen"/>
          <w:sz w:val="24"/>
          <w:szCs w:val="24"/>
          <w:lang w:val="hy-AM"/>
        </w:rPr>
        <w:lastRenderedPageBreak/>
        <w:t>Պետական գանձապետական պարտատոմսերի</w:t>
      </w:r>
      <w:r w:rsidR="00A2007E">
        <w:rPr>
          <w:rFonts w:ascii="GHEA Grapalat" w:hAnsi="GHEA Grapalat" w:cs="Sylfaen"/>
          <w:sz w:val="24"/>
          <w:szCs w:val="24"/>
        </w:rPr>
        <w:t xml:space="preserve"> սպասարկման գծով ծախսերի</w:t>
      </w:r>
      <w:r w:rsidRPr="001C2EC7">
        <w:rPr>
          <w:rFonts w:ascii="GHEA Grapalat" w:hAnsi="GHEA Grapalat" w:cs="Sylfaen"/>
          <w:sz w:val="24"/>
          <w:szCs w:val="24"/>
          <w:lang w:val="hy-AM"/>
        </w:rPr>
        <w:t xml:space="preserve"> ՀՀ կառավարության պարտքի կառավարման 2020-2022թթ. ռազմավարական ծրագրով նախատեսված և 2019թ. ՀՀ պետական բյուջեով հաստատված ծրագիրը</w:t>
      </w:r>
      <w:r w:rsidR="009D6E0D">
        <w:rPr>
          <w:rFonts w:ascii="GHEA Grapalat" w:hAnsi="GHEA Grapalat" w:cs="Sylfaen"/>
          <w:sz w:val="24"/>
          <w:szCs w:val="24"/>
          <w:lang w:val="hy-AM"/>
        </w:rPr>
        <w:t xml:space="preserve"> տարվա ընթացքում ավելացվել է 1.</w:t>
      </w:r>
      <w:r w:rsidR="009D6E0D">
        <w:rPr>
          <w:rFonts w:ascii="GHEA Grapalat" w:hAnsi="GHEA Grapalat" w:cs="Sylfaen"/>
          <w:sz w:val="24"/>
          <w:szCs w:val="24"/>
        </w:rPr>
        <w:t>4</w:t>
      </w:r>
      <w:r w:rsidR="00A2007E">
        <w:rPr>
          <w:rFonts w:ascii="GHEA Grapalat" w:hAnsi="GHEA Grapalat" w:cs="Sylfaen"/>
          <w:sz w:val="24"/>
          <w:szCs w:val="24"/>
          <w:lang w:val="hy-AM"/>
        </w:rPr>
        <w:t xml:space="preserve"> մլրդ դրամով</w:t>
      </w:r>
      <w:r w:rsidR="00A2007E">
        <w:rPr>
          <w:rFonts w:ascii="GHEA Grapalat" w:hAnsi="GHEA Grapalat" w:cs="Sylfaen"/>
          <w:sz w:val="24"/>
          <w:szCs w:val="24"/>
        </w:rPr>
        <w:t>, ինչը պայմանավորված է</w:t>
      </w:r>
      <w:r w:rsidR="009D6E0D">
        <w:rPr>
          <w:rFonts w:ascii="GHEA Grapalat" w:hAnsi="GHEA Grapalat" w:cs="Sylfaen"/>
          <w:sz w:val="24"/>
          <w:szCs w:val="24"/>
          <w:lang w:val="hy-AM"/>
        </w:rPr>
        <w:t xml:space="preserve"> </w:t>
      </w:r>
      <w:r w:rsidR="0064482F">
        <w:rPr>
          <w:rFonts w:ascii="GHEA Grapalat" w:hAnsi="GHEA Grapalat" w:cs="Sylfaen"/>
          <w:sz w:val="24"/>
          <w:szCs w:val="24"/>
        </w:rPr>
        <w:t>ՊՊ-</w:t>
      </w:r>
      <w:r w:rsidRPr="001C2EC7">
        <w:rPr>
          <w:rFonts w:ascii="GHEA Grapalat" w:hAnsi="GHEA Grapalat" w:cs="Sylfaen"/>
          <w:sz w:val="24"/>
          <w:szCs w:val="24"/>
          <w:lang w:val="hy-AM"/>
        </w:rPr>
        <w:t xml:space="preserve">երի հաշվին դեֆիցիտի ֆինանսավորման </w:t>
      </w:r>
      <w:r w:rsidR="005E55EA" w:rsidRPr="001C2EC7">
        <w:rPr>
          <w:rFonts w:ascii="GHEA Grapalat" w:hAnsi="GHEA Grapalat" w:cs="Sylfaen"/>
          <w:sz w:val="24"/>
          <w:szCs w:val="24"/>
          <w:lang w:val="hy-AM"/>
        </w:rPr>
        <w:t>ծ</w:t>
      </w:r>
      <w:r w:rsidR="00AC3832" w:rsidRPr="001C2EC7">
        <w:rPr>
          <w:rFonts w:ascii="GHEA Grapalat" w:hAnsi="GHEA Grapalat" w:cs="Sylfaen"/>
          <w:sz w:val="24"/>
          <w:szCs w:val="24"/>
          <w:lang w:val="hy-AM"/>
        </w:rPr>
        <w:t>ր</w:t>
      </w:r>
      <w:r w:rsidR="005E55EA" w:rsidRPr="001C2EC7">
        <w:rPr>
          <w:rFonts w:ascii="GHEA Grapalat" w:hAnsi="GHEA Grapalat" w:cs="Sylfaen"/>
          <w:sz w:val="24"/>
          <w:szCs w:val="24"/>
          <w:lang w:val="hy-AM"/>
        </w:rPr>
        <w:t>ագրավորված</w:t>
      </w:r>
      <w:r w:rsidR="009D6E0D">
        <w:rPr>
          <w:rFonts w:ascii="GHEA Grapalat" w:hAnsi="GHEA Grapalat" w:cs="Sylfaen"/>
          <w:sz w:val="24"/>
          <w:szCs w:val="24"/>
        </w:rPr>
        <w:t xml:space="preserve"> սկզբնական</w:t>
      </w:r>
      <w:r w:rsidR="005E55EA" w:rsidRPr="001C2EC7">
        <w:rPr>
          <w:rFonts w:ascii="GHEA Grapalat" w:hAnsi="GHEA Grapalat" w:cs="Sylfaen"/>
          <w:sz w:val="24"/>
          <w:szCs w:val="24"/>
          <w:lang w:val="hy-AM"/>
        </w:rPr>
        <w:t xml:space="preserve"> ցուցանիշից</w:t>
      </w:r>
      <w:r w:rsidRPr="001C2EC7">
        <w:rPr>
          <w:rFonts w:ascii="GHEA Grapalat" w:hAnsi="GHEA Grapalat" w:cs="Sylfaen"/>
          <w:sz w:val="24"/>
          <w:szCs w:val="24"/>
          <w:lang w:val="hy-AM"/>
        </w:rPr>
        <w:t xml:space="preserve"> </w:t>
      </w:r>
      <w:r w:rsidR="005E55EA" w:rsidRPr="001C2EC7">
        <w:rPr>
          <w:rFonts w:ascii="GHEA Grapalat" w:hAnsi="GHEA Grapalat" w:cs="Sylfaen"/>
          <w:sz w:val="24"/>
          <w:szCs w:val="24"/>
          <w:lang w:val="hy-AM"/>
        </w:rPr>
        <w:t>31.9</w:t>
      </w:r>
      <w:r w:rsidRPr="001C2EC7">
        <w:rPr>
          <w:rFonts w:ascii="GHEA Grapalat" w:hAnsi="GHEA Grapalat" w:cs="Sylfaen"/>
          <w:sz w:val="24"/>
          <w:szCs w:val="24"/>
          <w:lang w:val="hy-AM"/>
        </w:rPr>
        <w:t xml:space="preserve"> մլրդ դրամ</w:t>
      </w:r>
      <w:r w:rsidR="005E55EA" w:rsidRPr="001C2EC7">
        <w:rPr>
          <w:rFonts w:ascii="GHEA Grapalat" w:hAnsi="GHEA Grapalat" w:cs="Sylfaen"/>
          <w:sz w:val="24"/>
          <w:szCs w:val="24"/>
          <w:lang w:val="hy-AM"/>
        </w:rPr>
        <w:t>ով</w:t>
      </w:r>
      <w:r w:rsidRPr="001C2EC7">
        <w:rPr>
          <w:rFonts w:ascii="GHEA Grapalat" w:hAnsi="GHEA Grapalat" w:cs="Sylfaen"/>
          <w:sz w:val="24"/>
          <w:szCs w:val="24"/>
          <w:lang w:val="hy-AM"/>
        </w:rPr>
        <w:t xml:space="preserve"> </w:t>
      </w:r>
      <w:r w:rsidR="00AC3832" w:rsidRPr="001C2EC7">
        <w:rPr>
          <w:rFonts w:ascii="GHEA Grapalat" w:hAnsi="GHEA Grapalat" w:cs="Sylfaen"/>
          <w:sz w:val="24"/>
          <w:szCs w:val="24"/>
          <w:lang w:val="hy-AM"/>
        </w:rPr>
        <w:t>ավել</w:t>
      </w:r>
      <w:r w:rsidR="00A2007E">
        <w:rPr>
          <w:rFonts w:ascii="GHEA Grapalat" w:hAnsi="GHEA Grapalat" w:cs="Sylfaen"/>
          <w:sz w:val="24"/>
          <w:szCs w:val="24"/>
        </w:rPr>
        <w:t>ի</w:t>
      </w:r>
      <w:r w:rsidR="00AC3832" w:rsidRPr="001C2EC7">
        <w:rPr>
          <w:rFonts w:ascii="GHEA Grapalat" w:hAnsi="GHEA Grapalat" w:cs="Sylfaen"/>
          <w:sz w:val="24"/>
          <w:szCs w:val="24"/>
          <w:lang w:val="hy-AM"/>
        </w:rPr>
        <w:t xml:space="preserve"> </w:t>
      </w:r>
      <w:r w:rsidRPr="001C2EC7">
        <w:rPr>
          <w:rFonts w:ascii="GHEA Grapalat" w:hAnsi="GHEA Grapalat" w:cs="Sylfaen"/>
          <w:sz w:val="24"/>
          <w:szCs w:val="24"/>
          <w:lang w:val="hy-AM"/>
        </w:rPr>
        <w:t xml:space="preserve">փաստացի </w:t>
      </w:r>
      <w:r w:rsidR="00275276" w:rsidRPr="001C2EC7">
        <w:rPr>
          <w:rFonts w:ascii="GHEA Grapalat" w:hAnsi="GHEA Grapalat" w:cs="Sylfaen"/>
          <w:sz w:val="24"/>
          <w:szCs w:val="24"/>
          <w:lang w:val="hy-AM"/>
        </w:rPr>
        <w:t>ֆինանսավոր</w:t>
      </w:r>
      <w:r w:rsidR="00A2007E">
        <w:rPr>
          <w:rFonts w:ascii="GHEA Grapalat" w:hAnsi="GHEA Grapalat" w:cs="Sylfaen"/>
          <w:sz w:val="24"/>
          <w:szCs w:val="24"/>
        </w:rPr>
        <w:t>մամբ</w:t>
      </w:r>
      <w:r w:rsidRPr="001C2EC7">
        <w:rPr>
          <w:rFonts w:ascii="GHEA Grapalat" w:hAnsi="GHEA Grapalat" w:cs="Sylfaen"/>
          <w:sz w:val="24"/>
          <w:szCs w:val="24"/>
          <w:lang w:val="hy-AM"/>
        </w:rPr>
        <w:t xml:space="preserve">: </w:t>
      </w:r>
      <w:r w:rsidR="00AE0A9E">
        <w:rPr>
          <w:rFonts w:ascii="GHEA Grapalat" w:hAnsi="GHEA Grapalat" w:cs="Sylfaen"/>
          <w:sz w:val="24"/>
          <w:szCs w:val="24"/>
        </w:rPr>
        <w:t>ՊՊ-երի</w:t>
      </w:r>
      <w:r w:rsidR="006410F7" w:rsidRPr="001C2EC7">
        <w:rPr>
          <w:rFonts w:ascii="GHEA Grapalat" w:hAnsi="GHEA Grapalat" w:cs="Sylfaen"/>
          <w:sz w:val="24"/>
          <w:szCs w:val="24"/>
          <w:lang w:val="hy-AM"/>
        </w:rPr>
        <w:t xml:space="preserve"> սպասարկման գծով </w:t>
      </w:r>
      <w:r w:rsidRPr="001C2EC7">
        <w:rPr>
          <w:rFonts w:ascii="GHEA Grapalat" w:hAnsi="GHEA Grapalat" w:cs="Sylfaen"/>
          <w:sz w:val="24"/>
          <w:szCs w:val="24"/>
          <w:lang w:val="hy-AM"/>
        </w:rPr>
        <w:t xml:space="preserve">ճշտված ծրագրի նկատմամբ </w:t>
      </w:r>
      <w:r w:rsidR="006410F7" w:rsidRPr="001C2EC7">
        <w:rPr>
          <w:rFonts w:ascii="GHEA Grapalat" w:hAnsi="GHEA Grapalat" w:cs="Sylfaen"/>
          <w:sz w:val="24"/>
          <w:szCs w:val="24"/>
          <w:lang w:val="hy-AM"/>
        </w:rPr>
        <w:t>0.5</w:t>
      </w:r>
      <w:r w:rsidR="001A2A06" w:rsidRPr="001C2EC7">
        <w:rPr>
          <w:rFonts w:ascii="GHEA Grapalat" w:hAnsi="GHEA Grapalat" w:cs="Sylfaen"/>
          <w:sz w:val="24"/>
          <w:szCs w:val="24"/>
          <w:lang w:val="hy-AM"/>
        </w:rPr>
        <w:t>4</w:t>
      </w:r>
      <w:r w:rsidR="006410F7" w:rsidRPr="001C2EC7">
        <w:rPr>
          <w:rFonts w:ascii="GHEA Grapalat" w:hAnsi="GHEA Grapalat" w:cs="Sylfaen"/>
          <w:sz w:val="24"/>
          <w:szCs w:val="24"/>
          <w:lang w:val="hy-AM"/>
        </w:rPr>
        <w:t xml:space="preserve"> մլրդ դրամի տնտեսումը պայմանավորված </w:t>
      </w:r>
      <w:r w:rsidR="00EC02EE">
        <w:rPr>
          <w:rFonts w:ascii="GHEA Grapalat" w:hAnsi="GHEA Grapalat" w:cs="Sylfaen"/>
          <w:sz w:val="24"/>
          <w:szCs w:val="24"/>
          <w:lang w:val="hy-AM"/>
        </w:rPr>
        <w:t>է կանխատեսումային և փաստացի եկամտաբերությունների տարբերությամբ։</w:t>
      </w:r>
      <w:r w:rsidRPr="001C2EC7">
        <w:rPr>
          <w:rFonts w:ascii="GHEA Grapalat" w:hAnsi="GHEA Grapalat"/>
          <w:sz w:val="24"/>
          <w:szCs w:val="24"/>
          <w:lang w:val="hy-AM"/>
        </w:rPr>
        <w:t xml:space="preserve"> </w:t>
      </w:r>
    </w:p>
    <w:p w:rsidR="006410F7" w:rsidRPr="001C2EC7" w:rsidRDefault="006410F7" w:rsidP="009D731F">
      <w:pPr>
        <w:shd w:val="clear" w:color="auto" w:fill="FFFFFF"/>
        <w:spacing w:line="312" w:lineRule="auto"/>
        <w:ind w:firstLine="540"/>
        <w:jc w:val="both"/>
        <w:rPr>
          <w:rFonts w:ascii="GHEA Grapalat" w:hAnsi="GHEA Grapalat" w:cs="Sylfaen"/>
          <w:sz w:val="24"/>
          <w:szCs w:val="24"/>
          <w:lang w:val="hy-AM"/>
        </w:rPr>
      </w:pPr>
      <w:r w:rsidRPr="001C2EC7">
        <w:rPr>
          <w:rFonts w:ascii="GHEA Grapalat" w:hAnsi="GHEA Grapalat"/>
          <w:sz w:val="24"/>
          <w:szCs w:val="24"/>
          <w:lang w:val="hy-AM"/>
        </w:rPr>
        <w:t xml:space="preserve">Արտարժութային պետական պարտատոմսերի սպասարկման գծով ծախսերի </w:t>
      </w:r>
      <w:r w:rsidR="0083747A" w:rsidRPr="001C2EC7">
        <w:rPr>
          <w:rFonts w:ascii="GHEA Grapalat" w:hAnsi="GHEA Grapalat" w:cs="Sylfaen"/>
          <w:sz w:val="24"/>
          <w:szCs w:val="24"/>
          <w:lang w:val="hy-AM"/>
        </w:rPr>
        <w:t xml:space="preserve">ՀՀ կառավարության պարտքի կառավարման 2020-2022թթ. ռազմավարական ծրագրով նախատեսված և 2019թ. ՀՀ պետական բյուջեով հաստատված </w:t>
      </w:r>
      <w:r w:rsidR="00CC6D4A" w:rsidRPr="001C2EC7">
        <w:rPr>
          <w:rFonts w:ascii="GHEA Grapalat" w:hAnsi="GHEA Grapalat" w:cs="Sylfaen"/>
          <w:sz w:val="24"/>
          <w:szCs w:val="24"/>
          <w:lang w:val="hy-AM"/>
        </w:rPr>
        <w:t>ծրագրի նկատմամբ</w:t>
      </w:r>
      <w:r w:rsidR="00CC6D4A" w:rsidRPr="001C2EC7">
        <w:rPr>
          <w:rFonts w:ascii="GHEA Grapalat" w:hAnsi="GHEA Grapalat"/>
          <w:sz w:val="24"/>
          <w:szCs w:val="24"/>
          <w:lang w:val="hy-AM"/>
        </w:rPr>
        <w:t xml:space="preserve"> </w:t>
      </w:r>
      <w:r w:rsidRPr="001C2EC7">
        <w:rPr>
          <w:rFonts w:ascii="GHEA Grapalat" w:hAnsi="GHEA Grapalat"/>
          <w:sz w:val="24"/>
          <w:szCs w:val="24"/>
          <w:lang w:val="hy-AM"/>
        </w:rPr>
        <w:t>6.1 մլրդ դրամի ավելացումը</w:t>
      </w:r>
      <w:r w:rsidR="00216C35" w:rsidRPr="001C2EC7">
        <w:rPr>
          <w:rFonts w:ascii="GHEA Grapalat" w:hAnsi="GHEA Grapalat"/>
          <w:sz w:val="24"/>
          <w:szCs w:val="24"/>
          <w:lang w:val="hy-AM"/>
        </w:rPr>
        <w:t xml:space="preserve">, </w:t>
      </w:r>
      <w:r w:rsidR="00216C35" w:rsidRPr="001C2EC7">
        <w:rPr>
          <w:rFonts w:ascii="GHEA Grapalat" w:hAnsi="GHEA Grapalat" w:cs="Sylfaen"/>
          <w:sz w:val="24"/>
          <w:szCs w:val="24"/>
          <w:lang w:val="hy-AM"/>
        </w:rPr>
        <w:t xml:space="preserve">ինչպես </w:t>
      </w:r>
      <w:r w:rsidR="009D6E0D">
        <w:rPr>
          <w:rFonts w:ascii="GHEA Grapalat" w:hAnsi="GHEA Grapalat" w:cs="Sylfaen"/>
          <w:sz w:val="24"/>
          <w:szCs w:val="24"/>
        </w:rPr>
        <w:t xml:space="preserve">նաև </w:t>
      </w:r>
      <w:r w:rsidR="00216C35" w:rsidRPr="001C2EC7">
        <w:rPr>
          <w:rFonts w:ascii="GHEA Grapalat" w:hAnsi="GHEA Grapalat" w:cs="Sylfaen"/>
          <w:sz w:val="24"/>
          <w:szCs w:val="24"/>
          <w:lang w:val="hy-AM"/>
        </w:rPr>
        <w:t xml:space="preserve">2018 թվականի համեմատությամբ արտարժութային պետական պարտատոմսերի </w:t>
      </w:r>
      <w:r w:rsidR="00041243" w:rsidRPr="001C2EC7">
        <w:rPr>
          <w:rFonts w:ascii="GHEA Grapalat" w:hAnsi="GHEA Grapalat" w:cs="Sylfaen"/>
          <w:sz w:val="24"/>
          <w:szCs w:val="24"/>
          <w:lang w:val="hy-AM"/>
        </w:rPr>
        <w:t xml:space="preserve">փաստացի </w:t>
      </w:r>
      <w:r w:rsidR="00216C35" w:rsidRPr="001C2EC7">
        <w:rPr>
          <w:rFonts w:ascii="GHEA Grapalat" w:hAnsi="GHEA Grapalat" w:cs="Sylfaen"/>
          <w:sz w:val="24"/>
          <w:szCs w:val="24"/>
          <w:lang w:val="hy-AM"/>
        </w:rPr>
        <w:t>սպասարկման ծախսեր</w:t>
      </w:r>
      <w:r w:rsidR="00041243" w:rsidRPr="001C2EC7">
        <w:rPr>
          <w:rFonts w:ascii="GHEA Grapalat" w:hAnsi="GHEA Grapalat" w:cs="Sylfaen"/>
          <w:sz w:val="24"/>
          <w:szCs w:val="24"/>
          <w:lang w:val="hy-AM"/>
        </w:rPr>
        <w:t>ի</w:t>
      </w:r>
      <w:r w:rsidR="00216C35" w:rsidRPr="001C2EC7">
        <w:rPr>
          <w:rFonts w:ascii="GHEA Grapalat" w:hAnsi="GHEA Grapalat" w:cs="Sylfaen"/>
          <w:sz w:val="24"/>
          <w:szCs w:val="24"/>
          <w:lang w:val="hy-AM"/>
        </w:rPr>
        <w:t xml:space="preserve"> 6.4 մլրդ դրամով</w:t>
      </w:r>
      <w:r w:rsidR="00041243" w:rsidRPr="001C2EC7">
        <w:rPr>
          <w:rFonts w:ascii="GHEA Grapalat" w:hAnsi="GHEA Grapalat" w:cs="Sylfaen"/>
          <w:sz w:val="24"/>
          <w:szCs w:val="24"/>
          <w:lang w:val="hy-AM"/>
        </w:rPr>
        <w:t xml:space="preserve"> աճը</w:t>
      </w:r>
      <w:r w:rsidR="00216C35" w:rsidRPr="001C2EC7">
        <w:rPr>
          <w:rFonts w:ascii="GHEA Grapalat" w:hAnsi="GHEA Grapalat" w:cs="Sylfaen"/>
          <w:sz w:val="24"/>
          <w:szCs w:val="24"/>
          <w:lang w:val="hy-AM"/>
        </w:rPr>
        <w:t xml:space="preserve"> պայմանավորված է եղել </w:t>
      </w:r>
      <w:r w:rsidR="009D6E0D">
        <w:rPr>
          <w:rFonts w:ascii="GHEA Grapalat" w:hAnsi="GHEA Grapalat" w:cs="Sylfaen"/>
          <w:sz w:val="24"/>
          <w:szCs w:val="24"/>
        </w:rPr>
        <w:t xml:space="preserve">հիմնականում </w:t>
      </w:r>
      <w:r w:rsidR="00216C35" w:rsidRPr="001C2EC7">
        <w:rPr>
          <w:rFonts w:ascii="GHEA Grapalat" w:hAnsi="GHEA Grapalat" w:cs="Sylfaen"/>
          <w:sz w:val="24"/>
          <w:szCs w:val="24"/>
          <w:lang w:val="hy-AM"/>
        </w:rPr>
        <w:t>2020թ. մարման ենթակա պարտատոմսերի գծով 402.4 մլն ԱՄՆ դոլարի մասնակի հետգնման արդյունքում վճարված հավելավճարով:</w:t>
      </w:r>
      <w:r w:rsidRPr="001C2EC7">
        <w:rPr>
          <w:rFonts w:ascii="GHEA Grapalat" w:hAnsi="GHEA Grapalat" w:cs="Sylfaen"/>
          <w:sz w:val="24"/>
          <w:szCs w:val="24"/>
          <w:lang w:val="hy-AM"/>
        </w:rPr>
        <w:t xml:space="preserve">  </w:t>
      </w:r>
    </w:p>
    <w:p w:rsidR="006410F7" w:rsidRPr="001C2EC7" w:rsidRDefault="006410F7" w:rsidP="009D731F">
      <w:pPr>
        <w:shd w:val="clear" w:color="auto" w:fill="FFFFFF"/>
        <w:spacing w:line="312" w:lineRule="auto"/>
        <w:ind w:firstLine="720"/>
        <w:jc w:val="both"/>
        <w:rPr>
          <w:rFonts w:ascii="GHEA Grapalat" w:hAnsi="GHEA Grapalat"/>
          <w:sz w:val="24"/>
          <w:szCs w:val="24"/>
          <w:lang w:val="hy-AM"/>
        </w:rPr>
      </w:pPr>
      <w:r w:rsidRPr="001C2EC7">
        <w:rPr>
          <w:rFonts w:ascii="GHEA Grapalat" w:hAnsi="GHEA Grapalat"/>
          <w:sz w:val="24"/>
          <w:szCs w:val="24"/>
          <w:lang w:val="hy-AM"/>
        </w:rPr>
        <w:t xml:space="preserve">ՀՀ կառավարության պարտքի սպասարկման ծախսերի աճը պայմանավորված է եղել նախ և առաջ 2019թ. ընթացքում 2018թ. նույն ժամանակահատվածի համեմատությամբ պարտքի ծավալի </w:t>
      </w:r>
      <w:r w:rsidR="007363BB" w:rsidRPr="001C2EC7">
        <w:rPr>
          <w:rFonts w:ascii="GHEA Grapalat" w:hAnsi="GHEA Grapalat"/>
          <w:sz w:val="24"/>
          <w:szCs w:val="24"/>
          <w:lang w:val="hy-AM"/>
        </w:rPr>
        <w:t xml:space="preserve">6.4 տոկոս </w:t>
      </w:r>
      <w:r w:rsidRPr="001C2EC7">
        <w:rPr>
          <w:rFonts w:ascii="GHEA Grapalat" w:hAnsi="GHEA Grapalat"/>
          <w:sz w:val="24"/>
          <w:szCs w:val="24"/>
          <w:lang w:val="hy-AM"/>
        </w:rPr>
        <w:t>աճով: Աճին նպաստել են նաև.</w:t>
      </w:r>
    </w:p>
    <w:p w:rsidR="006410F7" w:rsidRPr="001C2EC7" w:rsidRDefault="006410F7" w:rsidP="009D731F">
      <w:pPr>
        <w:numPr>
          <w:ilvl w:val="0"/>
          <w:numId w:val="5"/>
        </w:numPr>
        <w:shd w:val="clear" w:color="auto" w:fill="FFFFFF"/>
        <w:spacing w:before="120" w:after="120" w:line="312" w:lineRule="auto"/>
        <w:ind w:left="720"/>
        <w:jc w:val="both"/>
        <w:rPr>
          <w:rFonts w:ascii="GHEA Grapalat" w:hAnsi="GHEA Grapalat"/>
          <w:sz w:val="24"/>
          <w:szCs w:val="24"/>
          <w:lang w:val="hy-AM"/>
        </w:rPr>
      </w:pPr>
      <w:r w:rsidRPr="001C2EC7">
        <w:rPr>
          <w:rFonts w:ascii="GHEA Grapalat" w:hAnsi="GHEA Grapalat"/>
          <w:sz w:val="24"/>
          <w:szCs w:val="24"/>
          <w:lang w:val="hy-AM"/>
        </w:rPr>
        <w:t>պետական գանձապետական պարտատոմսերի ծավալի աճը 92.9 մլրդ դրամով և դրանց կառուցվածքում երկարաժամկետ պարտատոմսերի մասնաբաժնի աճը 8.5 տոկոսային կետով: Պ</w:t>
      </w:r>
      <w:r w:rsidR="0064482F">
        <w:rPr>
          <w:rFonts w:ascii="GHEA Grapalat" w:hAnsi="GHEA Grapalat"/>
          <w:sz w:val="24"/>
          <w:szCs w:val="24"/>
        </w:rPr>
        <w:t>Պ-</w:t>
      </w:r>
      <w:r w:rsidRPr="001C2EC7">
        <w:rPr>
          <w:rFonts w:ascii="GHEA Grapalat" w:hAnsi="GHEA Grapalat"/>
          <w:sz w:val="24"/>
          <w:szCs w:val="24"/>
          <w:lang w:val="hy-AM"/>
        </w:rPr>
        <w:t>երի սպասարկման ծախսերն ընդհանուր առմամբ աճել են 5.7 մլրդ դրամով,</w:t>
      </w:r>
    </w:p>
    <w:p w:rsidR="006410F7" w:rsidRPr="001C2EC7" w:rsidRDefault="006410F7" w:rsidP="009D731F">
      <w:pPr>
        <w:numPr>
          <w:ilvl w:val="0"/>
          <w:numId w:val="5"/>
        </w:numPr>
        <w:shd w:val="clear" w:color="auto" w:fill="FFFFFF"/>
        <w:spacing w:after="0" w:line="312" w:lineRule="auto"/>
        <w:ind w:left="720"/>
        <w:jc w:val="both"/>
        <w:rPr>
          <w:rFonts w:ascii="GHEA Grapalat" w:hAnsi="GHEA Grapalat"/>
          <w:sz w:val="24"/>
          <w:szCs w:val="24"/>
          <w:lang w:val="hy-AM"/>
        </w:rPr>
      </w:pPr>
      <w:r w:rsidRPr="001C2EC7">
        <w:rPr>
          <w:rFonts w:ascii="GHEA Grapalat" w:hAnsi="GHEA Grapalat"/>
          <w:sz w:val="24"/>
          <w:szCs w:val="24"/>
          <w:lang w:val="hy-AM"/>
        </w:rPr>
        <w:t xml:space="preserve">արտարժութային վճարումների փոխարկումների համար կիրառվող փոխարժեքների փոփոխությունը (մասնավորապես ԱՄՆ դոլարի նկատմամբ ՀՀ դրամի փոխարժեքը 483.06-ից աճել է 486.55-ի` 0.7 տոկոսով): </w:t>
      </w:r>
    </w:p>
    <w:p w:rsidR="006410F7" w:rsidRPr="001C2EC7" w:rsidRDefault="006410F7" w:rsidP="009D731F">
      <w:pPr>
        <w:shd w:val="clear" w:color="auto" w:fill="FFFFFF"/>
        <w:spacing w:line="312" w:lineRule="auto"/>
        <w:ind w:firstLine="720"/>
        <w:jc w:val="both"/>
        <w:rPr>
          <w:rFonts w:ascii="GHEA Grapalat" w:hAnsi="GHEA Grapalat"/>
          <w:sz w:val="24"/>
          <w:szCs w:val="24"/>
          <w:lang w:val="hy-AM"/>
        </w:rPr>
      </w:pPr>
      <w:r w:rsidRPr="001C2EC7">
        <w:rPr>
          <w:rFonts w:ascii="GHEA Grapalat" w:hAnsi="GHEA Grapalat"/>
          <w:sz w:val="24"/>
          <w:szCs w:val="24"/>
          <w:lang w:val="hy-AM"/>
        </w:rPr>
        <w:t xml:space="preserve">2019թ. դեկտեմբերի 31-ի դրությամբ </w:t>
      </w:r>
      <w:r w:rsidR="007363BB">
        <w:rPr>
          <w:rFonts w:ascii="GHEA Grapalat" w:hAnsi="GHEA Grapalat"/>
          <w:sz w:val="24"/>
          <w:szCs w:val="24"/>
        </w:rPr>
        <w:t xml:space="preserve">կառավարության </w:t>
      </w:r>
      <w:r w:rsidRPr="001C2EC7">
        <w:rPr>
          <w:rFonts w:ascii="GHEA Grapalat" w:hAnsi="GHEA Grapalat"/>
          <w:sz w:val="24"/>
          <w:szCs w:val="24"/>
          <w:lang w:val="hy-AM"/>
        </w:rPr>
        <w:t xml:space="preserve">պարտքի միջին կշռված անվանական տոկոսադրույքը կազմել է 4.8 տոկոս և նախորդ տարվա նույն ժամանակահատվածի համեմատությամբ նվազել է 0.2 տոկոսային կետով: Ըստ առանձին պարտքային գործիքների այդ ցուցանիշի գծով արձանագրվել են հետևյալ փոփոխությունները՝  </w:t>
      </w:r>
    </w:p>
    <w:p w:rsidR="006410F7" w:rsidRPr="001C2EC7" w:rsidRDefault="006410F7" w:rsidP="007E1477">
      <w:pPr>
        <w:pStyle w:val="Heading5"/>
        <w:numPr>
          <w:ilvl w:val="0"/>
          <w:numId w:val="22"/>
        </w:numPr>
        <w:ind w:hanging="720"/>
        <w:jc w:val="left"/>
        <w:rPr>
          <w:rFonts w:ascii="GHEA Grapalat" w:hAnsi="GHEA Grapalat"/>
          <w:lang w:val="hy-AM"/>
        </w:rPr>
      </w:pPr>
      <w:r w:rsidRPr="001C2EC7">
        <w:rPr>
          <w:rFonts w:ascii="GHEA Grapalat" w:hAnsi="GHEA Grapalat" w:cs="Sylfaen"/>
          <w:lang w:val="hy-AM"/>
        </w:rPr>
        <w:lastRenderedPageBreak/>
        <w:t>ՀՀ կառավարության պարտքի միջին տոկոսադրույքը</w:t>
      </w:r>
    </w:p>
    <w:tbl>
      <w:tblPr>
        <w:tblpPr w:leftFromText="180" w:rightFromText="180" w:vertAnchor="text" w:horzAnchor="margin" w:tblpXSpec="center" w:tblpY="266"/>
        <w:tblW w:w="10490" w:type="dxa"/>
        <w:tblBorders>
          <w:insideH w:val="single" w:sz="4" w:space="0" w:color="auto"/>
        </w:tblBorders>
        <w:tblLook w:val="00A0"/>
      </w:tblPr>
      <w:tblGrid>
        <w:gridCol w:w="6347"/>
        <w:gridCol w:w="1496"/>
        <w:gridCol w:w="1478"/>
        <w:gridCol w:w="1169"/>
      </w:tblGrid>
      <w:tr w:rsidR="006410F7" w:rsidRPr="001C2EC7" w:rsidTr="00E123C5">
        <w:trPr>
          <w:trHeight w:val="302"/>
        </w:trPr>
        <w:tc>
          <w:tcPr>
            <w:tcW w:w="6347" w:type="dxa"/>
            <w:tcBorders>
              <w:top w:val="nil"/>
              <w:bottom w:val="single" w:sz="4" w:space="0" w:color="auto"/>
            </w:tcBorders>
            <w:shd w:val="clear" w:color="auto" w:fill="003366"/>
          </w:tcPr>
          <w:p w:rsidR="006410F7" w:rsidRPr="001C2EC7" w:rsidRDefault="006410F7" w:rsidP="00E123C5">
            <w:pPr>
              <w:jc w:val="center"/>
              <w:rPr>
                <w:rFonts w:ascii="GHEA Grapalat" w:hAnsi="GHEA Grapalat" w:cs="Calibri"/>
                <w:b/>
                <w:bCs/>
                <w:sz w:val="24"/>
                <w:szCs w:val="24"/>
                <w:lang w:val="hy-AM"/>
              </w:rPr>
            </w:pPr>
            <w:bookmarkStart w:id="14" w:name="OLE_LINK1"/>
          </w:p>
        </w:tc>
        <w:tc>
          <w:tcPr>
            <w:tcW w:w="1496" w:type="dxa"/>
            <w:tcBorders>
              <w:top w:val="nil"/>
              <w:bottom w:val="single" w:sz="4" w:space="0" w:color="auto"/>
            </w:tcBorders>
            <w:shd w:val="clear" w:color="auto" w:fill="003366"/>
            <w:vAlign w:val="center"/>
          </w:tcPr>
          <w:p w:rsidR="006410F7" w:rsidRPr="001C2EC7" w:rsidRDefault="006410F7" w:rsidP="00E123C5">
            <w:pPr>
              <w:jc w:val="center"/>
              <w:rPr>
                <w:rFonts w:ascii="GHEA Grapalat" w:hAnsi="GHEA Grapalat"/>
                <w:lang w:val="hy-AM"/>
              </w:rPr>
            </w:pPr>
            <w:r w:rsidRPr="001C2EC7">
              <w:rPr>
                <w:rFonts w:ascii="GHEA Grapalat" w:hAnsi="GHEA Grapalat"/>
                <w:lang w:val="hy-AM"/>
              </w:rPr>
              <w:t>31.12.2018</w:t>
            </w:r>
          </w:p>
        </w:tc>
        <w:tc>
          <w:tcPr>
            <w:tcW w:w="1478" w:type="dxa"/>
            <w:tcBorders>
              <w:top w:val="nil"/>
              <w:bottom w:val="single" w:sz="4" w:space="0" w:color="auto"/>
            </w:tcBorders>
            <w:shd w:val="clear" w:color="auto" w:fill="003366"/>
            <w:vAlign w:val="center"/>
          </w:tcPr>
          <w:p w:rsidR="006410F7" w:rsidRPr="001C2EC7" w:rsidRDefault="006410F7" w:rsidP="00E123C5">
            <w:pPr>
              <w:jc w:val="center"/>
              <w:rPr>
                <w:rFonts w:ascii="GHEA Grapalat" w:hAnsi="GHEA Grapalat"/>
                <w:lang w:val="hy-AM"/>
              </w:rPr>
            </w:pPr>
            <w:r w:rsidRPr="001C2EC7">
              <w:rPr>
                <w:rFonts w:ascii="GHEA Grapalat" w:hAnsi="GHEA Grapalat"/>
                <w:lang w:val="hy-AM"/>
              </w:rPr>
              <w:t>31.12.2019</w:t>
            </w:r>
          </w:p>
        </w:tc>
        <w:tc>
          <w:tcPr>
            <w:tcW w:w="1169" w:type="dxa"/>
            <w:tcBorders>
              <w:top w:val="nil"/>
              <w:bottom w:val="single" w:sz="4" w:space="0" w:color="auto"/>
            </w:tcBorders>
            <w:shd w:val="clear" w:color="auto" w:fill="003366"/>
            <w:vAlign w:val="center"/>
          </w:tcPr>
          <w:p w:rsidR="006410F7" w:rsidRPr="001C2EC7" w:rsidRDefault="006410F7" w:rsidP="00304970">
            <w:pPr>
              <w:spacing w:line="240" w:lineRule="auto"/>
              <w:jc w:val="center"/>
              <w:rPr>
                <w:rFonts w:ascii="GHEA Grapalat" w:hAnsi="GHEA Grapalat"/>
                <w:lang w:val="hy-AM"/>
              </w:rPr>
            </w:pPr>
            <w:r w:rsidRPr="001C2EC7">
              <w:rPr>
                <w:rFonts w:ascii="GHEA Grapalat" w:hAnsi="GHEA Grapalat"/>
                <w:lang w:val="hy-AM"/>
              </w:rPr>
              <w:t>Փոփո-խություն</w:t>
            </w:r>
          </w:p>
        </w:tc>
      </w:tr>
      <w:tr w:rsidR="006410F7" w:rsidRPr="001C2EC7" w:rsidTr="00E123C5">
        <w:trPr>
          <w:trHeight w:val="349"/>
        </w:trPr>
        <w:tc>
          <w:tcPr>
            <w:tcW w:w="6347" w:type="dxa"/>
            <w:tcBorders>
              <w:top w:val="single" w:sz="4" w:space="0" w:color="auto"/>
            </w:tcBorders>
            <w:vAlign w:val="center"/>
          </w:tcPr>
          <w:p w:rsidR="006410F7" w:rsidRPr="001C2EC7" w:rsidRDefault="006410F7" w:rsidP="00E123C5">
            <w:pPr>
              <w:spacing w:after="0"/>
              <w:rPr>
                <w:rFonts w:ascii="GHEA Grapalat" w:hAnsi="GHEA Grapalat" w:cs="Calibri"/>
                <w:b/>
                <w:bCs/>
                <w:sz w:val="24"/>
                <w:szCs w:val="24"/>
                <w:lang w:val="hy-AM"/>
              </w:rPr>
            </w:pPr>
            <w:r w:rsidRPr="001C2EC7">
              <w:rPr>
                <w:rFonts w:ascii="GHEA Grapalat" w:hAnsi="GHEA Grapalat" w:cs="Calibri"/>
                <w:b/>
                <w:bCs/>
                <w:sz w:val="24"/>
                <w:szCs w:val="24"/>
                <w:lang w:val="hy-AM"/>
              </w:rPr>
              <w:t>ՀՀ կառավարության պարտքի միջին տոկոսադրույքը, %</w:t>
            </w:r>
          </w:p>
        </w:tc>
        <w:tc>
          <w:tcPr>
            <w:tcW w:w="1496" w:type="dxa"/>
            <w:tcBorders>
              <w:top w:val="single" w:sz="4" w:space="0" w:color="auto"/>
            </w:tcBorders>
            <w:vAlign w:val="center"/>
          </w:tcPr>
          <w:p w:rsidR="006410F7" w:rsidRPr="001C2EC7" w:rsidRDefault="006410F7" w:rsidP="00E123C5">
            <w:pPr>
              <w:spacing w:after="0"/>
              <w:jc w:val="center"/>
              <w:rPr>
                <w:rFonts w:ascii="GHEA Grapalat" w:hAnsi="GHEA Grapalat"/>
                <w:b/>
                <w:bCs/>
                <w:sz w:val="24"/>
                <w:szCs w:val="24"/>
                <w:lang w:val="hy-AM"/>
              </w:rPr>
            </w:pPr>
            <w:r w:rsidRPr="001C2EC7">
              <w:rPr>
                <w:rFonts w:ascii="GHEA Grapalat" w:hAnsi="GHEA Grapalat"/>
                <w:b/>
                <w:bCs/>
                <w:lang w:val="hy-AM"/>
              </w:rPr>
              <w:t>5.0</w:t>
            </w:r>
          </w:p>
        </w:tc>
        <w:tc>
          <w:tcPr>
            <w:tcW w:w="1478" w:type="dxa"/>
            <w:tcBorders>
              <w:top w:val="single" w:sz="4" w:space="0" w:color="auto"/>
            </w:tcBorders>
            <w:vAlign w:val="center"/>
          </w:tcPr>
          <w:p w:rsidR="006410F7" w:rsidRPr="001C2EC7" w:rsidRDefault="006410F7" w:rsidP="00E123C5">
            <w:pPr>
              <w:spacing w:after="0"/>
              <w:jc w:val="center"/>
              <w:rPr>
                <w:rFonts w:ascii="GHEA Grapalat" w:hAnsi="GHEA Grapalat"/>
                <w:b/>
                <w:bCs/>
                <w:lang w:val="hy-AM"/>
              </w:rPr>
            </w:pPr>
            <w:r w:rsidRPr="001C2EC7">
              <w:rPr>
                <w:rFonts w:ascii="GHEA Grapalat" w:hAnsi="GHEA Grapalat"/>
                <w:b/>
                <w:bCs/>
                <w:lang w:val="hy-AM"/>
              </w:rPr>
              <w:t>4.8</w:t>
            </w:r>
          </w:p>
        </w:tc>
        <w:tc>
          <w:tcPr>
            <w:tcW w:w="1169" w:type="dxa"/>
            <w:tcBorders>
              <w:top w:val="single" w:sz="4" w:space="0" w:color="auto"/>
            </w:tcBorders>
            <w:vAlign w:val="center"/>
          </w:tcPr>
          <w:p w:rsidR="006410F7" w:rsidRPr="001C2EC7" w:rsidRDefault="006410F7" w:rsidP="00DC03C1">
            <w:pPr>
              <w:spacing w:after="0"/>
              <w:jc w:val="center"/>
              <w:rPr>
                <w:rFonts w:ascii="GHEA Grapalat" w:hAnsi="GHEA Grapalat"/>
                <w:b/>
                <w:bCs/>
                <w:lang w:val="hy-AM"/>
              </w:rPr>
            </w:pPr>
            <w:r w:rsidRPr="001C2EC7">
              <w:rPr>
                <w:rFonts w:ascii="GHEA Grapalat" w:hAnsi="GHEA Grapalat"/>
                <w:b/>
                <w:bCs/>
                <w:lang w:val="hy-AM"/>
              </w:rPr>
              <w:t>(0.2)</w:t>
            </w:r>
          </w:p>
        </w:tc>
      </w:tr>
      <w:tr w:rsidR="006410F7" w:rsidRPr="001C2EC7" w:rsidTr="00E123C5">
        <w:trPr>
          <w:trHeight w:val="349"/>
        </w:trPr>
        <w:tc>
          <w:tcPr>
            <w:tcW w:w="6347" w:type="dxa"/>
            <w:tcBorders>
              <w:top w:val="single" w:sz="4" w:space="0" w:color="auto"/>
            </w:tcBorders>
            <w:vAlign w:val="center"/>
          </w:tcPr>
          <w:p w:rsidR="006410F7" w:rsidRPr="001C2EC7" w:rsidRDefault="006410F7" w:rsidP="00BE259F">
            <w:pPr>
              <w:spacing w:after="0"/>
              <w:ind w:left="75"/>
              <w:rPr>
                <w:rFonts w:ascii="GHEA Grapalat" w:hAnsi="GHEA Grapalat" w:cs="Calibri"/>
                <w:sz w:val="24"/>
                <w:szCs w:val="24"/>
                <w:lang w:val="hy-AM"/>
              </w:rPr>
            </w:pPr>
            <w:r w:rsidRPr="001C2EC7">
              <w:rPr>
                <w:rFonts w:ascii="GHEA Grapalat" w:hAnsi="GHEA Grapalat" w:cs="Calibri"/>
                <w:sz w:val="24"/>
                <w:szCs w:val="24"/>
                <w:lang w:val="hy-AM"/>
              </w:rPr>
              <w:t>արտաքին վարկերի և փոխառությունների գծով</w:t>
            </w:r>
          </w:p>
        </w:tc>
        <w:tc>
          <w:tcPr>
            <w:tcW w:w="1496" w:type="dxa"/>
            <w:tcBorders>
              <w:top w:val="single" w:sz="4" w:space="0" w:color="auto"/>
            </w:tcBorders>
            <w:vAlign w:val="center"/>
          </w:tcPr>
          <w:p w:rsidR="006410F7" w:rsidRPr="001C2EC7" w:rsidRDefault="006410F7" w:rsidP="00E123C5">
            <w:pPr>
              <w:spacing w:after="0"/>
              <w:jc w:val="center"/>
              <w:rPr>
                <w:rFonts w:ascii="GHEA Grapalat" w:hAnsi="GHEA Grapalat"/>
                <w:b/>
                <w:bCs/>
                <w:lang w:val="hy-AM"/>
              </w:rPr>
            </w:pPr>
            <w:r w:rsidRPr="001C2EC7">
              <w:rPr>
                <w:rFonts w:ascii="GHEA Grapalat" w:hAnsi="GHEA Grapalat"/>
                <w:b/>
                <w:bCs/>
                <w:lang w:val="hy-AM"/>
              </w:rPr>
              <w:t>2.4</w:t>
            </w:r>
          </w:p>
        </w:tc>
        <w:tc>
          <w:tcPr>
            <w:tcW w:w="1478" w:type="dxa"/>
            <w:tcBorders>
              <w:top w:val="single" w:sz="4" w:space="0" w:color="auto"/>
            </w:tcBorders>
            <w:vAlign w:val="center"/>
          </w:tcPr>
          <w:p w:rsidR="006410F7" w:rsidRPr="001C2EC7" w:rsidRDefault="006410F7" w:rsidP="00E123C5">
            <w:pPr>
              <w:spacing w:after="0"/>
              <w:jc w:val="center"/>
              <w:rPr>
                <w:rFonts w:ascii="GHEA Grapalat" w:hAnsi="GHEA Grapalat"/>
                <w:b/>
                <w:bCs/>
                <w:lang w:val="hy-AM"/>
              </w:rPr>
            </w:pPr>
            <w:r w:rsidRPr="001C2EC7">
              <w:rPr>
                <w:rFonts w:ascii="GHEA Grapalat" w:hAnsi="GHEA Grapalat"/>
                <w:b/>
                <w:bCs/>
                <w:lang w:val="hy-AM"/>
              </w:rPr>
              <w:t>2.3</w:t>
            </w:r>
          </w:p>
        </w:tc>
        <w:tc>
          <w:tcPr>
            <w:tcW w:w="1169" w:type="dxa"/>
            <w:tcBorders>
              <w:top w:val="single" w:sz="4" w:space="0" w:color="auto"/>
            </w:tcBorders>
            <w:vAlign w:val="center"/>
          </w:tcPr>
          <w:p w:rsidR="006410F7" w:rsidRPr="001C2EC7" w:rsidRDefault="006410F7" w:rsidP="007363BB">
            <w:pPr>
              <w:spacing w:after="0"/>
              <w:jc w:val="center"/>
              <w:rPr>
                <w:rFonts w:ascii="GHEA Grapalat" w:hAnsi="GHEA Grapalat"/>
                <w:b/>
                <w:bCs/>
                <w:lang w:val="hy-AM"/>
              </w:rPr>
            </w:pPr>
            <w:r w:rsidRPr="001C2EC7">
              <w:rPr>
                <w:rFonts w:ascii="GHEA Grapalat" w:hAnsi="GHEA Grapalat"/>
                <w:b/>
                <w:bCs/>
                <w:lang w:val="hy-AM"/>
              </w:rPr>
              <w:t>(0.</w:t>
            </w:r>
            <w:r w:rsidR="007363BB">
              <w:rPr>
                <w:rFonts w:ascii="GHEA Grapalat" w:hAnsi="GHEA Grapalat"/>
                <w:b/>
                <w:bCs/>
              </w:rPr>
              <w:t>1</w:t>
            </w:r>
            <w:r w:rsidRPr="001C2EC7">
              <w:rPr>
                <w:rFonts w:ascii="GHEA Grapalat" w:hAnsi="GHEA Grapalat"/>
                <w:b/>
                <w:bCs/>
                <w:lang w:val="hy-AM"/>
              </w:rPr>
              <w:t>)</w:t>
            </w:r>
          </w:p>
        </w:tc>
      </w:tr>
      <w:tr w:rsidR="006410F7" w:rsidRPr="001C2EC7" w:rsidTr="00E123C5">
        <w:trPr>
          <w:trHeight w:val="349"/>
        </w:trPr>
        <w:tc>
          <w:tcPr>
            <w:tcW w:w="6347" w:type="dxa"/>
            <w:tcBorders>
              <w:top w:val="single" w:sz="4" w:space="0" w:color="auto"/>
            </w:tcBorders>
            <w:vAlign w:val="center"/>
          </w:tcPr>
          <w:p w:rsidR="006410F7" w:rsidRPr="001C2EC7" w:rsidRDefault="006410F7" w:rsidP="00BE259F">
            <w:pPr>
              <w:spacing w:after="0"/>
              <w:ind w:left="75"/>
              <w:rPr>
                <w:rFonts w:ascii="GHEA Grapalat" w:hAnsi="GHEA Grapalat" w:cs="Calibri"/>
                <w:sz w:val="24"/>
                <w:szCs w:val="24"/>
                <w:lang w:val="hy-AM"/>
              </w:rPr>
            </w:pPr>
            <w:r w:rsidRPr="001C2EC7">
              <w:rPr>
                <w:rFonts w:ascii="GHEA Grapalat" w:hAnsi="GHEA Grapalat" w:cs="Calibri"/>
                <w:sz w:val="24"/>
                <w:szCs w:val="24"/>
                <w:lang w:val="hy-AM"/>
              </w:rPr>
              <w:t>պետական գանձապետական պարտատոմսերի գծով</w:t>
            </w:r>
          </w:p>
        </w:tc>
        <w:tc>
          <w:tcPr>
            <w:tcW w:w="1496" w:type="dxa"/>
            <w:tcBorders>
              <w:top w:val="single" w:sz="4" w:space="0" w:color="auto"/>
            </w:tcBorders>
            <w:vAlign w:val="center"/>
          </w:tcPr>
          <w:p w:rsidR="006410F7" w:rsidRPr="001C2EC7" w:rsidRDefault="006410F7" w:rsidP="00E123C5">
            <w:pPr>
              <w:spacing w:after="0"/>
              <w:jc w:val="center"/>
              <w:rPr>
                <w:rFonts w:ascii="GHEA Grapalat" w:hAnsi="GHEA Grapalat"/>
                <w:b/>
                <w:bCs/>
                <w:lang w:val="hy-AM"/>
              </w:rPr>
            </w:pPr>
            <w:r w:rsidRPr="001C2EC7">
              <w:rPr>
                <w:rFonts w:ascii="GHEA Grapalat" w:hAnsi="GHEA Grapalat"/>
                <w:b/>
                <w:bCs/>
                <w:lang w:val="hy-AM"/>
              </w:rPr>
              <w:t>12.3</w:t>
            </w:r>
          </w:p>
        </w:tc>
        <w:tc>
          <w:tcPr>
            <w:tcW w:w="1478" w:type="dxa"/>
            <w:tcBorders>
              <w:top w:val="single" w:sz="4" w:space="0" w:color="auto"/>
            </w:tcBorders>
            <w:vAlign w:val="center"/>
          </w:tcPr>
          <w:p w:rsidR="006410F7" w:rsidRPr="001C2EC7" w:rsidRDefault="006410F7" w:rsidP="00E123C5">
            <w:pPr>
              <w:spacing w:after="0"/>
              <w:jc w:val="center"/>
              <w:rPr>
                <w:rFonts w:ascii="GHEA Grapalat" w:hAnsi="GHEA Grapalat"/>
                <w:b/>
                <w:bCs/>
                <w:lang w:val="hy-AM"/>
              </w:rPr>
            </w:pPr>
            <w:r w:rsidRPr="001C2EC7">
              <w:rPr>
                <w:rFonts w:ascii="GHEA Grapalat" w:hAnsi="GHEA Grapalat"/>
                <w:b/>
                <w:bCs/>
                <w:lang w:val="hy-AM"/>
              </w:rPr>
              <w:t>11.8</w:t>
            </w:r>
          </w:p>
        </w:tc>
        <w:tc>
          <w:tcPr>
            <w:tcW w:w="1169" w:type="dxa"/>
            <w:tcBorders>
              <w:top w:val="single" w:sz="4" w:space="0" w:color="auto"/>
            </w:tcBorders>
            <w:vAlign w:val="center"/>
          </w:tcPr>
          <w:p w:rsidR="006410F7" w:rsidRPr="001C2EC7" w:rsidRDefault="006410F7" w:rsidP="00DC03C1">
            <w:pPr>
              <w:spacing w:after="0"/>
              <w:jc w:val="center"/>
              <w:rPr>
                <w:rFonts w:ascii="GHEA Grapalat" w:hAnsi="GHEA Grapalat"/>
                <w:b/>
                <w:bCs/>
                <w:lang w:val="hy-AM"/>
              </w:rPr>
            </w:pPr>
            <w:r w:rsidRPr="001C2EC7">
              <w:rPr>
                <w:rFonts w:ascii="GHEA Grapalat" w:hAnsi="GHEA Grapalat"/>
                <w:b/>
                <w:bCs/>
                <w:lang w:val="hy-AM"/>
              </w:rPr>
              <w:t>(0.5)</w:t>
            </w:r>
          </w:p>
        </w:tc>
      </w:tr>
      <w:tr w:rsidR="006410F7" w:rsidRPr="001C2EC7" w:rsidTr="00E123C5">
        <w:trPr>
          <w:trHeight w:val="347"/>
        </w:trPr>
        <w:tc>
          <w:tcPr>
            <w:tcW w:w="6347" w:type="dxa"/>
            <w:tcBorders>
              <w:top w:val="single" w:sz="4" w:space="0" w:color="auto"/>
            </w:tcBorders>
            <w:vAlign w:val="center"/>
          </w:tcPr>
          <w:p w:rsidR="006410F7" w:rsidRPr="001C2EC7" w:rsidRDefault="006410F7" w:rsidP="00BE259F">
            <w:pPr>
              <w:spacing w:after="0"/>
              <w:ind w:left="75"/>
              <w:rPr>
                <w:rFonts w:ascii="GHEA Grapalat" w:hAnsi="GHEA Grapalat" w:cs="Calibri"/>
                <w:sz w:val="24"/>
                <w:szCs w:val="24"/>
                <w:lang w:val="hy-AM"/>
              </w:rPr>
            </w:pPr>
            <w:r w:rsidRPr="001C2EC7">
              <w:rPr>
                <w:rFonts w:ascii="GHEA Grapalat" w:hAnsi="GHEA Grapalat" w:cs="Calibri"/>
                <w:sz w:val="24"/>
                <w:szCs w:val="24"/>
                <w:lang w:val="hy-AM"/>
              </w:rPr>
              <w:t xml:space="preserve">արտարժութային պետական պարտատոմսերի գծով </w:t>
            </w:r>
          </w:p>
        </w:tc>
        <w:tc>
          <w:tcPr>
            <w:tcW w:w="1496" w:type="dxa"/>
            <w:tcBorders>
              <w:top w:val="single" w:sz="4" w:space="0" w:color="auto"/>
            </w:tcBorders>
            <w:vAlign w:val="center"/>
          </w:tcPr>
          <w:p w:rsidR="006410F7" w:rsidRPr="001C2EC7" w:rsidRDefault="006410F7" w:rsidP="00E123C5">
            <w:pPr>
              <w:spacing w:after="0"/>
              <w:jc w:val="center"/>
              <w:rPr>
                <w:rFonts w:ascii="GHEA Grapalat" w:hAnsi="GHEA Grapalat"/>
                <w:b/>
                <w:bCs/>
                <w:lang w:val="hy-AM"/>
              </w:rPr>
            </w:pPr>
            <w:r w:rsidRPr="001C2EC7">
              <w:rPr>
                <w:rFonts w:ascii="GHEA Grapalat" w:hAnsi="GHEA Grapalat"/>
                <w:b/>
                <w:bCs/>
                <w:lang w:val="hy-AM"/>
              </w:rPr>
              <w:t>6.9</w:t>
            </w:r>
          </w:p>
        </w:tc>
        <w:tc>
          <w:tcPr>
            <w:tcW w:w="1478" w:type="dxa"/>
            <w:tcBorders>
              <w:top w:val="single" w:sz="4" w:space="0" w:color="auto"/>
            </w:tcBorders>
            <w:vAlign w:val="center"/>
          </w:tcPr>
          <w:p w:rsidR="006410F7" w:rsidRPr="001C2EC7" w:rsidRDefault="006410F7" w:rsidP="00E123C5">
            <w:pPr>
              <w:spacing w:after="0"/>
              <w:jc w:val="center"/>
              <w:rPr>
                <w:rFonts w:ascii="GHEA Grapalat" w:hAnsi="GHEA Grapalat"/>
                <w:b/>
                <w:bCs/>
                <w:lang w:val="hy-AM"/>
              </w:rPr>
            </w:pPr>
            <w:r w:rsidRPr="001C2EC7">
              <w:rPr>
                <w:rFonts w:ascii="GHEA Grapalat" w:hAnsi="GHEA Grapalat"/>
                <w:b/>
                <w:bCs/>
                <w:lang w:val="hy-AM"/>
              </w:rPr>
              <w:t>5.9</w:t>
            </w:r>
          </w:p>
        </w:tc>
        <w:tc>
          <w:tcPr>
            <w:tcW w:w="1169" w:type="dxa"/>
            <w:tcBorders>
              <w:top w:val="single" w:sz="4" w:space="0" w:color="auto"/>
            </w:tcBorders>
            <w:vAlign w:val="center"/>
          </w:tcPr>
          <w:p w:rsidR="006410F7" w:rsidRPr="001C2EC7" w:rsidRDefault="006410F7" w:rsidP="00DC03C1">
            <w:pPr>
              <w:spacing w:after="0"/>
              <w:jc w:val="center"/>
              <w:rPr>
                <w:rFonts w:ascii="GHEA Grapalat" w:hAnsi="GHEA Grapalat"/>
                <w:b/>
                <w:bCs/>
                <w:lang w:val="hy-AM"/>
              </w:rPr>
            </w:pPr>
            <w:r w:rsidRPr="001C2EC7">
              <w:rPr>
                <w:rFonts w:ascii="GHEA Grapalat" w:hAnsi="GHEA Grapalat"/>
                <w:b/>
                <w:bCs/>
                <w:lang w:val="hy-AM"/>
              </w:rPr>
              <w:t>(1.0)</w:t>
            </w:r>
          </w:p>
        </w:tc>
      </w:tr>
      <w:tr w:rsidR="006410F7" w:rsidRPr="001C2EC7" w:rsidTr="00E123C5">
        <w:trPr>
          <w:trHeight w:val="333"/>
        </w:trPr>
        <w:tc>
          <w:tcPr>
            <w:tcW w:w="6347" w:type="dxa"/>
            <w:vAlign w:val="center"/>
          </w:tcPr>
          <w:p w:rsidR="006410F7" w:rsidRPr="001C2EC7" w:rsidRDefault="006410F7" w:rsidP="00BE259F">
            <w:pPr>
              <w:spacing w:after="0"/>
              <w:ind w:left="75"/>
              <w:rPr>
                <w:rFonts w:ascii="GHEA Grapalat" w:hAnsi="GHEA Grapalat" w:cs="Calibri"/>
                <w:sz w:val="24"/>
                <w:szCs w:val="24"/>
                <w:lang w:val="hy-AM"/>
              </w:rPr>
            </w:pPr>
            <w:r w:rsidRPr="001C2EC7">
              <w:rPr>
                <w:rFonts w:ascii="GHEA Grapalat" w:hAnsi="GHEA Grapalat" w:cs="Calibri"/>
                <w:sz w:val="24"/>
                <w:szCs w:val="24"/>
                <w:lang w:val="hy-AM"/>
              </w:rPr>
              <w:t>արտաքին երաշխիքների գծով</w:t>
            </w:r>
          </w:p>
        </w:tc>
        <w:tc>
          <w:tcPr>
            <w:tcW w:w="1496" w:type="dxa"/>
            <w:vAlign w:val="center"/>
          </w:tcPr>
          <w:p w:rsidR="006410F7" w:rsidRPr="001C2EC7" w:rsidRDefault="006410F7" w:rsidP="00E123C5">
            <w:pPr>
              <w:spacing w:after="0"/>
              <w:jc w:val="center"/>
              <w:rPr>
                <w:rFonts w:ascii="GHEA Grapalat" w:hAnsi="GHEA Grapalat"/>
                <w:b/>
                <w:bCs/>
                <w:lang w:val="hy-AM"/>
              </w:rPr>
            </w:pPr>
            <w:r w:rsidRPr="001C2EC7">
              <w:rPr>
                <w:rFonts w:ascii="GHEA Grapalat" w:hAnsi="GHEA Grapalat"/>
                <w:b/>
                <w:bCs/>
                <w:lang w:val="hy-AM"/>
              </w:rPr>
              <w:t>1.0</w:t>
            </w:r>
          </w:p>
        </w:tc>
        <w:tc>
          <w:tcPr>
            <w:tcW w:w="1478" w:type="dxa"/>
            <w:vAlign w:val="center"/>
          </w:tcPr>
          <w:p w:rsidR="006410F7" w:rsidRPr="001C2EC7" w:rsidRDefault="006410F7" w:rsidP="00E123C5">
            <w:pPr>
              <w:spacing w:after="0"/>
              <w:jc w:val="center"/>
              <w:rPr>
                <w:rFonts w:ascii="GHEA Grapalat" w:hAnsi="GHEA Grapalat"/>
                <w:b/>
                <w:bCs/>
                <w:lang w:val="hy-AM"/>
              </w:rPr>
            </w:pPr>
            <w:r w:rsidRPr="001C2EC7">
              <w:rPr>
                <w:rFonts w:ascii="GHEA Grapalat" w:hAnsi="GHEA Grapalat"/>
                <w:b/>
                <w:bCs/>
                <w:lang w:val="hy-AM"/>
              </w:rPr>
              <w:t>1.0</w:t>
            </w:r>
          </w:p>
        </w:tc>
        <w:tc>
          <w:tcPr>
            <w:tcW w:w="1169" w:type="dxa"/>
            <w:vAlign w:val="center"/>
          </w:tcPr>
          <w:p w:rsidR="006410F7" w:rsidRPr="001C2EC7" w:rsidRDefault="006410F7" w:rsidP="00DC03C1">
            <w:pPr>
              <w:spacing w:after="0"/>
              <w:jc w:val="center"/>
              <w:rPr>
                <w:rFonts w:ascii="GHEA Grapalat" w:hAnsi="GHEA Grapalat"/>
                <w:b/>
                <w:bCs/>
                <w:lang w:val="hy-AM"/>
              </w:rPr>
            </w:pPr>
            <w:r w:rsidRPr="001C2EC7">
              <w:rPr>
                <w:rFonts w:ascii="GHEA Grapalat" w:hAnsi="GHEA Grapalat"/>
                <w:b/>
                <w:bCs/>
                <w:lang w:val="hy-AM"/>
              </w:rPr>
              <w:t>-</w:t>
            </w:r>
          </w:p>
        </w:tc>
      </w:tr>
      <w:bookmarkEnd w:id="14"/>
    </w:tbl>
    <w:p w:rsidR="006410F7" w:rsidRPr="001C2EC7" w:rsidRDefault="006410F7" w:rsidP="006410F7">
      <w:pPr>
        <w:shd w:val="clear" w:color="auto" w:fill="FFFFFF"/>
        <w:spacing w:after="0" w:line="240" w:lineRule="auto"/>
        <w:ind w:firstLine="567"/>
        <w:jc w:val="both"/>
        <w:rPr>
          <w:rFonts w:ascii="GHEA Grapalat" w:hAnsi="GHEA Grapalat"/>
          <w:color w:val="FF0000"/>
          <w:sz w:val="24"/>
          <w:szCs w:val="24"/>
          <w:lang w:val="hy-AM"/>
        </w:rPr>
      </w:pPr>
    </w:p>
    <w:p w:rsidR="006410F7" w:rsidRPr="001C2EC7" w:rsidRDefault="006410F7" w:rsidP="009D731F">
      <w:pPr>
        <w:shd w:val="clear" w:color="auto" w:fill="FFFFFF"/>
        <w:spacing w:line="312" w:lineRule="auto"/>
        <w:ind w:firstLine="720"/>
        <w:jc w:val="both"/>
        <w:rPr>
          <w:rFonts w:ascii="GHEA Grapalat" w:hAnsi="GHEA Grapalat"/>
          <w:sz w:val="24"/>
          <w:szCs w:val="24"/>
          <w:lang w:val="hy-AM"/>
        </w:rPr>
      </w:pPr>
      <w:r w:rsidRPr="001C2EC7">
        <w:rPr>
          <w:rFonts w:ascii="GHEA Grapalat" w:hAnsi="GHEA Grapalat"/>
          <w:sz w:val="24"/>
          <w:szCs w:val="24"/>
          <w:lang w:val="hy-AM"/>
        </w:rPr>
        <w:t>Արտաքին վարկերի գծով տվյալ ցուցանիշը նվազել է 0.</w:t>
      </w:r>
      <w:r w:rsidR="007363BB">
        <w:rPr>
          <w:rFonts w:ascii="GHEA Grapalat" w:hAnsi="GHEA Grapalat"/>
          <w:sz w:val="24"/>
          <w:szCs w:val="24"/>
        </w:rPr>
        <w:t>1</w:t>
      </w:r>
      <w:r w:rsidRPr="001C2EC7">
        <w:rPr>
          <w:rFonts w:ascii="GHEA Grapalat" w:hAnsi="GHEA Grapalat"/>
          <w:sz w:val="24"/>
          <w:szCs w:val="24"/>
          <w:lang w:val="hy-AM"/>
        </w:rPr>
        <w:t xml:space="preserve"> տոկոսային կետով, ինչը հիմնականում պայմանավորված է լողացող տոկոսադրույքով տրամադրվող վարկերի սպասարկման ծախսերի հաշվարկման հիմքում ընկած LIBOR դրույքաչափի վարքագծով: </w:t>
      </w:r>
    </w:p>
    <w:p w:rsidR="00681223" w:rsidRPr="001C2EC7" w:rsidRDefault="006410F7" w:rsidP="009D731F">
      <w:pPr>
        <w:shd w:val="clear" w:color="auto" w:fill="FFFFFF"/>
        <w:spacing w:line="312" w:lineRule="auto"/>
        <w:ind w:firstLine="720"/>
        <w:jc w:val="both"/>
        <w:rPr>
          <w:rFonts w:ascii="GHEA Grapalat" w:hAnsi="GHEA Grapalat"/>
          <w:sz w:val="24"/>
          <w:szCs w:val="24"/>
          <w:lang w:val="hy-AM"/>
        </w:rPr>
      </w:pPr>
      <w:r w:rsidRPr="001C2EC7">
        <w:rPr>
          <w:rFonts w:ascii="GHEA Grapalat" w:hAnsi="GHEA Grapalat"/>
          <w:sz w:val="24"/>
          <w:szCs w:val="24"/>
          <w:lang w:val="hy-AM"/>
        </w:rPr>
        <w:t xml:space="preserve">Նշենք, որ 2018թ. 6-ամսյա ԱՄՆ դոլարի LIBOR դրույքաչափի միջին ցուցանիշը կազմել էր 2.49 տոկոս, իսկ 2019թ.՝ 2.32 տոկոս, ընդ որում </w:t>
      </w:r>
      <w:r w:rsidR="00BF06C4">
        <w:rPr>
          <w:rFonts w:ascii="GHEA Grapalat" w:hAnsi="GHEA Grapalat"/>
          <w:sz w:val="24"/>
          <w:szCs w:val="24"/>
        </w:rPr>
        <w:t>այդ</w:t>
      </w:r>
      <w:r w:rsidRPr="001C2EC7">
        <w:rPr>
          <w:rFonts w:ascii="GHEA Grapalat" w:hAnsi="GHEA Grapalat"/>
          <w:sz w:val="24"/>
          <w:szCs w:val="24"/>
          <w:lang w:val="hy-AM"/>
        </w:rPr>
        <w:t xml:space="preserve"> տոկոսադրույքի հիման վրա է իրականացվում </w:t>
      </w:r>
      <w:r w:rsidR="00BF06C4">
        <w:rPr>
          <w:rFonts w:ascii="GHEA Grapalat" w:hAnsi="GHEA Grapalat"/>
          <w:sz w:val="24"/>
          <w:szCs w:val="24"/>
        </w:rPr>
        <w:t xml:space="preserve">կառավարության </w:t>
      </w:r>
      <w:r w:rsidRPr="001C2EC7">
        <w:rPr>
          <w:rFonts w:ascii="GHEA Grapalat" w:hAnsi="GHEA Grapalat"/>
          <w:sz w:val="24"/>
          <w:szCs w:val="24"/>
          <w:lang w:val="hy-AM"/>
        </w:rPr>
        <w:t>արտաքին վարկերի գծով պարտքի շուրջ 23 տոկոսի սպասարկումը (2019թ</w:t>
      </w:r>
      <w:r w:rsidR="0031583E" w:rsidRPr="005B5702">
        <w:rPr>
          <w:rFonts w:ascii="GHEA Grapalat" w:hAnsi="GHEA Grapalat"/>
          <w:sz w:val="24"/>
          <w:szCs w:val="24"/>
          <w:lang w:val="hy-AM"/>
        </w:rPr>
        <w:t>.</w:t>
      </w:r>
      <w:r w:rsidRPr="001C2EC7">
        <w:rPr>
          <w:rFonts w:ascii="GHEA Grapalat" w:hAnsi="GHEA Grapalat"/>
          <w:sz w:val="24"/>
          <w:szCs w:val="24"/>
          <w:lang w:val="hy-AM"/>
        </w:rPr>
        <w:t xml:space="preserve"> տարեվերջի դրությամբ):</w:t>
      </w:r>
      <w:r w:rsidR="00681223" w:rsidRPr="001C2EC7">
        <w:rPr>
          <w:rFonts w:ascii="GHEA Grapalat" w:hAnsi="GHEA Grapalat"/>
          <w:sz w:val="24"/>
          <w:szCs w:val="24"/>
          <w:lang w:val="hy-AM"/>
        </w:rPr>
        <w:t xml:space="preserve"> </w:t>
      </w:r>
    </w:p>
    <w:p w:rsidR="007A4C10" w:rsidRPr="001C2EC7" w:rsidRDefault="00F04F83" w:rsidP="00E5363A">
      <w:pPr>
        <w:pStyle w:val="Heading2"/>
        <w:spacing w:after="360" w:line="264" w:lineRule="auto"/>
        <w:ind w:firstLine="0"/>
        <w:rPr>
          <w:rFonts w:ascii="GHEA Grapalat" w:hAnsi="GHEA Grapalat"/>
          <w:b/>
          <w:sz w:val="28"/>
          <w:lang w:val="hy-AM"/>
        </w:rPr>
      </w:pPr>
      <w:r w:rsidRPr="001C2EC7">
        <w:rPr>
          <w:rFonts w:ascii="GHEA Grapalat" w:hAnsi="GHEA Grapalat"/>
          <w:lang w:val="hy-AM"/>
        </w:rPr>
        <w:br w:type="page"/>
      </w:r>
      <w:bookmarkStart w:id="15" w:name="_Toc3904894"/>
      <w:bookmarkStart w:id="16" w:name="_Toc40439176"/>
      <w:r w:rsidR="007A4C10" w:rsidRPr="001C2EC7">
        <w:rPr>
          <w:rFonts w:ascii="GHEA Grapalat" w:hAnsi="GHEA Grapalat"/>
          <w:b/>
          <w:sz w:val="28"/>
          <w:lang w:val="hy-AM"/>
        </w:rPr>
        <w:lastRenderedPageBreak/>
        <w:t>Պետական գանձապետական պարտատոմսերը</w:t>
      </w:r>
      <w:bookmarkEnd w:id="16"/>
      <w:r w:rsidR="007A4C10" w:rsidRPr="001C2EC7">
        <w:rPr>
          <w:rFonts w:ascii="GHEA Grapalat" w:hAnsi="GHEA Grapalat"/>
          <w:b/>
          <w:sz w:val="28"/>
          <w:lang w:val="hy-AM"/>
        </w:rPr>
        <w:t xml:space="preserve"> </w:t>
      </w:r>
    </w:p>
    <w:p w:rsidR="007A4C10" w:rsidRPr="001C2EC7" w:rsidRDefault="007A4C10" w:rsidP="007A4C10">
      <w:pPr>
        <w:spacing w:after="120" w:line="312" w:lineRule="auto"/>
        <w:ind w:firstLine="720"/>
        <w:jc w:val="both"/>
        <w:rPr>
          <w:rFonts w:ascii="GHEA Grapalat" w:hAnsi="GHEA Grapalat" w:cs="Times Armenian"/>
          <w:color w:val="5B9BD5"/>
          <w:sz w:val="24"/>
          <w:szCs w:val="24"/>
          <w:lang w:val="hy-AM"/>
        </w:rPr>
      </w:pPr>
      <w:r w:rsidRPr="001C2EC7">
        <w:rPr>
          <w:rFonts w:ascii="GHEA Grapalat" w:hAnsi="GHEA Grapalat"/>
          <w:sz w:val="24"/>
          <w:szCs w:val="24"/>
          <w:lang w:val="hy-AM"/>
        </w:rPr>
        <w:t>ՀՀ կառավարության պարտքի կառավարման 2020-2022թթ. ռազմավարական ծրագրով</w:t>
      </w:r>
      <w:r w:rsidRPr="001C2EC7">
        <w:rPr>
          <w:rFonts w:ascii="GHEA Grapalat" w:hAnsi="GHEA Grapalat" w:cs="Times Armenian"/>
          <w:sz w:val="24"/>
          <w:szCs w:val="24"/>
          <w:lang w:val="hy-AM"/>
        </w:rPr>
        <w:t xml:space="preserve"> և ՀՀ 2019</w:t>
      </w:r>
      <w:r w:rsidRPr="001C2EC7">
        <w:rPr>
          <w:rFonts w:ascii="GHEA Grapalat" w:hAnsi="GHEA Grapalat" w:cs="Sylfaen"/>
          <w:sz w:val="24"/>
          <w:szCs w:val="24"/>
          <w:lang w:val="hy-AM"/>
        </w:rPr>
        <w:t xml:space="preserve">թ. պետական բյուջեով ծրագրավորված է եղել </w:t>
      </w:r>
      <w:r w:rsidRPr="001C2EC7">
        <w:rPr>
          <w:rFonts w:ascii="GHEA Grapalat" w:hAnsi="GHEA Grapalat"/>
          <w:sz w:val="24"/>
          <w:szCs w:val="24"/>
          <w:lang w:val="hy-AM"/>
        </w:rPr>
        <w:t>ՊՊ-երի</w:t>
      </w:r>
      <w:r w:rsidRPr="001C2EC7">
        <w:rPr>
          <w:rFonts w:ascii="GHEA Grapalat" w:hAnsi="GHEA Grapalat" w:cs="Times Armenian"/>
          <w:sz w:val="24"/>
          <w:szCs w:val="24"/>
          <w:lang w:val="hy-AM"/>
        </w:rPr>
        <w:t xml:space="preserve"> հաշվին պետական բյուջեի պակասուրդը ֆինանսավորել 70.0 մլրդ դրամով,</w:t>
      </w:r>
      <w:r w:rsidR="00BD0BE3">
        <w:rPr>
          <w:rFonts w:ascii="GHEA Grapalat" w:hAnsi="GHEA Grapalat" w:cs="Times Armenian"/>
          <w:sz w:val="24"/>
          <w:szCs w:val="24"/>
        </w:rPr>
        <w:t xml:space="preserve"> ինչը հետագայում ճշտվել և կազմել է 88.9 մլրդ դրամ,</w:t>
      </w:r>
      <w:r w:rsidRPr="001C2EC7">
        <w:rPr>
          <w:rFonts w:ascii="GHEA Grapalat" w:hAnsi="GHEA Grapalat" w:cs="Times Armenian"/>
          <w:sz w:val="24"/>
          <w:szCs w:val="24"/>
          <w:lang w:val="hy-AM"/>
        </w:rPr>
        <w:t xml:space="preserve"> սակայն 2019թ. տարեվերջի դրությամբ ՊՊ-երի հաշվին պակասուրդ</w:t>
      </w:r>
      <w:r w:rsidR="00005889" w:rsidRPr="001C2EC7">
        <w:rPr>
          <w:rFonts w:ascii="GHEA Grapalat" w:hAnsi="GHEA Grapalat" w:cs="Times Armenian"/>
          <w:sz w:val="24"/>
          <w:szCs w:val="24"/>
          <w:lang w:val="hy-AM"/>
        </w:rPr>
        <w:t>ը փաստացի ֆինանսավորվել է 101.9</w:t>
      </w:r>
      <w:r w:rsidRPr="001C2EC7">
        <w:rPr>
          <w:rFonts w:ascii="GHEA Grapalat" w:hAnsi="GHEA Grapalat" w:cs="Times Armenian"/>
          <w:sz w:val="24"/>
          <w:szCs w:val="24"/>
          <w:lang w:val="hy-AM"/>
        </w:rPr>
        <w:t xml:space="preserve"> մլրդ դրամով:</w:t>
      </w:r>
      <w:r w:rsidRPr="001C2EC7">
        <w:rPr>
          <w:rFonts w:ascii="GHEA Grapalat" w:hAnsi="GHEA Grapalat" w:cs="Times Armenian"/>
          <w:color w:val="5B9BD5"/>
          <w:sz w:val="24"/>
          <w:szCs w:val="24"/>
          <w:lang w:val="hy-AM"/>
        </w:rPr>
        <w:t xml:space="preserve"> </w:t>
      </w:r>
    </w:p>
    <w:p w:rsidR="007A4C10" w:rsidRPr="001C2EC7" w:rsidRDefault="007A4C10" w:rsidP="007A4C10">
      <w:pPr>
        <w:spacing w:after="120" w:line="312" w:lineRule="auto"/>
        <w:ind w:firstLine="720"/>
        <w:jc w:val="both"/>
        <w:rPr>
          <w:rFonts w:ascii="GHEA Grapalat" w:hAnsi="GHEA Grapalat" w:cs="Times Armenian"/>
          <w:sz w:val="24"/>
          <w:szCs w:val="24"/>
          <w:lang w:val="hy-AM"/>
        </w:rPr>
      </w:pPr>
      <w:r w:rsidRPr="001C2EC7">
        <w:rPr>
          <w:rFonts w:ascii="GHEA Grapalat" w:hAnsi="GHEA Grapalat" w:cs="Sylfaen"/>
          <w:sz w:val="24"/>
          <w:szCs w:val="24"/>
          <w:lang w:val="hy-AM"/>
        </w:rPr>
        <w:t>2019թ. ընթացքում ընդհանուր առմամբ տեղաբաշխվել են 209.9 մլրդ դրամի պարտատոմսեր և տեղաբաշխումից ստացված մուտքը կազմել է 217.3 մլրդ դրամ, իսկ պարտատոմսերի մարմանն ու հետգնմանն ուղղվել է 115.3 մլրդ դրամ:</w:t>
      </w:r>
    </w:p>
    <w:p w:rsidR="007A4C10" w:rsidRPr="001C2EC7" w:rsidRDefault="007A4C10" w:rsidP="007A4C10">
      <w:pPr>
        <w:spacing w:line="312" w:lineRule="auto"/>
        <w:ind w:firstLine="567"/>
        <w:jc w:val="both"/>
        <w:rPr>
          <w:rFonts w:ascii="GHEA Grapalat" w:hAnsi="GHEA Grapalat"/>
          <w:sz w:val="24"/>
          <w:szCs w:val="24"/>
          <w:lang w:val="hy-AM"/>
        </w:rPr>
      </w:pPr>
      <w:r w:rsidRPr="001C2EC7">
        <w:rPr>
          <w:rFonts w:ascii="GHEA Grapalat" w:hAnsi="GHEA Grapalat"/>
          <w:sz w:val="24"/>
          <w:szCs w:val="24"/>
          <w:lang w:val="hy-AM"/>
        </w:rPr>
        <w:t>Տարվա ընթացքում ՊՊ-երի միջոցով բյուջեի պակասուրդի ֆինանսավորման ամսական և աճողական տվյալները ներկայացված են աղյուսակ 5-ում:</w:t>
      </w:r>
    </w:p>
    <w:p w:rsidR="007A4C10" w:rsidRPr="001C2EC7" w:rsidRDefault="007A4C10" w:rsidP="007A4C10">
      <w:pPr>
        <w:spacing w:line="312" w:lineRule="auto"/>
        <w:ind w:firstLine="567"/>
        <w:jc w:val="both"/>
        <w:rPr>
          <w:rFonts w:ascii="GHEA Grapalat" w:hAnsi="GHEA Grapalat"/>
          <w:color w:val="5B9BD5"/>
          <w:sz w:val="24"/>
          <w:szCs w:val="24"/>
          <w:lang w:val="hy-AM"/>
        </w:rPr>
      </w:pPr>
    </w:p>
    <w:p w:rsidR="007A4C10" w:rsidRPr="001C2EC7" w:rsidRDefault="007A4C10" w:rsidP="006F5157">
      <w:pPr>
        <w:pStyle w:val="Heading5"/>
        <w:numPr>
          <w:ilvl w:val="0"/>
          <w:numId w:val="22"/>
        </w:numPr>
        <w:ind w:left="1418" w:hanging="1418"/>
        <w:jc w:val="left"/>
        <w:rPr>
          <w:rFonts w:ascii="GHEA Grapalat" w:hAnsi="GHEA Grapalat" w:cs="Sylfaen"/>
          <w:lang w:val="hy-AM"/>
        </w:rPr>
      </w:pPr>
      <w:r w:rsidRPr="001C2EC7">
        <w:rPr>
          <w:rFonts w:ascii="GHEA Grapalat" w:hAnsi="GHEA Grapalat" w:cs="Sylfaen"/>
          <w:lang w:val="hy-AM"/>
        </w:rPr>
        <w:t>ՊՊ-երի միջոցով բյուջեի պակասուրդի ֆինանսավորումն ըստ ամիսների (մլն դրամ)</w:t>
      </w:r>
    </w:p>
    <w:p w:rsidR="007A4C10" w:rsidRPr="001C2EC7" w:rsidRDefault="007A4C10" w:rsidP="007A4C10">
      <w:pPr>
        <w:rPr>
          <w:rFonts w:ascii="GHEA Grapalat" w:hAnsi="GHEA Grapalat"/>
          <w:lang w:val="hy-AM"/>
        </w:rPr>
      </w:pPr>
    </w:p>
    <w:tbl>
      <w:tblPr>
        <w:tblW w:w="0" w:type="auto"/>
        <w:jc w:val="center"/>
        <w:tblBorders>
          <w:insideH w:val="single" w:sz="4" w:space="0" w:color="auto"/>
        </w:tblBorders>
        <w:tblLayout w:type="fixed"/>
        <w:tblLook w:val="01E0"/>
      </w:tblPr>
      <w:tblGrid>
        <w:gridCol w:w="1630"/>
        <w:gridCol w:w="1120"/>
        <w:gridCol w:w="1115"/>
        <w:gridCol w:w="1114"/>
        <w:gridCol w:w="1339"/>
      </w:tblGrid>
      <w:tr w:rsidR="007A4C10" w:rsidRPr="001C2EC7" w:rsidTr="00074714">
        <w:trPr>
          <w:trHeight w:val="409"/>
          <w:jc w:val="center"/>
        </w:trPr>
        <w:tc>
          <w:tcPr>
            <w:tcW w:w="1630" w:type="dxa"/>
            <w:vMerge w:val="restart"/>
            <w:shd w:val="clear" w:color="auto" w:fill="003366"/>
          </w:tcPr>
          <w:p w:rsidR="007A4C10" w:rsidRPr="001C2EC7" w:rsidRDefault="007A4C10" w:rsidP="00074714">
            <w:pPr>
              <w:spacing w:after="0" w:line="240" w:lineRule="auto"/>
              <w:jc w:val="center"/>
              <w:rPr>
                <w:rFonts w:ascii="GHEA Grapalat" w:hAnsi="GHEA Grapalat"/>
                <w:b/>
                <w:lang w:val="hy-AM"/>
              </w:rPr>
            </w:pPr>
          </w:p>
        </w:tc>
        <w:tc>
          <w:tcPr>
            <w:tcW w:w="2235" w:type="dxa"/>
            <w:gridSpan w:val="2"/>
            <w:shd w:val="clear" w:color="auto" w:fill="003366"/>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Ամսական</w:t>
            </w:r>
          </w:p>
        </w:tc>
        <w:tc>
          <w:tcPr>
            <w:tcW w:w="2453" w:type="dxa"/>
            <w:gridSpan w:val="2"/>
            <w:shd w:val="clear" w:color="auto" w:fill="003366"/>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Կուտակային</w:t>
            </w:r>
          </w:p>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(աճողական)</w:t>
            </w:r>
          </w:p>
        </w:tc>
      </w:tr>
      <w:tr w:rsidR="007A4C10" w:rsidRPr="001C2EC7" w:rsidTr="00074714">
        <w:trPr>
          <w:trHeight w:val="409"/>
          <w:jc w:val="center"/>
        </w:trPr>
        <w:tc>
          <w:tcPr>
            <w:tcW w:w="1630" w:type="dxa"/>
            <w:vMerge/>
            <w:shd w:val="clear" w:color="auto" w:fill="003366"/>
          </w:tcPr>
          <w:p w:rsidR="007A4C10" w:rsidRPr="001C2EC7" w:rsidRDefault="007A4C10" w:rsidP="00074714">
            <w:pPr>
              <w:spacing w:after="0" w:line="240" w:lineRule="auto"/>
              <w:jc w:val="center"/>
              <w:rPr>
                <w:rFonts w:ascii="GHEA Grapalat" w:hAnsi="GHEA Grapalat"/>
                <w:b/>
                <w:lang w:val="hy-AM"/>
              </w:rPr>
            </w:pPr>
          </w:p>
        </w:tc>
        <w:tc>
          <w:tcPr>
            <w:tcW w:w="1120" w:type="dxa"/>
            <w:shd w:val="clear" w:color="auto" w:fill="003366"/>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2018</w:t>
            </w:r>
          </w:p>
        </w:tc>
        <w:tc>
          <w:tcPr>
            <w:tcW w:w="1115" w:type="dxa"/>
            <w:shd w:val="clear" w:color="auto" w:fill="003366"/>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2019</w:t>
            </w:r>
          </w:p>
        </w:tc>
        <w:tc>
          <w:tcPr>
            <w:tcW w:w="1114" w:type="dxa"/>
            <w:shd w:val="clear" w:color="auto" w:fill="003366"/>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2018</w:t>
            </w:r>
          </w:p>
        </w:tc>
        <w:tc>
          <w:tcPr>
            <w:tcW w:w="1339" w:type="dxa"/>
            <w:shd w:val="clear" w:color="auto" w:fill="003366"/>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2019</w:t>
            </w:r>
          </w:p>
        </w:tc>
      </w:tr>
      <w:tr w:rsidR="007A4C10" w:rsidRPr="001C2EC7" w:rsidTr="00074714">
        <w:trPr>
          <w:trHeight w:val="21"/>
          <w:jc w:val="center"/>
        </w:trPr>
        <w:tc>
          <w:tcPr>
            <w:tcW w:w="1630" w:type="dxa"/>
            <w:vAlign w:val="center"/>
          </w:tcPr>
          <w:p w:rsidR="007A4C10" w:rsidRPr="001C2EC7" w:rsidRDefault="007A4C10" w:rsidP="00074714">
            <w:pPr>
              <w:spacing w:after="0" w:line="240" w:lineRule="auto"/>
              <w:contextualSpacing/>
              <w:rPr>
                <w:rFonts w:ascii="GHEA Grapalat" w:hAnsi="GHEA Grapalat"/>
                <w:b/>
                <w:lang w:val="hy-AM"/>
              </w:rPr>
            </w:pPr>
            <w:r w:rsidRPr="001C2EC7">
              <w:rPr>
                <w:rFonts w:ascii="GHEA Grapalat" w:hAnsi="GHEA Grapalat"/>
                <w:b/>
                <w:lang w:val="hy-AM"/>
              </w:rPr>
              <w:t>Հունվար</w:t>
            </w:r>
          </w:p>
        </w:tc>
        <w:tc>
          <w:tcPr>
            <w:tcW w:w="1120"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20,130</w:t>
            </w:r>
          </w:p>
        </w:tc>
        <w:tc>
          <w:tcPr>
            <w:tcW w:w="1115"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10,725</w:t>
            </w:r>
          </w:p>
        </w:tc>
        <w:tc>
          <w:tcPr>
            <w:tcW w:w="1114"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20,130</w:t>
            </w:r>
          </w:p>
        </w:tc>
        <w:tc>
          <w:tcPr>
            <w:tcW w:w="1339"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10,725</w:t>
            </w:r>
          </w:p>
        </w:tc>
      </w:tr>
      <w:tr w:rsidR="007A4C10" w:rsidRPr="001C2EC7" w:rsidTr="00074714">
        <w:trPr>
          <w:trHeight w:val="21"/>
          <w:jc w:val="center"/>
        </w:trPr>
        <w:tc>
          <w:tcPr>
            <w:tcW w:w="1630" w:type="dxa"/>
            <w:vAlign w:val="center"/>
          </w:tcPr>
          <w:p w:rsidR="007A4C10" w:rsidRPr="001C2EC7" w:rsidRDefault="007A4C10" w:rsidP="00074714">
            <w:pPr>
              <w:spacing w:after="0" w:line="240" w:lineRule="auto"/>
              <w:contextualSpacing/>
              <w:rPr>
                <w:rFonts w:ascii="GHEA Grapalat" w:hAnsi="GHEA Grapalat"/>
                <w:b/>
                <w:lang w:val="hy-AM"/>
              </w:rPr>
            </w:pPr>
            <w:r w:rsidRPr="001C2EC7">
              <w:rPr>
                <w:rFonts w:ascii="GHEA Grapalat" w:hAnsi="GHEA Grapalat"/>
                <w:b/>
                <w:lang w:val="hy-AM"/>
              </w:rPr>
              <w:t>Փետրվար</w:t>
            </w:r>
          </w:p>
        </w:tc>
        <w:tc>
          <w:tcPr>
            <w:tcW w:w="1120"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(14,059)</w:t>
            </w:r>
          </w:p>
        </w:tc>
        <w:tc>
          <w:tcPr>
            <w:tcW w:w="1115"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9,491</w:t>
            </w:r>
          </w:p>
        </w:tc>
        <w:tc>
          <w:tcPr>
            <w:tcW w:w="1114"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6,071</w:t>
            </w:r>
          </w:p>
        </w:tc>
        <w:tc>
          <w:tcPr>
            <w:tcW w:w="1339"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20,216</w:t>
            </w:r>
          </w:p>
        </w:tc>
      </w:tr>
      <w:tr w:rsidR="007A4C10" w:rsidRPr="001C2EC7" w:rsidTr="00074714">
        <w:trPr>
          <w:trHeight w:val="21"/>
          <w:jc w:val="center"/>
        </w:trPr>
        <w:tc>
          <w:tcPr>
            <w:tcW w:w="1630" w:type="dxa"/>
            <w:vAlign w:val="center"/>
          </w:tcPr>
          <w:p w:rsidR="007A4C10" w:rsidRPr="001C2EC7" w:rsidRDefault="007A4C10" w:rsidP="00074714">
            <w:pPr>
              <w:spacing w:after="0" w:line="240" w:lineRule="auto"/>
              <w:contextualSpacing/>
              <w:rPr>
                <w:rFonts w:ascii="GHEA Grapalat" w:hAnsi="GHEA Grapalat"/>
                <w:b/>
                <w:lang w:val="hy-AM"/>
              </w:rPr>
            </w:pPr>
            <w:r w:rsidRPr="001C2EC7">
              <w:rPr>
                <w:rFonts w:ascii="GHEA Grapalat" w:hAnsi="GHEA Grapalat"/>
                <w:b/>
                <w:lang w:val="hy-AM"/>
              </w:rPr>
              <w:t>Մարտ</w:t>
            </w:r>
          </w:p>
        </w:tc>
        <w:tc>
          <w:tcPr>
            <w:tcW w:w="1120"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8,194</w:t>
            </w:r>
          </w:p>
        </w:tc>
        <w:tc>
          <w:tcPr>
            <w:tcW w:w="1115"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8,708</w:t>
            </w:r>
          </w:p>
        </w:tc>
        <w:tc>
          <w:tcPr>
            <w:tcW w:w="1114"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14,264</w:t>
            </w:r>
          </w:p>
        </w:tc>
        <w:tc>
          <w:tcPr>
            <w:tcW w:w="1339"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28,924</w:t>
            </w:r>
          </w:p>
        </w:tc>
      </w:tr>
      <w:tr w:rsidR="007A4C10" w:rsidRPr="001C2EC7" w:rsidTr="00074714">
        <w:trPr>
          <w:trHeight w:val="21"/>
          <w:jc w:val="center"/>
        </w:trPr>
        <w:tc>
          <w:tcPr>
            <w:tcW w:w="1630" w:type="dxa"/>
            <w:vAlign w:val="center"/>
          </w:tcPr>
          <w:p w:rsidR="007A4C10" w:rsidRPr="001C2EC7" w:rsidRDefault="007A4C10" w:rsidP="00074714">
            <w:pPr>
              <w:spacing w:after="0" w:line="240" w:lineRule="auto"/>
              <w:contextualSpacing/>
              <w:rPr>
                <w:rFonts w:ascii="GHEA Grapalat" w:hAnsi="GHEA Grapalat"/>
                <w:b/>
                <w:lang w:val="hy-AM"/>
              </w:rPr>
            </w:pPr>
            <w:r w:rsidRPr="001C2EC7">
              <w:rPr>
                <w:rFonts w:ascii="GHEA Grapalat" w:hAnsi="GHEA Grapalat"/>
                <w:b/>
                <w:lang w:val="hy-AM"/>
              </w:rPr>
              <w:t>Ապրիլ</w:t>
            </w:r>
          </w:p>
        </w:tc>
        <w:tc>
          <w:tcPr>
            <w:tcW w:w="1120"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17,046</w:t>
            </w:r>
          </w:p>
        </w:tc>
        <w:tc>
          <w:tcPr>
            <w:tcW w:w="1115"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(11,881)</w:t>
            </w:r>
          </w:p>
        </w:tc>
        <w:tc>
          <w:tcPr>
            <w:tcW w:w="1114"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31,311</w:t>
            </w:r>
          </w:p>
        </w:tc>
        <w:tc>
          <w:tcPr>
            <w:tcW w:w="1339"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17,042</w:t>
            </w:r>
          </w:p>
        </w:tc>
      </w:tr>
      <w:tr w:rsidR="007A4C10" w:rsidRPr="001C2EC7" w:rsidTr="00074714">
        <w:trPr>
          <w:trHeight w:val="21"/>
          <w:jc w:val="center"/>
        </w:trPr>
        <w:tc>
          <w:tcPr>
            <w:tcW w:w="1630" w:type="dxa"/>
            <w:vAlign w:val="center"/>
          </w:tcPr>
          <w:p w:rsidR="007A4C10" w:rsidRPr="001C2EC7" w:rsidRDefault="007A4C10" w:rsidP="00074714">
            <w:pPr>
              <w:spacing w:after="0" w:line="240" w:lineRule="auto"/>
              <w:contextualSpacing/>
              <w:rPr>
                <w:rFonts w:ascii="GHEA Grapalat" w:hAnsi="GHEA Grapalat"/>
                <w:b/>
                <w:lang w:val="hy-AM"/>
              </w:rPr>
            </w:pPr>
            <w:r w:rsidRPr="001C2EC7">
              <w:rPr>
                <w:rFonts w:ascii="GHEA Grapalat" w:hAnsi="GHEA Grapalat"/>
                <w:b/>
                <w:lang w:val="hy-AM"/>
              </w:rPr>
              <w:t>Մայիս</w:t>
            </w:r>
          </w:p>
        </w:tc>
        <w:tc>
          <w:tcPr>
            <w:tcW w:w="1120"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(35,463)</w:t>
            </w:r>
          </w:p>
        </w:tc>
        <w:tc>
          <w:tcPr>
            <w:tcW w:w="1115"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7,106</w:t>
            </w:r>
          </w:p>
        </w:tc>
        <w:tc>
          <w:tcPr>
            <w:tcW w:w="1114"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(4,152)</w:t>
            </w:r>
          </w:p>
        </w:tc>
        <w:tc>
          <w:tcPr>
            <w:tcW w:w="1339"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24,148</w:t>
            </w:r>
          </w:p>
        </w:tc>
      </w:tr>
      <w:tr w:rsidR="007A4C10" w:rsidRPr="001C2EC7" w:rsidTr="00074714">
        <w:trPr>
          <w:trHeight w:val="21"/>
          <w:jc w:val="center"/>
        </w:trPr>
        <w:tc>
          <w:tcPr>
            <w:tcW w:w="1630" w:type="dxa"/>
            <w:vAlign w:val="center"/>
          </w:tcPr>
          <w:p w:rsidR="007A4C10" w:rsidRPr="001C2EC7" w:rsidRDefault="007A4C10" w:rsidP="00074714">
            <w:pPr>
              <w:spacing w:after="0" w:line="240" w:lineRule="auto"/>
              <w:contextualSpacing/>
              <w:rPr>
                <w:rFonts w:ascii="GHEA Grapalat" w:hAnsi="GHEA Grapalat"/>
                <w:b/>
                <w:lang w:val="hy-AM"/>
              </w:rPr>
            </w:pPr>
            <w:r w:rsidRPr="001C2EC7">
              <w:rPr>
                <w:rFonts w:ascii="GHEA Grapalat" w:hAnsi="GHEA Grapalat"/>
                <w:b/>
                <w:lang w:val="hy-AM"/>
              </w:rPr>
              <w:t>Հունիս</w:t>
            </w:r>
          </w:p>
        </w:tc>
        <w:tc>
          <w:tcPr>
            <w:tcW w:w="1120"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(1,158)</w:t>
            </w:r>
          </w:p>
        </w:tc>
        <w:tc>
          <w:tcPr>
            <w:tcW w:w="1115"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2,528</w:t>
            </w:r>
          </w:p>
        </w:tc>
        <w:tc>
          <w:tcPr>
            <w:tcW w:w="1114"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(5,310)</w:t>
            </w:r>
          </w:p>
        </w:tc>
        <w:tc>
          <w:tcPr>
            <w:tcW w:w="1339"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26,676</w:t>
            </w:r>
          </w:p>
        </w:tc>
      </w:tr>
      <w:tr w:rsidR="007A4C10" w:rsidRPr="001C2EC7" w:rsidTr="00074714">
        <w:trPr>
          <w:trHeight w:val="21"/>
          <w:jc w:val="center"/>
        </w:trPr>
        <w:tc>
          <w:tcPr>
            <w:tcW w:w="1630" w:type="dxa"/>
            <w:vAlign w:val="center"/>
          </w:tcPr>
          <w:p w:rsidR="007A4C10" w:rsidRPr="001C2EC7" w:rsidRDefault="007A4C10" w:rsidP="00074714">
            <w:pPr>
              <w:spacing w:after="0" w:line="240" w:lineRule="auto"/>
              <w:contextualSpacing/>
              <w:rPr>
                <w:rFonts w:ascii="GHEA Grapalat" w:hAnsi="GHEA Grapalat"/>
                <w:b/>
                <w:lang w:val="hy-AM"/>
              </w:rPr>
            </w:pPr>
            <w:r w:rsidRPr="001C2EC7">
              <w:rPr>
                <w:rFonts w:ascii="GHEA Grapalat" w:hAnsi="GHEA Grapalat"/>
                <w:b/>
                <w:lang w:val="hy-AM"/>
              </w:rPr>
              <w:t>Հուլիս</w:t>
            </w:r>
          </w:p>
        </w:tc>
        <w:tc>
          <w:tcPr>
            <w:tcW w:w="1120"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25,188</w:t>
            </w:r>
          </w:p>
        </w:tc>
        <w:tc>
          <w:tcPr>
            <w:tcW w:w="1115"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42,297</w:t>
            </w:r>
          </w:p>
        </w:tc>
        <w:tc>
          <w:tcPr>
            <w:tcW w:w="1114"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19,878</w:t>
            </w:r>
          </w:p>
        </w:tc>
        <w:tc>
          <w:tcPr>
            <w:tcW w:w="1339"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68,974</w:t>
            </w:r>
          </w:p>
        </w:tc>
      </w:tr>
      <w:tr w:rsidR="007A4C10" w:rsidRPr="001C2EC7" w:rsidTr="00074714">
        <w:trPr>
          <w:trHeight w:val="21"/>
          <w:jc w:val="center"/>
        </w:trPr>
        <w:tc>
          <w:tcPr>
            <w:tcW w:w="1630" w:type="dxa"/>
            <w:vAlign w:val="center"/>
          </w:tcPr>
          <w:p w:rsidR="007A4C10" w:rsidRPr="001C2EC7" w:rsidRDefault="007A4C10" w:rsidP="00074714">
            <w:pPr>
              <w:spacing w:after="0" w:line="240" w:lineRule="auto"/>
              <w:contextualSpacing/>
              <w:rPr>
                <w:rFonts w:ascii="GHEA Grapalat" w:hAnsi="GHEA Grapalat"/>
                <w:b/>
                <w:lang w:val="hy-AM"/>
              </w:rPr>
            </w:pPr>
            <w:r w:rsidRPr="001C2EC7">
              <w:rPr>
                <w:rFonts w:ascii="GHEA Grapalat" w:hAnsi="GHEA Grapalat"/>
                <w:b/>
                <w:lang w:val="hy-AM"/>
              </w:rPr>
              <w:t>Օգոստոս</w:t>
            </w:r>
          </w:p>
        </w:tc>
        <w:tc>
          <w:tcPr>
            <w:tcW w:w="1120"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6,680</w:t>
            </w:r>
          </w:p>
        </w:tc>
        <w:tc>
          <w:tcPr>
            <w:tcW w:w="1115"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3,355</w:t>
            </w:r>
          </w:p>
        </w:tc>
        <w:tc>
          <w:tcPr>
            <w:tcW w:w="1114"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26,558</w:t>
            </w:r>
          </w:p>
        </w:tc>
        <w:tc>
          <w:tcPr>
            <w:tcW w:w="1339"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72,328</w:t>
            </w:r>
          </w:p>
        </w:tc>
      </w:tr>
      <w:tr w:rsidR="007A4C10" w:rsidRPr="001C2EC7" w:rsidTr="00074714">
        <w:trPr>
          <w:trHeight w:val="21"/>
          <w:jc w:val="center"/>
        </w:trPr>
        <w:tc>
          <w:tcPr>
            <w:tcW w:w="1630" w:type="dxa"/>
            <w:vAlign w:val="center"/>
          </w:tcPr>
          <w:p w:rsidR="007A4C10" w:rsidRPr="001C2EC7" w:rsidRDefault="007A4C10" w:rsidP="00074714">
            <w:pPr>
              <w:spacing w:after="0" w:line="240" w:lineRule="auto"/>
              <w:contextualSpacing/>
              <w:rPr>
                <w:rFonts w:ascii="GHEA Grapalat" w:hAnsi="GHEA Grapalat"/>
                <w:b/>
                <w:lang w:val="hy-AM"/>
              </w:rPr>
            </w:pPr>
            <w:r w:rsidRPr="001C2EC7">
              <w:rPr>
                <w:rFonts w:ascii="GHEA Grapalat" w:hAnsi="GHEA Grapalat"/>
                <w:b/>
                <w:lang w:val="hy-AM"/>
              </w:rPr>
              <w:t>Սեպտեմբեր</w:t>
            </w:r>
          </w:p>
        </w:tc>
        <w:tc>
          <w:tcPr>
            <w:tcW w:w="1120"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(1,283)</w:t>
            </w:r>
          </w:p>
        </w:tc>
        <w:tc>
          <w:tcPr>
            <w:tcW w:w="1115"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1,610</w:t>
            </w:r>
          </w:p>
        </w:tc>
        <w:tc>
          <w:tcPr>
            <w:tcW w:w="1114"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25,275</w:t>
            </w:r>
          </w:p>
        </w:tc>
        <w:tc>
          <w:tcPr>
            <w:tcW w:w="1339"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73,939</w:t>
            </w:r>
          </w:p>
        </w:tc>
      </w:tr>
      <w:tr w:rsidR="007A4C10" w:rsidRPr="001C2EC7" w:rsidTr="00074714">
        <w:trPr>
          <w:trHeight w:val="21"/>
          <w:jc w:val="center"/>
        </w:trPr>
        <w:tc>
          <w:tcPr>
            <w:tcW w:w="1630" w:type="dxa"/>
            <w:vAlign w:val="center"/>
          </w:tcPr>
          <w:p w:rsidR="007A4C10" w:rsidRPr="001C2EC7" w:rsidRDefault="007A4C10" w:rsidP="00074714">
            <w:pPr>
              <w:spacing w:after="0" w:line="240" w:lineRule="auto"/>
              <w:contextualSpacing/>
              <w:rPr>
                <w:rFonts w:ascii="GHEA Grapalat" w:hAnsi="GHEA Grapalat"/>
                <w:b/>
                <w:lang w:val="hy-AM"/>
              </w:rPr>
            </w:pPr>
            <w:r w:rsidRPr="001C2EC7">
              <w:rPr>
                <w:rFonts w:ascii="GHEA Grapalat" w:hAnsi="GHEA Grapalat"/>
                <w:b/>
                <w:lang w:val="hy-AM"/>
              </w:rPr>
              <w:t>Հոկտեմբեր</w:t>
            </w:r>
          </w:p>
        </w:tc>
        <w:tc>
          <w:tcPr>
            <w:tcW w:w="1120"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7,909</w:t>
            </w:r>
          </w:p>
        </w:tc>
        <w:tc>
          <w:tcPr>
            <w:tcW w:w="1115"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25,961</w:t>
            </w:r>
          </w:p>
        </w:tc>
        <w:tc>
          <w:tcPr>
            <w:tcW w:w="1114"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33,185</w:t>
            </w:r>
          </w:p>
        </w:tc>
        <w:tc>
          <w:tcPr>
            <w:tcW w:w="1339"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99,900</w:t>
            </w:r>
          </w:p>
        </w:tc>
      </w:tr>
      <w:tr w:rsidR="007A4C10" w:rsidRPr="001C2EC7" w:rsidTr="00074714">
        <w:trPr>
          <w:trHeight w:val="21"/>
          <w:jc w:val="center"/>
        </w:trPr>
        <w:tc>
          <w:tcPr>
            <w:tcW w:w="1630" w:type="dxa"/>
            <w:vAlign w:val="center"/>
          </w:tcPr>
          <w:p w:rsidR="007A4C10" w:rsidRPr="001C2EC7" w:rsidRDefault="007A4C10" w:rsidP="00074714">
            <w:pPr>
              <w:spacing w:after="0" w:line="240" w:lineRule="auto"/>
              <w:contextualSpacing/>
              <w:rPr>
                <w:rFonts w:ascii="GHEA Grapalat" w:hAnsi="GHEA Grapalat"/>
                <w:b/>
                <w:lang w:val="hy-AM"/>
              </w:rPr>
            </w:pPr>
            <w:r w:rsidRPr="001C2EC7">
              <w:rPr>
                <w:rFonts w:ascii="GHEA Grapalat" w:hAnsi="GHEA Grapalat"/>
                <w:b/>
                <w:lang w:val="hy-AM"/>
              </w:rPr>
              <w:t>Նոյեմբեր</w:t>
            </w:r>
          </w:p>
        </w:tc>
        <w:tc>
          <w:tcPr>
            <w:tcW w:w="1120"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7,556</w:t>
            </w:r>
          </w:p>
        </w:tc>
        <w:tc>
          <w:tcPr>
            <w:tcW w:w="1115"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2,064</w:t>
            </w:r>
          </w:p>
        </w:tc>
        <w:tc>
          <w:tcPr>
            <w:tcW w:w="1114"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40,740</w:t>
            </w:r>
          </w:p>
        </w:tc>
        <w:tc>
          <w:tcPr>
            <w:tcW w:w="1339"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101,964</w:t>
            </w:r>
          </w:p>
        </w:tc>
      </w:tr>
      <w:tr w:rsidR="007A4C10" w:rsidRPr="001C2EC7" w:rsidTr="00074714">
        <w:trPr>
          <w:trHeight w:val="21"/>
          <w:jc w:val="center"/>
        </w:trPr>
        <w:tc>
          <w:tcPr>
            <w:tcW w:w="1630" w:type="dxa"/>
            <w:vAlign w:val="center"/>
          </w:tcPr>
          <w:p w:rsidR="007A4C10" w:rsidRPr="001C2EC7" w:rsidRDefault="007A4C10" w:rsidP="00074714">
            <w:pPr>
              <w:spacing w:after="0" w:line="240" w:lineRule="auto"/>
              <w:contextualSpacing/>
              <w:rPr>
                <w:rFonts w:ascii="GHEA Grapalat" w:hAnsi="GHEA Grapalat"/>
                <w:b/>
                <w:lang w:val="hy-AM"/>
              </w:rPr>
            </w:pPr>
            <w:r w:rsidRPr="001C2EC7">
              <w:rPr>
                <w:rFonts w:ascii="GHEA Grapalat" w:hAnsi="GHEA Grapalat"/>
                <w:b/>
                <w:lang w:val="hy-AM"/>
              </w:rPr>
              <w:t>Դեկտեմբեր</w:t>
            </w:r>
          </w:p>
        </w:tc>
        <w:tc>
          <w:tcPr>
            <w:tcW w:w="1120"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7,236</w:t>
            </w:r>
          </w:p>
        </w:tc>
        <w:tc>
          <w:tcPr>
            <w:tcW w:w="1115" w:type="dxa"/>
            <w:vAlign w:val="center"/>
          </w:tcPr>
          <w:p w:rsidR="007A4C10" w:rsidRPr="001C2EC7" w:rsidRDefault="007A4C10" w:rsidP="00074714">
            <w:pPr>
              <w:spacing w:before="60" w:after="60" w:line="240" w:lineRule="auto"/>
              <w:contextualSpacing/>
              <w:jc w:val="center"/>
              <w:rPr>
                <w:rFonts w:ascii="GHEA Grapalat" w:hAnsi="GHEA Grapalat" w:cs="Arial"/>
                <w:lang w:val="hy-AM"/>
              </w:rPr>
            </w:pPr>
            <w:r w:rsidRPr="001C2EC7">
              <w:rPr>
                <w:rFonts w:ascii="GHEA Grapalat" w:hAnsi="GHEA Grapalat" w:cs="Arial"/>
                <w:lang w:val="hy-AM"/>
              </w:rPr>
              <w:t>(14)</w:t>
            </w:r>
          </w:p>
        </w:tc>
        <w:tc>
          <w:tcPr>
            <w:tcW w:w="1114"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47,976</w:t>
            </w:r>
          </w:p>
        </w:tc>
        <w:tc>
          <w:tcPr>
            <w:tcW w:w="1339" w:type="dxa"/>
            <w:vAlign w:val="center"/>
          </w:tcPr>
          <w:p w:rsidR="007A4C10" w:rsidRPr="001C2EC7" w:rsidRDefault="007A4C10" w:rsidP="00074714">
            <w:pPr>
              <w:spacing w:before="60" w:after="60" w:line="240" w:lineRule="auto"/>
              <w:contextualSpacing/>
              <w:jc w:val="center"/>
              <w:rPr>
                <w:rFonts w:ascii="GHEA Grapalat" w:hAnsi="GHEA Grapalat" w:cs="Calibri"/>
                <w:lang w:val="hy-AM"/>
              </w:rPr>
            </w:pPr>
            <w:r w:rsidRPr="001C2EC7">
              <w:rPr>
                <w:rFonts w:ascii="GHEA Grapalat" w:hAnsi="GHEA Grapalat" w:cs="Calibri"/>
                <w:lang w:val="hy-AM"/>
              </w:rPr>
              <w:t>101,950</w:t>
            </w:r>
          </w:p>
        </w:tc>
      </w:tr>
    </w:tbl>
    <w:p w:rsidR="007A4C10" w:rsidRPr="001C2EC7" w:rsidRDefault="007A4C10" w:rsidP="007A4C10">
      <w:pPr>
        <w:ind w:firstLine="567"/>
        <w:jc w:val="right"/>
        <w:rPr>
          <w:rFonts w:ascii="GHEA Grapalat" w:hAnsi="GHEA Grapalat"/>
          <w:b/>
          <w:color w:val="5B9BD5"/>
          <w:sz w:val="24"/>
          <w:szCs w:val="24"/>
          <w:lang w:val="hy-AM"/>
        </w:rPr>
      </w:pPr>
    </w:p>
    <w:p w:rsidR="007A4C10" w:rsidRPr="001C2EC7" w:rsidRDefault="007A4C10" w:rsidP="007A4C10">
      <w:pPr>
        <w:spacing w:after="0"/>
        <w:ind w:firstLine="567"/>
        <w:jc w:val="right"/>
        <w:rPr>
          <w:rFonts w:ascii="GHEA Grapalat" w:hAnsi="GHEA Grapalat"/>
          <w:b/>
          <w:color w:val="5B9BD5"/>
          <w:sz w:val="24"/>
          <w:szCs w:val="24"/>
          <w:lang w:val="hy-AM"/>
        </w:rPr>
      </w:pPr>
    </w:p>
    <w:p w:rsidR="006F5157" w:rsidRPr="001C2EC7" w:rsidRDefault="006F5157" w:rsidP="007A4C10">
      <w:pPr>
        <w:spacing w:after="0"/>
        <w:ind w:firstLine="567"/>
        <w:jc w:val="right"/>
        <w:rPr>
          <w:rFonts w:ascii="GHEA Grapalat" w:hAnsi="GHEA Grapalat"/>
          <w:b/>
          <w:color w:val="5B9BD5"/>
          <w:sz w:val="24"/>
          <w:szCs w:val="24"/>
          <w:lang w:val="hy-AM"/>
        </w:rPr>
      </w:pPr>
    </w:p>
    <w:p w:rsidR="006F5157" w:rsidRPr="001C2EC7" w:rsidRDefault="006F5157" w:rsidP="007A4C10">
      <w:pPr>
        <w:spacing w:after="0"/>
        <w:ind w:firstLine="567"/>
        <w:jc w:val="right"/>
        <w:rPr>
          <w:rFonts w:ascii="GHEA Grapalat" w:hAnsi="GHEA Grapalat"/>
          <w:b/>
          <w:color w:val="5B9BD5"/>
          <w:sz w:val="24"/>
          <w:szCs w:val="24"/>
          <w:lang w:val="hy-AM"/>
        </w:rPr>
      </w:pPr>
    </w:p>
    <w:p w:rsidR="007A4C10" w:rsidRPr="001C2EC7" w:rsidRDefault="007A4C10" w:rsidP="006F5157">
      <w:pPr>
        <w:pStyle w:val="Heading5"/>
        <w:numPr>
          <w:ilvl w:val="0"/>
          <w:numId w:val="23"/>
        </w:numPr>
        <w:ind w:left="1985" w:hanging="1985"/>
        <w:jc w:val="left"/>
        <w:rPr>
          <w:rFonts w:ascii="GHEA Grapalat" w:hAnsi="GHEA Grapalat" w:cs="Sylfaen"/>
          <w:lang w:val="hy-AM"/>
        </w:rPr>
      </w:pPr>
      <w:r w:rsidRPr="001C2EC7">
        <w:rPr>
          <w:rFonts w:ascii="GHEA Grapalat" w:hAnsi="GHEA Grapalat" w:cs="Sylfaen"/>
          <w:lang w:val="hy-AM"/>
        </w:rPr>
        <w:lastRenderedPageBreak/>
        <w:t>ՀՀ պետական բյուջեի պակասուրդի ամսական և կուտակային ֆինանսավորումը ՊՊ-երով (մլրդ դրամ)</w:t>
      </w:r>
    </w:p>
    <w:p w:rsidR="007A4C10" w:rsidRDefault="007A4C10" w:rsidP="00E53CC1">
      <w:pPr>
        <w:rPr>
          <w:rFonts w:ascii="GHEA Grapalat" w:hAnsi="GHEA Grapalat"/>
          <w:color w:val="5B9BD5"/>
        </w:rPr>
      </w:pPr>
    </w:p>
    <w:p w:rsidR="00253D75" w:rsidRPr="00253D75" w:rsidRDefault="00253D75" w:rsidP="00E53CC1">
      <w:pPr>
        <w:rPr>
          <w:rFonts w:ascii="GHEA Grapalat" w:hAnsi="GHEA Grapalat"/>
          <w:color w:val="5B9BD5"/>
        </w:rPr>
      </w:pPr>
      <w:r>
        <w:rPr>
          <w:rFonts w:ascii="GHEA Grapalat" w:hAnsi="GHEA Grapalat"/>
          <w:noProof/>
          <w:color w:val="5B9BD5"/>
        </w:rPr>
        <w:drawing>
          <wp:inline distT="0" distB="0" distL="0" distR="0">
            <wp:extent cx="6621780" cy="4610100"/>
            <wp:effectExtent l="19050" t="0" r="762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6621780" cy="4610100"/>
                    </a:xfrm>
                    <a:prstGeom prst="rect">
                      <a:avLst/>
                    </a:prstGeom>
                    <a:noFill/>
                  </pic:spPr>
                </pic:pic>
              </a:graphicData>
            </a:graphic>
          </wp:inline>
        </w:drawing>
      </w:r>
    </w:p>
    <w:p w:rsidR="007A4C10" w:rsidRPr="001C2EC7" w:rsidRDefault="00301043" w:rsidP="007A4C10">
      <w:pPr>
        <w:spacing w:line="312" w:lineRule="auto"/>
        <w:ind w:firstLine="567"/>
        <w:jc w:val="both"/>
        <w:rPr>
          <w:rFonts w:ascii="GHEA Grapalat" w:hAnsi="GHEA Grapalat"/>
          <w:sz w:val="24"/>
          <w:szCs w:val="24"/>
          <w:lang w:val="hy-AM"/>
        </w:rPr>
      </w:pPr>
      <w:r>
        <w:rPr>
          <w:rFonts w:ascii="GHEA Grapalat" w:hAnsi="GHEA Grapalat"/>
          <w:sz w:val="24"/>
          <w:szCs w:val="24"/>
        </w:rPr>
        <w:t xml:space="preserve">ՊՊ-երով </w:t>
      </w:r>
      <w:r w:rsidR="007A4C10" w:rsidRPr="001C2EC7">
        <w:rPr>
          <w:rFonts w:ascii="GHEA Grapalat" w:hAnsi="GHEA Grapalat"/>
          <w:sz w:val="24"/>
          <w:szCs w:val="24"/>
          <w:lang w:val="hy-AM"/>
        </w:rPr>
        <w:t xml:space="preserve">ՀՀ 2019թ. պետական բյուջեի պակասուրդի կուտակային ֆինանսավորման դինամիկան </w:t>
      </w:r>
      <w:r w:rsidR="00005889" w:rsidRPr="001C2EC7">
        <w:rPr>
          <w:rFonts w:ascii="GHEA Grapalat" w:hAnsi="GHEA Grapalat"/>
          <w:sz w:val="24"/>
          <w:szCs w:val="24"/>
          <w:lang w:val="hy-AM"/>
        </w:rPr>
        <w:t>ապրիլին</w:t>
      </w:r>
      <w:r w:rsidR="007A4C10" w:rsidRPr="001C2EC7">
        <w:rPr>
          <w:rFonts w:ascii="GHEA Grapalat" w:hAnsi="GHEA Grapalat"/>
          <w:sz w:val="24"/>
          <w:szCs w:val="24"/>
          <w:lang w:val="hy-AM"/>
        </w:rPr>
        <w:t xml:space="preserve"> </w:t>
      </w:r>
      <w:r w:rsidR="0064482F">
        <w:rPr>
          <w:rFonts w:ascii="GHEA Grapalat" w:hAnsi="GHEA Grapalat"/>
          <w:sz w:val="24"/>
          <w:szCs w:val="24"/>
        </w:rPr>
        <w:t>ՊՊ-</w:t>
      </w:r>
      <w:r w:rsidR="007A4C10" w:rsidRPr="001C2EC7">
        <w:rPr>
          <w:rFonts w:ascii="GHEA Grapalat" w:hAnsi="GHEA Grapalat"/>
          <w:sz w:val="24"/>
          <w:szCs w:val="24"/>
          <w:lang w:val="hy-AM"/>
        </w:rPr>
        <w:t xml:space="preserve">երի մեծածավալ մարման հետևանքով նվազել է, </w:t>
      </w:r>
      <w:r w:rsidR="00712207" w:rsidRPr="001C2EC7">
        <w:rPr>
          <w:rFonts w:ascii="GHEA Grapalat" w:hAnsi="GHEA Grapalat"/>
          <w:sz w:val="24"/>
          <w:szCs w:val="24"/>
          <w:lang w:val="hy-AM"/>
        </w:rPr>
        <w:t xml:space="preserve">իսկ </w:t>
      </w:r>
      <w:r w:rsidR="007A4C10" w:rsidRPr="001C2EC7">
        <w:rPr>
          <w:rFonts w:ascii="GHEA Grapalat" w:hAnsi="GHEA Grapalat"/>
          <w:sz w:val="24"/>
          <w:szCs w:val="24"/>
          <w:lang w:val="hy-AM"/>
        </w:rPr>
        <w:t xml:space="preserve">հուլիսին </w:t>
      </w:r>
      <w:r w:rsidR="00712207" w:rsidRPr="001C2EC7">
        <w:rPr>
          <w:rFonts w:ascii="GHEA Grapalat" w:hAnsi="GHEA Grapalat"/>
          <w:sz w:val="24"/>
          <w:szCs w:val="24"/>
          <w:lang w:val="hy-AM"/>
        </w:rPr>
        <w:t>և հոկտեմբերին համապատասխանաբար 2029թ. մարվող 4</w:t>
      </w:r>
      <w:r>
        <w:rPr>
          <w:rFonts w:ascii="GHEA Grapalat" w:hAnsi="GHEA Grapalat"/>
          <w:sz w:val="24"/>
          <w:szCs w:val="24"/>
        </w:rPr>
        <w:t>8</w:t>
      </w:r>
      <w:r w:rsidR="00A26E00" w:rsidRPr="001C2EC7">
        <w:rPr>
          <w:rFonts w:ascii="GHEA Grapalat" w:hAnsi="GHEA Grapalat"/>
          <w:sz w:val="24"/>
          <w:szCs w:val="24"/>
          <w:lang w:val="hy-AM"/>
        </w:rPr>
        <w:t>.</w:t>
      </w:r>
      <w:r>
        <w:rPr>
          <w:rFonts w:ascii="GHEA Grapalat" w:hAnsi="GHEA Grapalat"/>
          <w:sz w:val="24"/>
          <w:szCs w:val="24"/>
        </w:rPr>
        <w:t>8</w:t>
      </w:r>
      <w:r w:rsidR="00712207" w:rsidRPr="001C2EC7">
        <w:rPr>
          <w:rFonts w:ascii="GHEA Grapalat" w:hAnsi="GHEA Grapalat"/>
          <w:sz w:val="24"/>
          <w:szCs w:val="24"/>
          <w:lang w:val="hy-AM"/>
        </w:rPr>
        <w:t xml:space="preserve"> մլրդ դրամ անվանական արժեքով և 2047թ. մարվող </w:t>
      </w:r>
      <w:r w:rsidR="00A26E00" w:rsidRPr="001C2EC7">
        <w:rPr>
          <w:rFonts w:ascii="GHEA Grapalat" w:hAnsi="GHEA Grapalat"/>
          <w:sz w:val="24"/>
          <w:szCs w:val="24"/>
          <w:lang w:val="hy-AM"/>
        </w:rPr>
        <w:t>25</w:t>
      </w:r>
      <w:r w:rsidR="00712207" w:rsidRPr="001C2EC7">
        <w:rPr>
          <w:rFonts w:ascii="GHEA Grapalat" w:hAnsi="GHEA Grapalat"/>
          <w:sz w:val="24"/>
          <w:szCs w:val="24"/>
          <w:lang w:val="hy-AM"/>
        </w:rPr>
        <w:t>.</w:t>
      </w:r>
      <w:r w:rsidR="00A26E00" w:rsidRPr="001C2EC7">
        <w:rPr>
          <w:rFonts w:ascii="GHEA Grapalat" w:hAnsi="GHEA Grapalat"/>
          <w:sz w:val="24"/>
          <w:szCs w:val="24"/>
          <w:lang w:val="hy-AM"/>
        </w:rPr>
        <w:t>2</w:t>
      </w:r>
      <w:r w:rsidR="00712207" w:rsidRPr="001C2EC7">
        <w:rPr>
          <w:rFonts w:ascii="GHEA Grapalat" w:hAnsi="GHEA Grapalat"/>
          <w:sz w:val="24"/>
          <w:szCs w:val="24"/>
          <w:lang w:val="hy-AM"/>
        </w:rPr>
        <w:t xml:space="preserve"> մլրդ դրամ անվանական արժեքով </w:t>
      </w:r>
      <w:r w:rsidR="007A4C10" w:rsidRPr="001C2EC7">
        <w:rPr>
          <w:rFonts w:ascii="GHEA Grapalat" w:hAnsi="GHEA Grapalat"/>
          <w:sz w:val="24"/>
          <w:szCs w:val="24"/>
          <w:lang w:val="hy-AM"/>
        </w:rPr>
        <w:t>մեծածավալ տեղաբաշխ</w:t>
      </w:r>
      <w:r w:rsidR="00712207" w:rsidRPr="001C2EC7">
        <w:rPr>
          <w:rFonts w:ascii="GHEA Grapalat" w:hAnsi="GHEA Grapalat"/>
          <w:sz w:val="24"/>
          <w:szCs w:val="24"/>
          <w:lang w:val="hy-AM"/>
        </w:rPr>
        <w:t>ումների</w:t>
      </w:r>
      <w:r w:rsidR="007A4C10" w:rsidRPr="001C2EC7">
        <w:rPr>
          <w:rFonts w:ascii="GHEA Grapalat" w:hAnsi="GHEA Grapalat"/>
          <w:sz w:val="24"/>
          <w:szCs w:val="24"/>
          <w:lang w:val="hy-AM"/>
        </w:rPr>
        <w:t xml:space="preserve"> </w:t>
      </w:r>
      <w:r w:rsidR="00712207" w:rsidRPr="001C2EC7">
        <w:rPr>
          <w:rFonts w:ascii="GHEA Grapalat" w:hAnsi="GHEA Grapalat"/>
          <w:sz w:val="24"/>
          <w:szCs w:val="24"/>
          <w:lang w:val="hy-AM"/>
        </w:rPr>
        <w:t xml:space="preserve">արդյունքում այն </w:t>
      </w:r>
      <w:r w:rsidR="007A4C10" w:rsidRPr="001C2EC7">
        <w:rPr>
          <w:rFonts w:ascii="GHEA Grapalat" w:hAnsi="GHEA Grapalat"/>
          <w:sz w:val="24"/>
          <w:szCs w:val="24"/>
          <w:lang w:val="hy-AM"/>
        </w:rPr>
        <w:t>կտրուկ կերպով աճել է</w:t>
      </w:r>
      <w:r w:rsidR="00712207" w:rsidRPr="001C2EC7">
        <w:rPr>
          <w:rFonts w:ascii="GHEA Grapalat" w:hAnsi="GHEA Grapalat"/>
          <w:sz w:val="24"/>
          <w:szCs w:val="24"/>
          <w:lang w:val="hy-AM"/>
        </w:rPr>
        <w:t>:</w:t>
      </w:r>
      <w:r w:rsidR="007A4C10" w:rsidRPr="001C2EC7">
        <w:rPr>
          <w:rFonts w:ascii="GHEA Grapalat" w:hAnsi="GHEA Grapalat"/>
          <w:sz w:val="24"/>
          <w:szCs w:val="24"/>
          <w:lang w:val="hy-AM"/>
        </w:rPr>
        <w:t xml:space="preserve"> </w:t>
      </w:r>
    </w:p>
    <w:p w:rsidR="0021275F" w:rsidRPr="007D176A" w:rsidRDefault="0020788B" w:rsidP="0021275F">
      <w:pPr>
        <w:spacing w:after="120" w:line="312" w:lineRule="auto"/>
        <w:ind w:firstLine="425"/>
        <w:jc w:val="both"/>
        <w:rPr>
          <w:rFonts w:ascii="GHEA Grapalat" w:hAnsi="GHEA Grapalat"/>
          <w:sz w:val="24"/>
          <w:szCs w:val="24"/>
        </w:rPr>
      </w:pPr>
      <w:r w:rsidRPr="009A1CE0">
        <w:rPr>
          <w:rFonts w:ascii="GHEA Grapalat" w:hAnsi="GHEA Grapalat"/>
          <w:sz w:val="24"/>
          <w:szCs w:val="24"/>
          <w:lang w:val="hy-AM"/>
        </w:rPr>
        <w:t>ՀՀ կառավարության պարտքի կառավարման 2020-2022թթ. ռազմավարական ծրագրով</w:t>
      </w:r>
      <w:r w:rsidRPr="009A1CE0">
        <w:rPr>
          <w:rFonts w:ascii="GHEA Grapalat" w:hAnsi="GHEA Grapalat"/>
          <w:color w:val="000000" w:themeColor="text1"/>
          <w:sz w:val="24"/>
          <w:szCs w:val="24"/>
          <w:lang w:val="hy-AM"/>
        </w:rPr>
        <w:t xml:space="preserve"> </w:t>
      </w:r>
      <w:r>
        <w:rPr>
          <w:rFonts w:ascii="GHEA Grapalat" w:hAnsi="GHEA Grapalat"/>
          <w:color w:val="000000" w:themeColor="text1"/>
          <w:sz w:val="24"/>
          <w:szCs w:val="24"/>
        </w:rPr>
        <w:t xml:space="preserve">նախատեսված էր, որ </w:t>
      </w:r>
      <w:r>
        <w:rPr>
          <w:rFonts w:ascii="GHEA Grapalat" w:hAnsi="GHEA Grapalat"/>
          <w:sz w:val="24"/>
          <w:szCs w:val="24"/>
        </w:rPr>
        <w:t>շ</w:t>
      </w:r>
      <w:r w:rsidRPr="001C2EC7">
        <w:rPr>
          <w:rFonts w:ascii="GHEA Grapalat" w:hAnsi="GHEA Grapalat"/>
          <w:sz w:val="24"/>
          <w:szCs w:val="24"/>
          <w:lang w:val="hy-AM"/>
        </w:rPr>
        <w:t>րջանառության մեջ գտնվող ՊՊ-երի ծավալ</w:t>
      </w:r>
      <w:r>
        <w:rPr>
          <w:rFonts w:ascii="GHEA Grapalat" w:hAnsi="GHEA Grapalat"/>
          <w:sz w:val="24"/>
          <w:szCs w:val="24"/>
        </w:rPr>
        <w:t>ն</w:t>
      </w:r>
      <w:r w:rsidRPr="001C2EC7">
        <w:rPr>
          <w:rFonts w:ascii="GHEA Grapalat" w:hAnsi="GHEA Grapalat"/>
          <w:sz w:val="24"/>
          <w:szCs w:val="24"/>
          <w:lang w:val="hy-AM"/>
        </w:rPr>
        <w:t xml:space="preserve"> </w:t>
      </w:r>
      <w:r>
        <w:rPr>
          <w:rFonts w:ascii="GHEA Grapalat" w:hAnsi="GHEA Grapalat"/>
          <w:color w:val="000000" w:themeColor="text1"/>
          <w:sz w:val="24"/>
          <w:szCs w:val="24"/>
        </w:rPr>
        <w:t xml:space="preserve">անվանական արժեքով </w:t>
      </w:r>
      <w:r w:rsidRPr="001C2EC7">
        <w:rPr>
          <w:rFonts w:ascii="GHEA Grapalat" w:hAnsi="GHEA Grapalat"/>
          <w:sz w:val="24"/>
          <w:szCs w:val="24"/>
          <w:lang w:val="hy-AM"/>
        </w:rPr>
        <w:t>2019թ-ի</w:t>
      </w:r>
      <w:r>
        <w:rPr>
          <w:rFonts w:ascii="GHEA Grapalat" w:hAnsi="GHEA Grapalat"/>
          <w:color w:val="000000" w:themeColor="text1"/>
          <w:sz w:val="24"/>
          <w:szCs w:val="24"/>
        </w:rPr>
        <w:t xml:space="preserve"> տարեվերջին կկազմի </w:t>
      </w:r>
      <w:r w:rsidRPr="007D176A">
        <w:rPr>
          <w:rFonts w:ascii="GHEA Grapalat" w:hAnsi="GHEA Grapalat"/>
          <w:sz w:val="24"/>
          <w:szCs w:val="24"/>
          <w:lang w:val="hy-AM"/>
        </w:rPr>
        <w:t>6</w:t>
      </w:r>
      <w:r w:rsidRPr="007D176A">
        <w:rPr>
          <w:rFonts w:ascii="GHEA Grapalat" w:hAnsi="GHEA Grapalat"/>
          <w:sz w:val="24"/>
          <w:szCs w:val="24"/>
        </w:rPr>
        <w:t>55</w:t>
      </w:r>
      <w:r w:rsidRPr="007D176A">
        <w:rPr>
          <w:rFonts w:ascii="GHEA Grapalat" w:hAnsi="GHEA Grapalat"/>
          <w:sz w:val="24"/>
          <w:szCs w:val="24"/>
          <w:lang w:val="hy-AM"/>
        </w:rPr>
        <w:t>.</w:t>
      </w:r>
      <w:r w:rsidRPr="007D176A">
        <w:rPr>
          <w:rFonts w:ascii="GHEA Grapalat" w:hAnsi="GHEA Grapalat"/>
          <w:sz w:val="24"/>
          <w:szCs w:val="24"/>
        </w:rPr>
        <w:t>6</w:t>
      </w:r>
      <w:r w:rsidRPr="007D176A">
        <w:rPr>
          <w:rFonts w:ascii="GHEA Grapalat" w:hAnsi="GHEA Grapalat"/>
          <w:sz w:val="24"/>
          <w:szCs w:val="24"/>
          <w:lang w:val="hy-AM"/>
        </w:rPr>
        <w:t xml:space="preserve"> մլրդ դրամ</w:t>
      </w:r>
      <w:r w:rsidRPr="007D176A">
        <w:rPr>
          <w:rFonts w:ascii="GHEA Grapalat" w:hAnsi="GHEA Grapalat"/>
          <w:sz w:val="24"/>
          <w:szCs w:val="24"/>
        </w:rPr>
        <w:t>, սակայն</w:t>
      </w:r>
      <w:r w:rsidR="003F2F31" w:rsidRPr="007D176A">
        <w:rPr>
          <w:rFonts w:ascii="GHEA Grapalat" w:hAnsi="GHEA Grapalat"/>
          <w:sz w:val="24"/>
          <w:szCs w:val="24"/>
        </w:rPr>
        <w:t xml:space="preserve"> այն</w:t>
      </w:r>
      <w:r w:rsidRPr="007D176A">
        <w:rPr>
          <w:rFonts w:ascii="GHEA Grapalat" w:hAnsi="GHEA Grapalat"/>
          <w:sz w:val="24"/>
          <w:szCs w:val="24"/>
          <w:lang w:val="hy-AM"/>
        </w:rPr>
        <w:t xml:space="preserve"> </w:t>
      </w:r>
      <w:r w:rsidR="007A4C10" w:rsidRPr="007D176A">
        <w:rPr>
          <w:rFonts w:ascii="GHEA Grapalat" w:hAnsi="GHEA Grapalat"/>
          <w:sz w:val="24"/>
          <w:szCs w:val="24"/>
          <w:lang w:val="hy-AM"/>
        </w:rPr>
        <w:t>կազմել է</w:t>
      </w:r>
      <w:r w:rsidR="00F911C5" w:rsidRPr="007D176A">
        <w:rPr>
          <w:rFonts w:ascii="GHEA Grapalat" w:hAnsi="GHEA Grapalat"/>
          <w:sz w:val="24"/>
          <w:szCs w:val="24"/>
          <w:lang w:val="hy-AM"/>
        </w:rPr>
        <w:t xml:space="preserve"> 681.0</w:t>
      </w:r>
      <w:r w:rsidR="007A4C10" w:rsidRPr="007D176A">
        <w:rPr>
          <w:rFonts w:ascii="GHEA Grapalat" w:hAnsi="GHEA Grapalat"/>
          <w:sz w:val="24"/>
          <w:szCs w:val="24"/>
          <w:lang w:val="hy-AM"/>
        </w:rPr>
        <w:t xml:space="preserve"> մլրդ դրամ՝ </w:t>
      </w:r>
      <w:r w:rsidRPr="007D176A">
        <w:rPr>
          <w:rFonts w:ascii="GHEA Grapalat" w:hAnsi="GHEA Grapalat"/>
          <w:sz w:val="24"/>
          <w:szCs w:val="24"/>
        </w:rPr>
        <w:t>ծրագրված ցուցանիշ</w:t>
      </w:r>
      <w:r w:rsidR="000F5B28">
        <w:rPr>
          <w:rFonts w:ascii="GHEA Grapalat" w:hAnsi="GHEA Grapalat"/>
          <w:sz w:val="24"/>
          <w:szCs w:val="24"/>
        </w:rPr>
        <w:t>ը գերազանցելով</w:t>
      </w:r>
      <w:r w:rsidRPr="007D176A">
        <w:rPr>
          <w:rFonts w:ascii="GHEA Grapalat" w:hAnsi="GHEA Grapalat"/>
          <w:sz w:val="24"/>
          <w:szCs w:val="24"/>
        </w:rPr>
        <w:t xml:space="preserve"> 25.4 մլրդ դրամով:</w:t>
      </w:r>
      <w:r w:rsidR="0021275F" w:rsidRPr="007D176A">
        <w:rPr>
          <w:rFonts w:ascii="GHEA Grapalat" w:hAnsi="GHEA Grapalat"/>
          <w:sz w:val="24"/>
          <w:szCs w:val="24"/>
        </w:rPr>
        <w:t xml:space="preserve"> Դա</w:t>
      </w:r>
      <w:r w:rsidR="0021275F" w:rsidRPr="007D176A">
        <w:rPr>
          <w:rFonts w:ascii="GHEA Grapalat" w:hAnsi="GHEA Grapalat"/>
          <w:sz w:val="24"/>
          <w:szCs w:val="24"/>
          <w:lang w:val="hy-AM"/>
        </w:rPr>
        <w:t xml:space="preserve"> պայմանավորված է եղել</w:t>
      </w:r>
      <w:r w:rsidR="0021275F" w:rsidRPr="007D176A">
        <w:rPr>
          <w:rFonts w:ascii="GHEA Grapalat" w:hAnsi="GHEA Grapalat"/>
          <w:sz w:val="24"/>
          <w:szCs w:val="24"/>
        </w:rPr>
        <w:t>, ինչպես արդեն նշել ենք, ՊՊ-</w:t>
      </w:r>
      <w:r w:rsidR="0021275F" w:rsidRPr="007D176A">
        <w:rPr>
          <w:rFonts w:ascii="GHEA Grapalat" w:hAnsi="GHEA Grapalat"/>
          <w:sz w:val="24"/>
          <w:szCs w:val="24"/>
          <w:lang w:val="hy-AM"/>
        </w:rPr>
        <w:t xml:space="preserve">երի նկատմամբ </w:t>
      </w:r>
      <w:r w:rsidR="0021275F" w:rsidRPr="007D176A">
        <w:rPr>
          <w:rFonts w:ascii="GHEA Grapalat" w:hAnsi="GHEA Grapalat"/>
          <w:sz w:val="24"/>
          <w:szCs w:val="24"/>
        </w:rPr>
        <w:t xml:space="preserve">առկա </w:t>
      </w:r>
      <w:r w:rsidR="0021275F" w:rsidRPr="007D176A">
        <w:rPr>
          <w:rFonts w:ascii="GHEA Grapalat" w:hAnsi="GHEA Grapalat"/>
          <w:sz w:val="24"/>
          <w:szCs w:val="24"/>
          <w:lang w:val="hy-AM"/>
        </w:rPr>
        <w:t xml:space="preserve">բարձր պահանջարկի </w:t>
      </w:r>
      <w:r w:rsidR="0021275F" w:rsidRPr="007D176A">
        <w:rPr>
          <w:rFonts w:ascii="GHEA Grapalat" w:hAnsi="GHEA Grapalat"/>
          <w:sz w:val="24"/>
          <w:szCs w:val="24"/>
        </w:rPr>
        <w:t xml:space="preserve">պայմաններում </w:t>
      </w:r>
      <w:r w:rsidR="00484F90">
        <w:rPr>
          <w:rFonts w:ascii="GHEA Grapalat" w:hAnsi="GHEA Grapalat"/>
          <w:sz w:val="24"/>
          <w:szCs w:val="24"/>
        </w:rPr>
        <w:t xml:space="preserve">(ՊՊ-երի </w:t>
      </w:r>
      <w:r w:rsidR="00484F90" w:rsidRPr="00C76CEB">
        <w:rPr>
          <w:rFonts w:ascii="GHEA Grapalat" w:hAnsi="GHEA Grapalat"/>
          <w:sz w:val="24"/>
          <w:szCs w:val="24"/>
        </w:rPr>
        <w:t>պահանջարկը գերազանցել է տեղաբաշխման ենթակա ծավալը 2.1 անգամ</w:t>
      </w:r>
      <w:r w:rsidR="00484F90">
        <w:rPr>
          <w:rFonts w:ascii="GHEA Grapalat" w:hAnsi="GHEA Grapalat"/>
          <w:sz w:val="24"/>
          <w:szCs w:val="24"/>
        </w:rPr>
        <w:t xml:space="preserve">) </w:t>
      </w:r>
      <w:r w:rsidR="0021275F" w:rsidRPr="00C76CEB">
        <w:rPr>
          <w:rFonts w:ascii="GHEA Grapalat" w:hAnsi="GHEA Grapalat"/>
          <w:sz w:val="24"/>
          <w:szCs w:val="24"/>
        </w:rPr>
        <w:t>ՀՀ կառավարության պարտքի կառավարման 2020-2022թթ. ռազմավարական ծրագրով</w:t>
      </w:r>
      <w:r w:rsidR="0021275F" w:rsidRPr="007D176A">
        <w:rPr>
          <w:rFonts w:ascii="GHEA Grapalat" w:hAnsi="GHEA Grapalat"/>
          <w:sz w:val="24"/>
          <w:szCs w:val="24"/>
        </w:rPr>
        <w:t xml:space="preserve"> </w:t>
      </w:r>
      <w:r w:rsidR="0021275F" w:rsidRPr="007D176A">
        <w:rPr>
          <w:rFonts w:ascii="GHEA Grapalat" w:hAnsi="GHEA Grapalat"/>
          <w:sz w:val="24"/>
          <w:szCs w:val="24"/>
        </w:rPr>
        <w:lastRenderedPageBreak/>
        <w:t>ամրագրված պետական բյուջեի դեֆիցիտի ֆինանսավորման մեջ ն</w:t>
      </w:r>
      <w:r w:rsidR="0021275F" w:rsidRPr="00C76CEB">
        <w:rPr>
          <w:rFonts w:ascii="GHEA Grapalat" w:hAnsi="GHEA Grapalat"/>
          <w:sz w:val="24"/>
          <w:szCs w:val="24"/>
        </w:rPr>
        <w:t>երքին փոխառու զուտ միջոցների հաշվին (առանց մուրհակների) պակասուրդի ֆինանսավորման</w:t>
      </w:r>
      <w:r w:rsidR="0021275F" w:rsidRPr="007D176A">
        <w:rPr>
          <w:rFonts w:ascii="GHEA Grapalat" w:hAnsi="GHEA Grapalat"/>
          <w:sz w:val="24"/>
          <w:szCs w:val="24"/>
        </w:rPr>
        <w:t xml:space="preserve"> կշռի ավելացման </w:t>
      </w:r>
      <w:r w:rsidR="003E3B86" w:rsidRPr="007D176A">
        <w:rPr>
          <w:rFonts w:ascii="GHEA Grapalat" w:hAnsi="GHEA Grapalat"/>
          <w:sz w:val="24"/>
          <w:szCs w:val="24"/>
        </w:rPr>
        <w:t>միջոցով</w:t>
      </w:r>
      <w:r w:rsidR="0021275F" w:rsidRPr="007D176A">
        <w:rPr>
          <w:rFonts w:ascii="GHEA Grapalat" w:hAnsi="GHEA Grapalat"/>
          <w:sz w:val="24"/>
          <w:szCs w:val="24"/>
        </w:rPr>
        <w:t xml:space="preserve"> փոխարժեքի ռիսկի նվազեցման նպատակադրմամբ:</w:t>
      </w:r>
    </w:p>
    <w:p w:rsidR="007A4C10" w:rsidRPr="001C2EC7" w:rsidRDefault="0020788B" w:rsidP="007A4C10">
      <w:pPr>
        <w:spacing w:line="312" w:lineRule="auto"/>
        <w:ind w:firstLine="567"/>
        <w:jc w:val="both"/>
        <w:rPr>
          <w:rFonts w:ascii="GHEA Grapalat" w:hAnsi="GHEA Grapalat" w:cs="Times Armenian"/>
          <w:sz w:val="24"/>
          <w:lang w:val="hy-AM"/>
        </w:rPr>
      </w:pPr>
      <w:r w:rsidRPr="007D176A">
        <w:rPr>
          <w:rFonts w:ascii="GHEA Grapalat" w:hAnsi="GHEA Grapalat"/>
          <w:sz w:val="24"/>
          <w:szCs w:val="24"/>
        </w:rPr>
        <w:t>Շ</w:t>
      </w:r>
      <w:r w:rsidRPr="007D176A">
        <w:rPr>
          <w:rFonts w:ascii="GHEA Grapalat" w:hAnsi="GHEA Grapalat"/>
          <w:sz w:val="24"/>
          <w:szCs w:val="24"/>
          <w:lang w:val="hy-AM"/>
        </w:rPr>
        <w:t>րջանառության մեջ գտնվող ՊՊ-երի ծավալ</w:t>
      </w:r>
      <w:r>
        <w:rPr>
          <w:rFonts w:ascii="GHEA Grapalat" w:hAnsi="GHEA Grapalat"/>
          <w:sz w:val="24"/>
          <w:szCs w:val="24"/>
        </w:rPr>
        <w:t>ը</w:t>
      </w:r>
      <w:r w:rsidR="005B1094">
        <w:rPr>
          <w:rFonts w:ascii="GHEA Grapalat" w:hAnsi="GHEA Grapalat"/>
          <w:sz w:val="24"/>
          <w:szCs w:val="24"/>
        </w:rPr>
        <w:t xml:space="preserve"> </w:t>
      </w:r>
      <w:r w:rsidR="005B1094" w:rsidRPr="001C2EC7">
        <w:rPr>
          <w:rFonts w:ascii="GHEA Grapalat" w:hAnsi="GHEA Grapalat"/>
          <w:sz w:val="24"/>
          <w:szCs w:val="24"/>
          <w:lang w:val="hy-AM"/>
        </w:rPr>
        <w:t>2019թ-ի դեկտեմբերի 31-ի դրությամբ</w:t>
      </w:r>
      <w:r>
        <w:rPr>
          <w:rFonts w:ascii="GHEA Grapalat" w:hAnsi="GHEA Grapalat"/>
          <w:sz w:val="24"/>
          <w:szCs w:val="24"/>
        </w:rPr>
        <w:t xml:space="preserve"> </w:t>
      </w:r>
      <w:r w:rsidR="007A4C10" w:rsidRPr="001C2EC7">
        <w:rPr>
          <w:rFonts w:ascii="GHEA Grapalat" w:hAnsi="GHEA Grapalat"/>
          <w:sz w:val="24"/>
          <w:szCs w:val="24"/>
          <w:lang w:val="hy-AM"/>
        </w:rPr>
        <w:t>նախորդ տարվա նույն ցուցանիշի նկատմամբ աճել</w:t>
      </w:r>
      <w:r>
        <w:rPr>
          <w:rFonts w:ascii="GHEA Grapalat" w:hAnsi="GHEA Grapalat"/>
          <w:sz w:val="24"/>
          <w:szCs w:val="24"/>
        </w:rPr>
        <w:t xml:space="preserve"> է</w:t>
      </w:r>
      <w:r w:rsidR="007A4C10" w:rsidRPr="001C2EC7">
        <w:rPr>
          <w:rFonts w:ascii="GHEA Grapalat" w:hAnsi="GHEA Grapalat"/>
          <w:sz w:val="24"/>
          <w:szCs w:val="24"/>
          <w:lang w:val="hy-AM"/>
        </w:rPr>
        <w:t xml:space="preserve"> </w:t>
      </w:r>
      <w:r w:rsidR="007A4C10" w:rsidRPr="001C2EC7">
        <w:rPr>
          <w:rFonts w:ascii="GHEA Grapalat" w:hAnsi="GHEA Grapalat" w:cs="Sylfaen"/>
          <w:sz w:val="24"/>
          <w:szCs w:val="24"/>
          <w:lang w:val="hy-AM"/>
        </w:rPr>
        <w:t>92.9 մլրդ դրամով կամ</w:t>
      </w:r>
      <w:r w:rsidR="007A4C10" w:rsidRPr="001C2EC7">
        <w:rPr>
          <w:rFonts w:ascii="GHEA Grapalat" w:hAnsi="GHEA Grapalat"/>
          <w:sz w:val="24"/>
          <w:szCs w:val="24"/>
          <w:lang w:val="hy-AM"/>
        </w:rPr>
        <w:t xml:space="preserve"> 1</w:t>
      </w:r>
      <w:r w:rsidR="00F911C5" w:rsidRPr="001C2EC7">
        <w:rPr>
          <w:rFonts w:ascii="GHEA Grapalat" w:hAnsi="GHEA Grapalat"/>
          <w:sz w:val="24"/>
          <w:szCs w:val="24"/>
          <w:lang w:val="hy-AM"/>
        </w:rPr>
        <w:t>5.8</w:t>
      </w:r>
      <w:r w:rsidR="007A4C10" w:rsidRPr="001C2EC7">
        <w:rPr>
          <w:rFonts w:ascii="GHEA Grapalat" w:hAnsi="GHEA Grapalat"/>
          <w:sz w:val="24"/>
          <w:szCs w:val="24"/>
          <w:lang w:val="hy-AM"/>
        </w:rPr>
        <w:t xml:space="preserve">%-ով, որի պայմաններում </w:t>
      </w:r>
      <w:r w:rsidR="007A4C10" w:rsidRPr="001C2EC7">
        <w:rPr>
          <w:rFonts w:ascii="GHEA Grapalat" w:hAnsi="GHEA Grapalat" w:cs="Sylfaen"/>
          <w:sz w:val="24"/>
          <w:lang w:val="hy-AM"/>
        </w:rPr>
        <w:t>ՊՊ-երի կառուցվածքը եղել է հետևյալը՝</w:t>
      </w:r>
      <w:r w:rsidR="007A4C10" w:rsidRPr="001C2EC7">
        <w:rPr>
          <w:rFonts w:ascii="GHEA Grapalat" w:hAnsi="GHEA Grapalat" w:cs="Times Armenian"/>
          <w:sz w:val="24"/>
          <w:lang w:val="hy-AM"/>
        </w:rPr>
        <w:t xml:space="preserve"> </w:t>
      </w:r>
    </w:p>
    <w:p w:rsidR="007A4C10" w:rsidRPr="001C2EC7" w:rsidRDefault="007A4C10" w:rsidP="00DB37A8">
      <w:pPr>
        <w:pStyle w:val="Heading5"/>
        <w:numPr>
          <w:ilvl w:val="0"/>
          <w:numId w:val="22"/>
        </w:numPr>
        <w:ind w:left="990" w:hanging="848"/>
        <w:jc w:val="left"/>
        <w:rPr>
          <w:rFonts w:ascii="GHEA Grapalat" w:hAnsi="GHEA Grapalat" w:cs="Sylfaen"/>
          <w:lang w:val="hy-AM"/>
        </w:rPr>
      </w:pPr>
      <w:r w:rsidRPr="001C2EC7">
        <w:rPr>
          <w:rFonts w:ascii="GHEA Grapalat" w:hAnsi="GHEA Grapalat" w:cs="Sylfaen"/>
          <w:lang w:val="hy-AM"/>
        </w:rPr>
        <w:t>Շրջանառության մեջ գտնվող ՊՊ-երի կառուցվածքը</w:t>
      </w:r>
    </w:p>
    <w:p w:rsidR="007A4C10" w:rsidRPr="001C2EC7" w:rsidRDefault="007A4C10" w:rsidP="007A4C10">
      <w:pPr>
        <w:rPr>
          <w:rFonts w:ascii="GHEA Grapalat" w:hAnsi="GHEA Grapalat"/>
          <w:lang w:val="hy-AM"/>
        </w:rPr>
      </w:pPr>
    </w:p>
    <w:tbl>
      <w:tblPr>
        <w:tblW w:w="8738" w:type="dxa"/>
        <w:jc w:val="center"/>
        <w:tblBorders>
          <w:insideH w:val="single" w:sz="12" w:space="0" w:color="auto"/>
        </w:tblBorders>
        <w:tblLayout w:type="fixed"/>
        <w:tblLook w:val="00A0"/>
      </w:tblPr>
      <w:tblGrid>
        <w:gridCol w:w="2144"/>
        <w:gridCol w:w="1490"/>
        <w:gridCol w:w="1151"/>
        <w:gridCol w:w="2603"/>
        <w:gridCol w:w="1350"/>
      </w:tblGrid>
      <w:tr w:rsidR="007A4C10" w:rsidRPr="001C2EC7" w:rsidTr="00074714">
        <w:trPr>
          <w:jc w:val="center"/>
        </w:trPr>
        <w:tc>
          <w:tcPr>
            <w:tcW w:w="2144" w:type="dxa"/>
            <w:shd w:val="clear" w:color="auto" w:fill="003366"/>
          </w:tcPr>
          <w:p w:rsidR="007A4C10" w:rsidRPr="001C2EC7" w:rsidRDefault="007A4C10" w:rsidP="00074714">
            <w:pPr>
              <w:spacing w:after="0" w:line="312" w:lineRule="auto"/>
              <w:rPr>
                <w:rFonts w:ascii="GHEA Grapalat" w:hAnsi="GHEA Grapalat"/>
                <w:sz w:val="24"/>
                <w:szCs w:val="24"/>
                <w:lang w:val="hy-AM"/>
              </w:rPr>
            </w:pPr>
          </w:p>
        </w:tc>
        <w:tc>
          <w:tcPr>
            <w:tcW w:w="2641" w:type="dxa"/>
            <w:gridSpan w:val="2"/>
            <w:shd w:val="clear" w:color="auto" w:fill="003366"/>
          </w:tcPr>
          <w:p w:rsidR="007A4C10" w:rsidRPr="001C2EC7" w:rsidRDefault="007A4C10" w:rsidP="00074714">
            <w:pPr>
              <w:spacing w:after="0" w:line="312" w:lineRule="auto"/>
              <w:ind w:left="-268" w:firstLine="268"/>
              <w:jc w:val="center"/>
              <w:rPr>
                <w:rFonts w:ascii="GHEA Grapalat" w:hAnsi="GHEA Grapalat"/>
                <w:b/>
                <w:sz w:val="24"/>
                <w:szCs w:val="24"/>
                <w:lang w:val="hy-AM"/>
              </w:rPr>
            </w:pPr>
            <w:r w:rsidRPr="001C2EC7">
              <w:rPr>
                <w:rFonts w:ascii="GHEA Grapalat" w:hAnsi="GHEA Grapalat"/>
                <w:b/>
                <w:sz w:val="24"/>
                <w:szCs w:val="24"/>
                <w:lang w:val="hy-AM"/>
              </w:rPr>
              <w:t>2018</w:t>
            </w:r>
          </w:p>
        </w:tc>
        <w:tc>
          <w:tcPr>
            <w:tcW w:w="3953" w:type="dxa"/>
            <w:gridSpan w:val="2"/>
            <w:shd w:val="clear" w:color="auto" w:fill="003366"/>
          </w:tcPr>
          <w:p w:rsidR="007A4C10" w:rsidRPr="001C2EC7" w:rsidRDefault="007A4C10" w:rsidP="00074714">
            <w:pPr>
              <w:spacing w:after="0" w:line="312" w:lineRule="auto"/>
              <w:ind w:left="-268" w:firstLine="268"/>
              <w:jc w:val="center"/>
              <w:rPr>
                <w:rFonts w:ascii="GHEA Grapalat" w:hAnsi="GHEA Grapalat"/>
                <w:b/>
                <w:sz w:val="24"/>
                <w:szCs w:val="24"/>
                <w:lang w:val="hy-AM"/>
              </w:rPr>
            </w:pPr>
            <w:r w:rsidRPr="001C2EC7">
              <w:rPr>
                <w:rFonts w:ascii="GHEA Grapalat" w:hAnsi="GHEA Grapalat"/>
                <w:b/>
                <w:sz w:val="24"/>
                <w:szCs w:val="24"/>
                <w:lang w:val="hy-AM"/>
              </w:rPr>
              <w:t>2019</w:t>
            </w:r>
          </w:p>
        </w:tc>
      </w:tr>
      <w:tr w:rsidR="007A4C10" w:rsidRPr="001C2EC7" w:rsidTr="00074714">
        <w:trPr>
          <w:jc w:val="center"/>
        </w:trPr>
        <w:tc>
          <w:tcPr>
            <w:tcW w:w="2144" w:type="dxa"/>
            <w:shd w:val="clear" w:color="auto" w:fill="003366"/>
          </w:tcPr>
          <w:p w:rsidR="007A4C10" w:rsidRPr="001C2EC7" w:rsidRDefault="007A4C10" w:rsidP="00074714">
            <w:pPr>
              <w:spacing w:after="0" w:line="312" w:lineRule="auto"/>
              <w:rPr>
                <w:rFonts w:ascii="GHEA Grapalat" w:hAnsi="GHEA Grapalat" w:cs="Times Armenian"/>
                <w:b/>
                <w:lang w:val="hy-AM"/>
              </w:rPr>
            </w:pPr>
          </w:p>
        </w:tc>
        <w:tc>
          <w:tcPr>
            <w:tcW w:w="1490" w:type="dxa"/>
            <w:shd w:val="clear" w:color="auto" w:fill="003366"/>
          </w:tcPr>
          <w:p w:rsidR="007A4C10" w:rsidRPr="001C2EC7" w:rsidRDefault="007A4C10" w:rsidP="00074714">
            <w:pPr>
              <w:spacing w:after="0" w:line="312" w:lineRule="auto"/>
              <w:ind w:left="-268" w:firstLine="268"/>
              <w:jc w:val="center"/>
              <w:rPr>
                <w:rFonts w:ascii="GHEA Grapalat" w:hAnsi="GHEA Grapalat"/>
                <w:b/>
                <w:sz w:val="24"/>
                <w:szCs w:val="24"/>
                <w:lang w:val="hy-AM"/>
              </w:rPr>
            </w:pPr>
            <w:r w:rsidRPr="001C2EC7">
              <w:rPr>
                <w:rFonts w:ascii="GHEA Grapalat" w:hAnsi="GHEA Grapalat" w:cs="Times Armenian"/>
                <w:b/>
                <w:lang w:val="hy-AM"/>
              </w:rPr>
              <w:t>(</w:t>
            </w:r>
            <w:r w:rsidRPr="001C2EC7">
              <w:rPr>
                <w:rFonts w:ascii="GHEA Grapalat" w:hAnsi="GHEA Grapalat" w:cs="Sylfaen"/>
                <w:b/>
                <w:lang w:val="hy-AM"/>
              </w:rPr>
              <w:t>մլրդ</w:t>
            </w:r>
            <w:r w:rsidRPr="001C2EC7">
              <w:rPr>
                <w:rFonts w:ascii="GHEA Grapalat" w:hAnsi="GHEA Grapalat" w:cs="Times Armenian"/>
                <w:b/>
                <w:lang w:val="hy-AM"/>
              </w:rPr>
              <w:t xml:space="preserve"> դ</w:t>
            </w:r>
            <w:r w:rsidRPr="001C2EC7">
              <w:rPr>
                <w:rFonts w:ascii="GHEA Grapalat" w:hAnsi="GHEA Grapalat" w:cs="Sylfaen"/>
                <w:b/>
                <w:lang w:val="hy-AM"/>
              </w:rPr>
              <w:t>րամ</w:t>
            </w:r>
            <w:r w:rsidRPr="001C2EC7">
              <w:rPr>
                <w:rFonts w:ascii="GHEA Grapalat" w:hAnsi="GHEA Grapalat" w:cs="Times Armenian"/>
                <w:b/>
                <w:lang w:val="hy-AM"/>
              </w:rPr>
              <w:t>)</w:t>
            </w:r>
          </w:p>
        </w:tc>
        <w:tc>
          <w:tcPr>
            <w:tcW w:w="1151" w:type="dxa"/>
            <w:shd w:val="clear" w:color="auto" w:fill="003366"/>
          </w:tcPr>
          <w:p w:rsidR="007A4C10" w:rsidRPr="001C2EC7" w:rsidRDefault="007A4C10" w:rsidP="00074714">
            <w:pPr>
              <w:spacing w:after="0" w:line="312" w:lineRule="auto"/>
              <w:ind w:left="-268" w:firstLine="268"/>
              <w:jc w:val="center"/>
              <w:rPr>
                <w:rFonts w:ascii="GHEA Grapalat" w:hAnsi="GHEA Grapalat"/>
                <w:b/>
                <w:sz w:val="24"/>
                <w:szCs w:val="24"/>
                <w:lang w:val="hy-AM"/>
              </w:rPr>
            </w:pPr>
            <w:r w:rsidRPr="001C2EC7">
              <w:rPr>
                <w:rFonts w:ascii="GHEA Grapalat" w:hAnsi="GHEA Grapalat"/>
                <w:b/>
                <w:sz w:val="24"/>
                <w:szCs w:val="24"/>
                <w:lang w:val="hy-AM"/>
              </w:rPr>
              <w:t>կշիռ</w:t>
            </w:r>
          </w:p>
        </w:tc>
        <w:tc>
          <w:tcPr>
            <w:tcW w:w="2603" w:type="dxa"/>
            <w:shd w:val="clear" w:color="auto" w:fill="003366"/>
          </w:tcPr>
          <w:p w:rsidR="007A4C10" w:rsidRPr="001C2EC7" w:rsidRDefault="007A4C10" w:rsidP="00074714">
            <w:pPr>
              <w:spacing w:after="0" w:line="312" w:lineRule="auto"/>
              <w:ind w:left="-268" w:firstLine="268"/>
              <w:jc w:val="center"/>
              <w:rPr>
                <w:rFonts w:ascii="GHEA Grapalat" w:hAnsi="GHEA Grapalat"/>
                <w:b/>
                <w:sz w:val="24"/>
                <w:szCs w:val="24"/>
                <w:lang w:val="hy-AM"/>
              </w:rPr>
            </w:pPr>
            <w:r w:rsidRPr="001C2EC7">
              <w:rPr>
                <w:rFonts w:ascii="GHEA Grapalat" w:hAnsi="GHEA Grapalat" w:cs="Times Armenian"/>
                <w:b/>
                <w:lang w:val="hy-AM"/>
              </w:rPr>
              <w:t>(</w:t>
            </w:r>
            <w:r w:rsidRPr="001C2EC7">
              <w:rPr>
                <w:rFonts w:ascii="GHEA Grapalat" w:hAnsi="GHEA Grapalat" w:cs="Sylfaen"/>
                <w:b/>
                <w:lang w:val="hy-AM"/>
              </w:rPr>
              <w:t>մլրդ</w:t>
            </w:r>
            <w:r w:rsidRPr="001C2EC7">
              <w:rPr>
                <w:rFonts w:ascii="GHEA Grapalat" w:hAnsi="GHEA Grapalat" w:cs="Times Armenian"/>
                <w:b/>
                <w:lang w:val="hy-AM"/>
              </w:rPr>
              <w:t xml:space="preserve"> դ</w:t>
            </w:r>
            <w:r w:rsidRPr="001C2EC7">
              <w:rPr>
                <w:rFonts w:ascii="GHEA Grapalat" w:hAnsi="GHEA Grapalat" w:cs="Sylfaen"/>
                <w:b/>
                <w:lang w:val="hy-AM"/>
              </w:rPr>
              <w:t>րամ</w:t>
            </w:r>
            <w:r w:rsidRPr="001C2EC7">
              <w:rPr>
                <w:rFonts w:ascii="GHEA Grapalat" w:hAnsi="GHEA Grapalat" w:cs="Times Armenian"/>
                <w:b/>
                <w:lang w:val="hy-AM"/>
              </w:rPr>
              <w:t>)</w:t>
            </w:r>
          </w:p>
        </w:tc>
        <w:tc>
          <w:tcPr>
            <w:tcW w:w="1350" w:type="dxa"/>
            <w:shd w:val="clear" w:color="auto" w:fill="003366"/>
          </w:tcPr>
          <w:p w:rsidR="007A4C10" w:rsidRPr="001C2EC7" w:rsidRDefault="007A4C10" w:rsidP="00074714">
            <w:pPr>
              <w:spacing w:after="0" w:line="312" w:lineRule="auto"/>
              <w:ind w:left="-268" w:firstLine="268"/>
              <w:jc w:val="center"/>
              <w:rPr>
                <w:rFonts w:ascii="GHEA Grapalat" w:hAnsi="GHEA Grapalat"/>
                <w:b/>
                <w:sz w:val="24"/>
                <w:szCs w:val="24"/>
                <w:lang w:val="hy-AM"/>
              </w:rPr>
            </w:pPr>
            <w:r w:rsidRPr="001C2EC7">
              <w:rPr>
                <w:rFonts w:ascii="GHEA Grapalat" w:hAnsi="GHEA Grapalat"/>
                <w:b/>
                <w:sz w:val="24"/>
                <w:szCs w:val="24"/>
                <w:lang w:val="hy-AM"/>
              </w:rPr>
              <w:t>կշիռ</w:t>
            </w:r>
          </w:p>
        </w:tc>
      </w:tr>
      <w:tr w:rsidR="007A4C10" w:rsidRPr="001C2EC7" w:rsidTr="00074714">
        <w:trPr>
          <w:jc w:val="center"/>
        </w:trPr>
        <w:tc>
          <w:tcPr>
            <w:tcW w:w="2144" w:type="dxa"/>
          </w:tcPr>
          <w:p w:rsidR="007A4C10" w:rsidRPr="001C2EC7" w:rsidRDefault="007A4C10" w:rsidP="00074714">
            <w:pPr>
              <w:spacing w:after="0" w:line="312" w:lineRule="auto"/>
              <w:rPr>
                <w:rFonts w:ascii="GHEA Grapalat" w:hAnsi="GHEA Grapalat"/>
                <w:sz w:val="24"/>
                <w:szCs w:val="24"/>
                <w:lang w:val="hy-AM"/>
              </w:rPr>
            </w:pPr>
            <w:r w:rsidRPr="001C2EC7">
              <w:rPr>
                <w:rFonts w:ascii="GHEA Grapalat" w:hAnsi="GHEA Grapalat" w:cs="Sylfaen"/>
                <w:lang w:val="hy-AM"/>
              </w:rPr>
              <w:t>ՊԿՊ</w:t>
            </w:r>
          </w:p>
        </w:tc>
        <w:tc>
          <w:tcPr>
            <w:tcW w:w="1490" w:type="dxa"/>
          </w:tcPr>
          <w:p w:rsidR="007A4C10" w:rsidRPr="001C2EC7" w:rsidRDefault="007A4C10" w:rsidP="00074714">
            <w:pPr>
              <w:spacing w:after="0" w:line="312" w:lineRule="auto"/>
              <w:ind w:right="175"/>
              <w:jc w:val="center"/>
              <w:rPr>
                <w:rFonts w:ascii="GHEA Grapalat" w:hAnsi="GHEA Grapalat"/>
                <w:sz w:val="24"/>
                <w:szCs w:val="24"/>
                <w:lang w:val="hy-AM"/>
              </w:rPr>
            </w:pPr>
            <w:r w:rsidRPr="001C2EC7">
              <w:rPr>
                <w:rFonts w:ascii="GHEA Grapalat" w:hAnsi="GHEA Grapalat"/>
                <w:sz w:val="24"/>
                <w:szCs w:val="24"/>
                <w:lang w:val="hy-AM"/>
              </w:rPr>
              <w:t>29.1</w:t>
            </w:r>
          </w:p>
        </w:tc>
        <w:tc>
          <w:tcPr>
            <w:tcW w:w="1151" w:type="dxa"/>
          </w:tcPr>
          <w:p w:rsidR="007A4C10" w:rsidRPr="001C2EC7" w:rsidRDefault="007A4C10" w:rsidP="00074714">
            <w:pPr>
              <w:spacing w:after="0" w:line="312" w:lineRule="auto"/>
              <w:ind w:right="175"/>
              <w:jc w:val="center"/>
              <w:rPr>
                <w:rFonts w:ascii="GHEA Grapalat" w:hAnsi="GHEA Grapalat"/>
                <w:sz w:val="24"/>
                <w:szCs w:val="24"/>
                <w:lang w:val="hy-AM"/>
              </w:rPr>
            </w:pPr>
            <w:r w:rsidRPr="001C2EC7">
              <w:rPr>
                <w:rFonts w:ascii="GHEA Grapalat" w:hAnsi="GHEA Grapalat"/>
                <w:sz w:val="24"/>
                <w:szCs w:val="24"/>
                <w:lang w:val="hy-AM"/>
              </w:rPr>
              <w:t>4.9%</w:t>
            </w:r>
          </w:p>
        </w:tc>
        <w:tc>
          <w:tcPr>
            <w:tcW w:w="2603" w:type="dxa"/>
          </w:tcPr>
          <w:p w:rsidR="007A4C10" w:rsidRPr="001C2EC7" w:rsidRDefault="007A4C10" w:rsidP="00074714">
            <w:pPr>
              <w:spacing w:after="0" w:line="312" w:lineRule="auto"/>
              <w:ind w:right="175"/>
              <w:jc w:val="center"/>
              <w:rPr>
                <w:rFonts w:ascii="GHEA Grapalat" w:hAnsi="GHEA Grapalat"/>
                <w:sz w:val="24"/>
                <w:szCs w:val="24"/>
                <w:lang w:val="hy-AM"/>
              </w:rPr>
            </w:pPr>
            <w:r w:rsidRPr="001C2EC7">
              <w:rPr>
                <w:rFonts w:ascii="GHEA Grapalat" w:hAnsi="GHEA Grapalat"/>
                <w:sz w:val="24"/>
                <w:szCs w:val="24"/>
                <w:lang w:val="hy-AM"/>
              </w:rPr>
              <w:t>23.8</w:t>
            </w:r>
          </w:p>
        </w:tc>
        <w:tc>
          <w:tcPr>
            <w:tcW w:w="1350" w:type="dxa"/>
          </w:tcPr>
          <w:p w:rsidR="007A4C10" w:rsidRPr="001C2EC7" w:rsidRDefault="009727E6" w:rsidP="009727E6">
            <w:pPr>
              <w:spacing w:after="0" w:line="312" w:lineRule="auto"/>
              <w:ind w:right="175"/>
              <w:jc w:val="center"/>
              <w:rPr>
                <w:rFonts w:ascii="GHEA Grapalat" w:hAnsi="GHEA Grapalat"/>
                <w:sz w:val="24"/>
                <w:szCs w:val="24"/>
                <w:lang w:val="hy-AM"/>
              </w:rPr>
            </w:pPr>
            <w:r w:rsidRPr="001C2EC7">
              <w:rPr>
                <w:rFonts w:ascii="GHEA Grapalat" w:hAnsi="GHEA Grapalat"/>
                <w:sz w:val="24"/>
                <w:szCs w:val="24"/>
                <w:lang w:val="hy-AM"/>
              </w:rPr>
              <w:t>3</w:t>
            </w:r>
            <w:r w:rsidR="007A4C10" w:rsidRPr="001C2EC7">
              <w:rPr>
                <w:rFonts w:ascii="GHEA Grapalat" w:hAnsi="GHEA Grapalat"/>
                <w:sz w:val="24"/>
                <w:szCs w:val="24"/>
                <w:lang w:val="hy-AM"/>
              </w:rPr>
              <w:t>.</w:t>
            </w:r>
            <w:r w:rsidRPr="001C2EC7">
              <w:rPr>
                <w:rFonts w:ascii="GHEA Grapalat" w:hAnsi="GHEA Grapalat"/>
                <w:sz w:val="24"/>
                <w:szCs w:val="24"/>
                <w:lang w:val="hy-AM"/>
              </w:rPr>
              <w:t>5</w:t>
            </w:r>
            <w:r w:rsidR="007A4C10" w:rsidRPr="001C2EC7">
              <w:rPr>
                <w:rFonts w:ascii="GHEA Grapalat" w:hAnsi="GHEA Grapalat"/>
                <w:sz w:val="24"/>
                <w:szCs w:val="24"/>
                <w:lang w:val="hy-AM"/>
              </w:rPr>
              <w:t>%</w:t>
            </w:r>
          </w:p>
        </w:tc>
      </w:tr>
      <w:tr w:rsidR="007A4C10" w:rsidRPr="001C2EC7" w:rsidTr="00074714">
        <w:trPr>
          <w:jc w:val="center"/>
        </w:trPr>
        <w:tc>
          <w:tcPr>
            <w:tcW w:w="2144" w:type="dxa"/>
          </w:tcPr>
          <w:p w:rsidR="007A4C10" w:rsidRPr="001C2EC7" w:rsidRDefault="007A4C10" w:rsidP="00074714">
            <w:pPr>
              <w:spacing w:after="0" w:line="312" w:lineRule="auto"/>
              <w:rPr>
                <w:rFonts w:ascii="GHEA Grapalat" w:hAnsi="GHEA Grapalat"/>
                <w:sz w:val="24"/>
                <w:szCs w:val="24"/>
                <w:lang w:val="hy-AM"/>
              </w:rPr>
            </w:pPr>
            <w:r w:rsidRPr="001C2EC7">
              <w:rPr>
                <w:rFonts w:ascii="GHEA Grapalat" w:hAnsi="GHEA Grapalat" w:cs="Sylfaen"/>
                <w:lang w:val="hy-AM"/>
              </w:rPr>
              <w:t>ՄԺՊ</w:t>
            </w:r>
          </w:p>
        </w:tc>
        <w:tc>
          <w:tcPr>
            <w:tcW w:w="1490" w:type="dxa"/>
          </w:tcPr>
          <w:p w:rsidR="007A4C10" w:rsidRPr="001C2EC7" w:rsidRDefault="007A4C10" w:rsidP="00074714">
            <w:pPr>
              <w:spacing w:after="0" w:line="312" w:lineRule="auto"/>
              <w:ind w:right="175"/>
              <w:jc w:val="center"/>
              <w:rPr>
                <w:rFonts w:ascii="GHEA Grapalat" w:hAnsi="GHEA Grapalat"/>
                <w:sz w:val="24"/>
                <w:szCs w:val="24"/>
                <w:lang w:val="hy-AM"/>
              </w:rPr>
            </w:pPr>
            <w:r w:rsidRPr="001C2EC7">
              <w:rPr>
                <w:rFonts w:ascii="GHEA Grapalat" w:hAnsi="GHEA Grapalat"/>
                <w:sz w:val="24"/>
                <w:szCs w:val="24"/>
                <w:lang w:val="hy-AM"/>
              </w:rPr>
              <w:t>230.1</w:t>
            </w:r>
          </w:p>
        </w:tc>
        <w:tc>
          <w:tcPr>
            <w:tcW w:w="1151" w:type="dxa"/>
          </w:tcPr>
          <w:p w:rsidR="007A4C10" w:rsidRPr="001C2EC7" w:rsidRDefault="007A4C10" w:rsidP="00074714">
            <w:pPr>
              <w:spacing w:after="0" w:line="312" w:lineRule="auto"/>
              <w:ind w:right="175"/>
              <w:jc w:val="center"/>
              <w:rPr>
                <w:rFonts w:ascii="GHEA Grapalat" w:hAnsi="GHEA Grapalat"/>
                <w:sz w:val="24"/>
                <w:szCs w:val="24"/>
                <w:lang w:val="hy-AM"/>
              </w:rPr>
            </w:pPr>
            <w:r w:rsidRPr="001C2EC7">
              <w:rPr>
                <w:rFonts w:ascii="GHEA Grapalat" w:hAnsi="GHEA Grapalat"/>
                <w:sz w:val="24"/>
                <w:szCs w:val="24"/>
                <w:lang w:val="hy-AM"/>
              </w:rPr>
              <w:t>39.1%</w:t>
            </w:r>
          </w:p>
        </w:tc>
        <w:tc>
          <w:tcPr>
            <w:tcW w:w="2603" w:type="dxa"/>
          </w:tcPr>
          <w:p w:rsidR="007A4C10" w:rsidRPr="001C2EC7" w:rsidRDefault="007A4C10" w:rsidP="00074714">
            <w:pPr>
              <w:spacing w:after="0" w:line="312" w:lineRule="auto"/>
              <w:ind w:right="175"/>
              <w:jc w:val="center"/>
              <w:rPr>
                <w:rFonts w:ascii="GHEA Grapalat" w:hAnsi="GHEA Grapalat"/>
                <w:sz w:val="24"/>
                <w:szCs w:val="24"/>
                <w:lang w:val="hy-AM"/>
              </w:rPr>
            </w:pPr>
            <w:r w:rsidRPr="001C2EC7">
              <w:rPr>
                <w:rFonts w:ascii="GHEA Grapalat" w:hAnsi="GHEA Grapalat"/>
                <w:sz w:val="24"/>
                <w:szCs w:val="24"/>
                <w:lang w:val="hy-AM"/>
              </w:rPr>
              <w:t>218.6</w:t>
            </w:r>
          </w:p>
        </w:tc>
        <w:tc>
          <w:tcPr>
            <w:tcW w:w="1350" w:type="dxa"/>
          </w:tcPr>
          <w:p w:rsidR="007A4C10" w:rsidRPr="001C2EC7" w:rsidRDefault="007A4C10" w:rsidP="009727E6">
            <w:pPr>
              <w:spacing w:after="0" w:line="312" w:lineRule="auto"/>
              <w:ind w:right="175"/>
              <w:jc w:val="center"/>
              <w:rPr>
                <w:rFonts w:ascii="GHEA Grapalat" w:hAnsi="GHEA Grapalat"/>
                <w:sz w:val="24"/>
                <w:szCs w:val="24"/>
                <w:lang w:val="hy-AM"/>
              </w:rPr>
            </w:pPr>
            <w:r w:rsidRPr="001C2EC7">
              <w:rPr>
                <w:rFonts w:ascii="GHEA Grapalat" w:hAnsi="GHEA Grapalat"/>
                <w:sz w:val="24"/>
                <w:szCs w:val="24"/>
                <w:lang w:val="hy-AM"/>
              </w:rPr>
              <w:t>3</w:t>
            </w:r>
            <w:r w:rsidR="009727E6" w:rsidRPr="001C2EC7">
              <w:rPr>
                <w:rFonts w:ascii="GHEA Grapalat" w:hAnsi="GHEA Grapalat"/>
                <w:sz w:val="24"/>
                <w:szCs w:val="24"/>
                <w:lang w:val="hy-AM"/>
              </w:rPr>
              <w:t>2</w:t>
            </w:r>
            <w:r w:rsidRPr="001C2EC7">
              <w:rPr>
                <w:rFonts w:ascii="GHEA Grapalat" w:hAnsi="GHEA Grapalat"/>
                <w:sz w:val="24"/>
                <w:szCs w:val="24"/>
                <w:lang w:val="hy-AM"/>
              </w:rPr>
              <w:t>.1%</w:t>
            </w:r>
          </w:p>
        </w:tc>
      </w:tr>
      <w:tr w:rsidR="007A4C10" w:rsidRPr="001C2EC7" w:rsidTr="00074714">
        <w:trPr>
          <w:jc w:val="center"/>
        </w:trPr>
        <w:tc>
          <w:tcPr>
            <w:tcW w:w="2144" w:type="dxa"/>
          </w:tcPr>
          <w:p w:rsidR="007A4C10" w:rsidRPr="001C2EC7" w:rsidRDefault="007A4C10" w:rsidP="00074714">
            <w:pPr>
              <w:spacing w:after="0" w:line="312" w:lineRule="auto"/>
              <w:rPr>
                <w:rFonts w:ascii="GHEA Grapalat" w:hAnsi="GHEA Grapalat"/>
                <w:sz w:val="24"/>
                <w:szCs w:val="24"/>
                <w:lang w:val="hy-AM"/>
              </w:rPr>
            </w:pPr>
            <w:r w:rsidRPr="001C2EC7">
              <w:rPr>
                <w:rFonts w:ascii="GHEA Grapalat" w:hAnsi="GHEA Grapalat" w:cs="Sylfaen"/>
                <w:lang w:val="hy-AM"/>
              </w:rPr>
              <w:t>ԵՊ</w:t>
            </w:r>
          </w:p>
        </w:tc>
        <w:tc>
          <w:tcPr>
            <w:tcW w:w="1490" w:type="dxa"/>
          </w:tcPr>
          <w:p w:rsidR="007A4C10" w:rsidRPr="001C2EC7" w:rsidRDefault="007A4C10" w:rsidP="00074714">
            <w:pPr>
              <w:spacing w:after="0" w:line="312" w:lineRule="auto"/>
              <w:ind w:right="175"/>
              <w:jc w:val="center"/>
              <w:rPr>
                <w:rFonts w:ascii="GHEA Grapalat" w:hAnsi="GHEA Grapalat"/>
                <w:sz w:val="24"/>
                <w:szCs w:val="24"/>
                <w:lang w:val="hy-AM"/>
              </w:rPr>
            </w:pPr>
            <w:r w:rsidRPr="001C2EC7">
              <w:rPr>
                <w:rFonts w:ascii="GHEA Grapalat" w:hAnsi="GHEA Grapalat"/>
                <w:sz w:val="24"/>
                <w:szCs w:val="24"/>
                <w:lang w:val="hy-AM"/>
              </w:rPr>
              <w:t>323.2</w:t>
            </w:r>
          </w:p>
        </w:tc>
        <w:tc>
          <w:tcPr>
            <w:tcW w:w="1151" w:type="dxa"/>
          </w:tcPr>
          <w:p w:rsidR="007A4C10" w:rsidRPr="001C2EC7" w:rsidRDefault="007A4C10" w:rsidP="00074714">
            <w:pPr>
              <w:spacing w:after="0" w:line="312" w:lineRule="auto"/>
              <w:ind w:right="175"/>
              <w:jc w:val="center"/>
              <w:rPr>
                <w:rFonts w:ascii="GHEA Grapalat" w:hAnsi="GHEA Grapalat"/>
                <w:sz w:val="24"/>
                <w:szCs w:val="24"/>
                <w:lang w:val="hy-AM"/>
              </w:rPr>
            </w:pPr>
            <w:r w:rsidRPr="001C2EC7">
              <w:rPr>
                <w:rFonts w:ascii="GHEA Grapalat" w:hAnsi="GHEA Grapalat"/>
                <w:sz w:val="24"/>
                <w:szCs w:val="24"/>
                <w:lang w:val="hy-AM"/>
              </w:rPr>
              <w:t>54.9%</w:t>
            </w:r>
          </w:p>
        </w:tc>
        <w:tc>
          <w:tcPr>
            <w:tcW w:w="2603" w:type="dxa"/>
          </w:tcPr>
          <w:p w:rsidR="007A4C10" w:rsidRPr="001C2EC7" w:rsidRDefault="007A4C10" w:rsidP="00074714">
            <w:pPr>
              <w:spacing w:after="0" w:line="312" w:lineRule="auto"/>
              <w:ind w:right="175"/>
              <w:jc w:val="center"/>
              <w:rPr>
                <w:rFonts w:ascii="GHEA Grapalat" w:hAnsi="GHEA Grapalat"/>
                <w:sz w:val="24"/>
                <w:szCs w:val="24"/>
                <w:lang w:val="hy-AM"/>
              </w:rPr>
            </w:pPr>
            <w:r w:rsidRPr="001C2EC7">
              <w:rPr>
                <w:rFonts w:ascii="GHEA Grapalat" w:hAnsi="GHEA Grapalat"/>
                <w:sz w:val="24"/>
                <w:szCs w:val="24"/>
                <w:lang w:val="hy-AM"/>
              </w:rPr>
              <w:t>431.9</w:t>
            </w:r>
          </w:p>
        </w:tc>
        <w:tc>
          <w:tcPr>
            <w:tcW w:w="1350" w:type="dxa"/>
          </w:tcPr>
          <w:p w:rsidR="007A4C10" w:rsidRPr="001C2EC7" w:rsidRDefault="009727E6" w:rsidP="009727E6">
            <w:pPr>
              <w:spacing w:after="0" w:line="312" w:lineRule="auto"/>
              <w:ind w:right="175"/>
              <w:jc w:val="center"/>
              <w:rPr>
                <w:rFonts w:ascii="GHEA Grapalat" w:hAnsi="GHEA Grapalat"/>
                <w:sz w:val="24"/>
                <w:szCs w:val="24"/>
                <w:lang w:val="hy-AM"/>
              </w:rPr>
            </w:pPr>
            <w:r w:rsidRPr="001C2EC7">
              <w:rPr>
                <w:rFonts w:ascii="GHEA Grapalat" w:hAnsi="GHEA Grapalat"/>
                <w:sz w:val="24"/>
                <w:szCs w:val="24"/>
                <w:lang w:val="hy-AM"/>
              </w:rPr>
              <w:t>63</w:t>
            </w:r>
            <w:r w:rsidR="007A4C10" w:rsidRPr="001C2EC7">
              <w:rPr>
                <w:rFonts w:ascii="GHEA Grapalat" w:hAnsi="GHEA Grapalat"/>
                <w:sz w:val="24"/>
                <w:szCs w:val="24"/>
                <w:lang w:val="hy-AM"/>
              </w:rPr>
              <w:t>.</w:t>
            </w:r>
            <w:r w:rsidRPr="001C2EC7">
              <w:rPr>
                <w:rFonts w:ascii="GHEA Grapalat" w:hAnsi="GHEA Grapalat"/>
                <w:sz w:val="24"/>
                <w:szCs w:val="24"/>
                <w:lang w:val="hy-AM"/>
              </w:rPr>
              <w:t>4</w:t>
            </w:r>
            <w:r w:rsidR="007A4C10" w:rsidRPr="001C2EC7">
              <w:rPr>
                <w:rFonts w:ascii="GHEA Grapalat" w:hAnsi="GHEA Grapalat"/>
                <w:sz w:val="24"/>
                <w:szCs w:val="24"/>
                <w:lang w:val="hy-AM"/>
              </w:rPr>
              <w:t>%</w:t>
            </w:r>
          </w:p>
        </w:tc>
      </w:tr>
      <w:tr w:rsidR="007A4C10" w:rsidRPr="001C2EC7" w:rsidTr="00074714">
        <w:trPr>
          <w:jc w:val="center"/>
        </w:trPr>
        <w:tc>
          <w:tcPr>
            <w:tcW w:w="2144" w:type="dxa"/>
          </w:tcPr>
          <w:p w:rsidR="007A4C10" w:rsidRPr="001C2EC7" w:rsidRDefault="007A4C10" w:rsidP="00074714">
            <w:pPr>
              <w:spacing w:after="0" w:line="312" w:lineRule="auto"/>
              <w:rPr>
                <w:rFonts w:ascii="GHEA Grapalat" w:hAnsi="GHEA Grapalat"/>
                <w:sz w:val="24"/>
                <w:szCs w:val="24"/>
                <w:lang w:val="hy-AM"/>
              </w:rPr>
            </w:pPr>
            <w:r w:rsidRPr="001C2EC7">
              <w:rPr>
                <w:rFonts w:ascii="GHEA Grapalat" w:hAnsi="GHEA Grapalat" w:cs="Sylfaen"/>
                <w:lang w:val="hy-AM"/>
              </w:rPr>
              <w:t>ԽՊ</w:t>
            </w:r>
          </w:p>
        </w:tc>
        <w:tc>
          <w:tcPr>
            <w:tcW w:w="1490" w:type="dxa"/>
          </w:tcPr>
          <w:p w:rsidR="007A4C10" w:rsidRPr="001C2EC7" w:rsidRDefault="007A4C10" w:rsidP="00074714">
            <w:pPr>
              <w:spacing w:after="0" w:line="312" w:lineRule="auto"/>
              <w:ind w:right="175"/>
              <w:jc w:val="center"/>
              <w:rPr>
                <w:rFonts w:ascii="GHEA Grapalat" w:hAnsi="GHEA Grapalat"/>
                <w:sz w:val="24"/>
                <w:szCs w:val="24"/>
                <w:lang w:val="hy-AM"/>
              </w:rPr>
            </w:pPr>
            <w:r w:rsidRPr="001C2EC7">
              <w:rPr>
                <w:rFonts w:ascii="GHEA Grapalat" w:hAnsi="GHEA Grapalat"/>
                <w:sz w:val="24"/>
                <w:szCs w:val="24"/>
                <w:lang w:val="hy-AM"/>
              </w:rPr>
              <w:t>5.7</w:t>
            </w:r>
          </w:p>
        </w:tc>
        <w:tc>
          <w:tcPr>
            <w:tcW w:w="1151" w:type="dxa"/>
          </w:tcPr>
          <w:p w:rsidR="007A4C10" w:rsidRPr="001C2EC7" w:rsidRDefault="007A4C10" w:rsidP="00074714">
            <w:pPr>
              <w:spacing w:after="0" w:line="312" w:lineRule="auto"/>
              <w:ind w:right="175"/>
              <w:jc w:val="center"/>
              <w:rPr>
                <w:rFonts w:ascii="GHEA Grapalat" w:hAnsi="GHEA Grapalat"/>
                <w:sz w:val="24"/>
                <w:szCs w:val="24"/>
                <w:lang w:val="hy-AM"/>
              </w:rPr>
            </w:pPr>
            <w:r w:rsidRPr="001C2EC7">
              <w:rPr>
                <w:rFonts w:ascii="GHEA Grapalat" w:hAnsi="GHEA Grapalat"/>
                <w:sz w:val="24"/>
                <w:szCs w:val="24"/>
                <w:lang w:val="hy-AM"/>
              </w:rPr>
              <w:t>1.0%</w:t>
            </w:r>
          </w:p>
        </w:tc>
        <w:tc>
          <w:tcPr>
            <w:tcW w:w="2603" w:type="dxa"/>
          </w:tcPr>
          <w:p w:rsidR="007A4C10" w:rsidRPr="001C2EC7" w:rsidRDefault="007A4C10" w:rsidP="00074714">
            <w:pPr>
              <w:spacing w:after="0" w:line="312" w:lineRule="auto"/>
              <w:ind w:right="175"/>
              <w:jc w:val="center"/>
              <w:rPr>
                <w:rFonts w:ascii="GHEA Grapalat" w:hAnsi="GHEA Grapalat"/>
                <w:sz w:val="24"/>
                <w:szCs w:val="24"/>
                <w:lang w:val="hy-AM"/>
              </w:rPr>
            </w:pPr>
            <w:r w:rsidRPr="001C2EC7">
              <w:rPr>
                <w:rFonts w:ascii="GHEA Grapalat" w:hAnsi="GHEA Grapalat"/>
                <w:sz w:val="24"/>
                <w:szCs w:val="24"/>
                <w:lang w:val="hy-AM"/>
              </w:rPr>
              <w:t>6.7</w:t>
            </w:r>
          </w:p>
        </w:tc>
        <w:tc>
          <w:tcPr>
            <w:tcW w:w="1350" w:type="dxa"/>
          </w:tcPr>
          <w:p w:rsidR="007A4C10" w:rsidRPr="001C2EC7" w:rsidRDefault="007A4C10" w:rsidP="00074714">
            <w:pPr>
              <w:spacing w:after="0" w:line="312" w:lineRule="auto"/>
              <w:ind w:right="175"/>
              <w:jc w:val="center"/>
              <w:rPr>
                <w:rFonts w:ascii="GHEA Grapalat" w:hAnsi="GHEA Grapalat"/>
                <w:sz w:val="24"/>
                <w:szCs w:val="24"/>
                <w:lang w:val="hy-AM"/>
              </w:rPr>
            </w:pPr>
            <w:r w:rsidRPr="001C2EC7">
              <w:rPr>
                <w:rFonts w:ascii="GHEA Grapalat" w:hAnsi="GHEA Grapalat"/>
                <w:sz w:val="24"/>
                <w:szCs w:val="24"/>
                <w:lang w:val="hy-AM"/>
              </w:rPr>
              <w:t>1.0%</w:t>
            </w:r>
          </w:p>
        </w:tc>
      </w:tr>
      <w:tr w:rsidR="007A4C10" w:rsidRPr="001C2EC7" w:rsidTr="00074714">
        <w:trPr>
          <w:jc w:val="center"/>
        </w:trPr>
        <w:tc>
          <w:tcPr>
            <w:tcW w:w="2144" w:type="dxa"/>
          </w:tcPr>
          <w:p w:rsidR="007A4C10" w:rsidRPr="001C2EC7" w:rsidRDefault="007A4C10" w:rsidP="00074714">
            <w:pPr>
              <w:tabs>
                <w:tab w:val="left" w:pos="1816"/>
              </w:tabs>
              <w:spacing w:after="0" w:line="240" w:lineRule="auto"/>
              <w:rPr>
                <w:rFonts w:ascii="GHEA Grapalat" w:hAnsi="GHEA Grapalat"/>
                <w:b/>
                <w:sz w:val="24"/>
                <w:szCs w:val="24"/>
                <w:lang w:val="hy-AM"/>
              </w:rPr>
            </w:pPr>
            <w:r w:rsidRPr="001C2EC7">
              <w:rPr>
                <w:rFonts w:ascii="GHEA Grapalat" w:hAnsi="GHEA Grapalat"/>
                <w:b/>
                <w:sz w:val="24"/>
                <w:szCs w:val="24"/>
                <w:lang w:val="hy-AM"/>
              </w:rPr>
              <w:t>Ընդամենը պարտատոմսեր</w:t>
            </w:r>
          </w:p>
        </w:tc>
        <w:tc>
          <w:tcPr>
            <w:tcW w:w="1490" w:type="dxa"/>
            <w:vAlign w:val="center"/>
          </w:tcPr>
          <w:p w:rsidR="007A4C10" w:rsidRPr="001C2EC7" w:rsidRDefault="007A4C10" w:rsidP="00074714">
            <w:pPr>
              <w:spacing w:after="0" w:line="312" w:lineRule="auto"/>
              <w:ind w:right="175"/>
              <w:jc w:val="center"/>
              <w:rPr>
                <w:rFonts w:ascii="GHEA Grapalat" w:hAnsi="GHEA Grapalat"/>
                <w:b/>
                <w:sz w:val="24"/>
                <w:szCs w:val="24"/>
                <w:lang w:val="hy-AM"/>
              </w:rPr>
            </w:pPr>
            <w:r w:rsidRPr="001C2EC7">
              <w:rPr>
                <w:rFonts w:ascii="GHEA Grapalat" w:hAnsi="GHEA Grapalat"/>
                <w:b/>
                <w:sz w:val="24"/>
                <w:szCs w:val="24"/>
                <w:lang w:val="hy-AM"/>
              </w:rPr>
              <w:t>588.1</w:t>
            </w:r>
          </w:p>
        </w:tc>
        <w:tc>
          <w:tcPr>
            <w:tcW w:w="1151" w:type="dxa"/>
            <w:vAlign w:val="center"/>
          </w:tcPr>
          <w:p w:rsidR="007A4C10" w:rsidRPr="001C2EC7" w:rsidRDefault="007A4C10" w:rsidP="00074714">
            <w:pPr>
              <w:spacing w:after="0" w:line="312" w:lineRule="auto"/>
              <w:ind w:right="175"/>
              <w:jc w:val="center"/>
              <w:rPr>
                <w:rFonts w:ascii="GHEA Grapalat" w:hAnsi="GHEA Grapalat"/>
                <w:b/>
                <w:sz w:val="24"/>
                <w:szCs w:val="24"/>
                <w:lang w:val="hy-AM"/>
              </w:rPr>
            </w:pPr>
            <w:r w:rsidRPr="001C2EC7">
              <w:rPr>
                <w:rFonts w:ascii="GHEA Grapalat" w:hAnsi="GHEA Grapalat" w:cs="Times Armenian"/>
                <w:b/>
                <w:sz w:val="24"/>
                <w:lang w:val="hy-AM"/>
              </w:rPr>
              <w:t>100%</w:t>
            </w:r>
          </w:p>
        </w:tc>
        <w:tc>
          <w:tcPr>
            <w:tcW w:w="2603" w:type="dxa"/>
            <w:vAlign w:val="center"/>
          </w:tcPr>
          <w:p w:rsidR="007A4C10" w:rsidRPr="001C2EC7" w:rsidRDefault="007A4C10" w:rsidP="00074714">
            <w:pPr>
              <w:spacing w:after="0" w:line="312" w:lineRule="auto"/>
              <w:ind w:right="175"/>
              <w:jc w:val="center"/>
              <w:rPr>
                <w:rFonts w:ascii="GHEA Grapalat" w:hAnsi="GHEA Grapalat"/>
                <w:b/>
                <w:sz w:val="24"/>
                <w:szCs w:val="24"/>
                <w:lang w:val="hy-AM"/>
              </w:rPr>
            </w:pPr>
            <w:r w:rsidRPr="001C2EC7">
              <w:rPr>
                <w:rFonts w:ascii="GHEA Grapalat" w:hAnsi="GHEA Grapalat"/>
                <w:b/>
                <w:sz w:val="24"/>
                <w:szCs w:val="24"/>
                <w:lang w:val="hy-AM"/>
              </w:rPr>
              <w:t>681.</w:t>
            </w:r>
            <w:r w:rsidR="00582BDC" w:rsidRPr="001C2EC7">
              <w:rPr>
                <w:rFonts w:ascii="GHEA Grapalat" w:hAnsi="GHEA Grapalat"/>
                <w:b/>
                <w:sz w:val="24"/>
                <w:szCs w:val="24"/>
                <w:lang w:val="hy-AM"/>
              </w:rPr>
              <w:t>0</w:t>
            </w:r>
          </w:p>
        </w:tc>
        <w:tc>
          <w:tcPr>
            <w:tcW w:w="1350" w:type="dxa"/>
            <w:vAlign w:val="center"/>
          </w:tcPr>
          <w:p w:rsidR="007A4C10" w:rsidRPr="001C2EC7" w:rsidRDefault="007A4C10" w:rsidP="00074714">
            <w:pPr>
              <w:spacing w:after="0" w:line="312" w:lineRule="auto"/>
              <w:ind w:right="175"/>
              <w:jc w:val="center"/>
              <w:rPr>
                <w:rFonts w:ascii="GHEA Grapalat" w:hAnsi="GHEA Grapalat"/>
                <w:b/>
                <w:sz w:val="24"/>
                <w:szCs w:val="24"/>
                <w:lang w:val="hy-AM"/>
              </w:rPr>
            </w:pPr>
            <w:r w:rsidRPr="001C2EC7">
              <w:rPr>
                <w:rFonts w:ascii="GHEA Grapalat" w:hAnsi="GHEA Grapalat" w:cs="Times Armenian"/>
                <w:b/>
                <w:sz w:val="24"/>
                <w:lang w:val="hy-AM"/>
              </w:rPr>
              <w:t>100%</w:t>
            </w:r>
          </w:p>
        </w:tc>
      </w:tr>
    </w:tbl>
    <w:p w:rsidR="007A4C10" w:rsidRPr="001C2EC7" w:rsidRDefault="007A4C10" w:rsidP="007A4C10">
      <w:pPr>
        <w:spacing w:after="360" w:line="312" w:lineRule="auto"/>
        <w:ind w:firstLine="425"/>
        <w:jc w:val="both"/>
        <w:rPr>
          <w:rFonts w:ascii="GHEA Grapalat" w:hAnsi="GHEA Grapalat" w:cs="Sylfaen"/>
          <w:color w:val="5B9BD5"/>
          <w:sz w:val="24"/>
          <w:szCs w:val="24"/>
          <w:lang w:val="hy-AM"/>
        </w:rPr>
      </w:pPr>
    </w:p>
    <w:p w:rsidR="007A4C10" w:rsidRPr="001C2EC7" w:rsidRDefault="007A4C10" w:rsidP="007A4C10">
      <w:pPr>
        <w:spacing w:after="120" w:line="312" w:lineRule="auto"/>
        <w:ind w:firstLine="425"/>
        <w:jc w:val="both"/>
        <w:rPr>
          <w:rFonts w:ascii="GHEA Grapalat" w:hAnsi="GHEA Grapalat"/>
          <w:sz w:val="24"/>
          <w:szCs w:val="24"/>
          <w:lang w:val="hy-AM"/>
        </w:rPr>
      </w:pPr>
      <w:r w:rsidRPr="001C2EC7">
        <w:rPr>
          <w:rFonts w:ascii="GHEA Grapalat" w:hAnsi="GHEA Grapalat"/>
          <w:sz w:val="24"/>
          <w:szCs w:val="24"/>
          <w:lang w:val="hy-AM"/>
        </w:rPr>
        <w:t>Տարեվերջին շրջանառության մեջ գտնվող ՊՊ-երի 99.5%-ը կամ 677.</w:t>
      </w:r>
      <w:r w:rsidR="00582BDC" w:rsidRPr="001C2EC7">
        <w:rPr>
          <w:rFonts w:ascii="GHEA Grapalat" w:hAnsi="GHEA Grapalat"/>
          <w:sz w:val="24"/>
          <w:szCs w:val="24"/>
          <w:lang w:val="hy-AM"/>
        </w:rPr>
        <w:t>7</w:t>
      </w:r>
      <w:r w:rsidRPr="001C2EC7">
        <w:rPr>
          <w:rFonts w:ascii="GHEA Grapalat" w:hAnsi="GHEA Grapalat"/>
          <w:sz w:val="24"/>
          <w:szCs w:val="24"/>
          <w:lang w:val="hy-AM"/>
        </w:rPr>
        <w:t xml:space="preserve"> մլրդ դրամը գտնվել է ռեզիդենտների, իսկ 0.5%-ը կամ 3.3 մլրդ դրամը` ոչ ռեզիդենտների պորտֆելում:</w:t>
      </w:r>
    </w:p>
    <w:p w:rsidR="007A4C10" w:rsidRPr="001C2EC7" w:rsidRDefault="007A4C10" w:rsidP="007A4C10">
      <w:pPr>
        <w:spacing w:after="120" w:line="312" w:lineRule="auto"/>
        <w:ind w:firstLine="425"/>
        <w:jc w:val="both"/>
        <w:rPr>
          <w:rFonts w:ascii="GHEA Grapalat" w:hAnsi="GHEA Grapalat" w:cs="Times Armenian"/>
          <w:sz w:val="24"/>
          <w:lang w:val="hy-AM"/>
        </w:rPr>
      </w:pPr>
      <w:r w:rsidRPr="001C2EC7">
        <w:rPr>
          <w:rFonts w:ascii="GHEA Grapalat" w:hAnsi="GHEA Grapalat"/>
          <w:sz w:val="24"/>
          <w:szCs w:val="24"/>
          <w:lang w:val="hy-AM"/>
        </w:rPr>
        <w:t>2019թ-ի դեկտեմբերի 31-ի դրությամբ</w:t>
      </w:r>
      <w:r w:rsidRPr="001C2EC7">
        <w:rPr>
          <w:rFonts w:ascii="GHEA Grapalat" w:hAnsi="GHEA Grapalat" w:cs="Times Armenian"/>
          <w:sz w:val="24"/>
          <w:lang w:val="hy-AM"/>
        </w:rPr>
        <w:t xml:space="preserve"> շրջանառության մեջ գտնվող </w:t>
      </w:r>
      <w:r w:rsidR="0064482F">
        <w:rPr>
          <w:rFonts w:ascii="GHEA Grapalat" w:hAnsi="GHEA Grapalat" w:cs="Times Armenian"/>
          <w:sz w:val="24"/>
        </w:rPr>
        <w:t>ՊՊ-</w:t>
      </w:r>
      <w:r w:rsidRPr="001C2EC7">
        <w:rPr>
          <w:rFonts w:ascii="GHEA Grapalat" w:hAnsi="GHEA Grapalat" w:cs="Times Armenian"/>
          <w:sz w:val="24"/>
          <w:lang w:val="hy-AM"/>
        </w:rPr>
        <w:t>երի կառուցվածքն ըստ մարման մնացած օրերի հետևյալն է.</w:t>
      </w:r>
    </w:p>
    <w:p w:rsidR="007A4C10" w:rsidRPr="001C2EC7" w:rsidRDefault="007A4C10" w:rsidP="00DB37A8">
      <w:pPr>
        <w:pStyle w:val="Heading5"/>
        <w:numPr>
          <w:ilvl w:val="0"/>
          <w:numId w:val="22"/>
        </w:numPr>
        <w:ind w:left="1418" w:hanging="1418"/>
        <w:jc w:val="left"/>
        <w:rPr>
          <w:rFonts w:ascii="GHEA Grapalat" w:hAnsi="GHEA Grapalat" w:cs="Sylfaen"/>
          <w:lang w:val="hy-AM"/>
        </w:rPr>
      </w:pPr>
      <w:r w:rsidRPr="001C2EC7">
        <w:rPr>
          <w:rFonts w:ascii="GHEA Grapalat" w:hAnsi="GHEA Grapalat" w:cs="Sylfaen"/>
          <w:lang w:val="hy-AM"/>
        </w:rPr>
        <w:t xml:space="preserve">2019թ-ի դեկտեմբերի 31-ի դրությամբ ՊՊ-երի կառուցվածքն ըստ մինչև մարում մնացած ժամկետի </w:t>
      </w:r>
    </w:p>
    <w:p w:rsidR="007A4C10" w:rsidRPr="001C2EC7" w:rsidRDefault="007A4C10" w:rsidP="007A4C10">
      <w:pPr>
        <w:rPr>
          <w:rFonts w:ascii="GHEA Grapalat" w:hAnsi="GHEA Grapalat"/>
          <w:lang w:val="hy-AM"/>
        </w:rPr>
      </w:pPr>
    </w:p>
    <w:tbl>
      <w:tblPr>
        <w:tblW w:w="0" w:type="auto"/>
        <w:jc w:val="center"/>
        <w:tblBorders>
          <w:insideH w:val="single" w:sz="4" w:space="0" w:color="auto"/>
        </w:tblBorders>
        <w:tblLayout w:type="fixed"/>
        <w:tblLook w:val="01E0"/>
      </w:tblPr>
      <w:tblGrid>
        <w:gridCol w:w="2331"/>
        <w:gridCol w:w="2048"/>
        <w:gridCol w:w="1324"/>
      </w:tblGrid>
      <w:tr w:rsidR="007A4C10" w:rsidRPr="001C2EC7" w:rsidTr="00074714">
        <w:trPr>
          <w:jc w:val="center"/>
        </w:trPr>
        <w:tc>
          <w:tcPr>
            <w:tcW w:w="2331" w:type="dxa"/>
            <w:tcBorders>
              <w:top w:val="nil"/>
              <w:bottom w:val="single" w:sz="4" w:space="0" w:color="auto"/>
            </w:tcBorders>
            <w:shd w:val="clear" w:color="auto" w:fill="17365D"/>
          </w:tcPr>
          <w:p w:rsidR="007A4C10" w:rsidRPr="001C2EC7" w:rsidRDefault="007A4C10" w:rsidP="00074714">
            <w:pPr>
              <w:tabs>
                <w:tab w:val="left" w:pos="1816"/>
              </w:tabs>
              <w:spacing w:after="0" w:line="312" w:lineRule="auto"/>
              <w:rPr>
                <w:rFonts w:ascii="GHEA Grapalat" w:hAnsi="GHEA Grapalat"/>
                <w:b/>
                <w:sz w:val="24"/>
                <w:szCs w:val="24"/>
                <w:lang w:val="hy-AM"/>
              </w:rPr>
            </w:pPr>
          </w:p>
        </w:tc>
        <w:tc>
          <w:tcPr>
            <w:tcW w:w="2048" w:type="dxa"/>
            <w:tcBorders>
              <w:top w:val="nil"/>
              <w:bottom w:val="single" w:sz="4" w:space="0" w:color="auto"/>
            </w:tcBorders>
            <w:shd w:val="clear" w:color="auto" w:fill="17365D"/>
            <w:vAlign w:val="bottom"/>
          </w:tcPr>
          <w:p w:rsidR="007A4C10" w:rsidRPr="001C2EC7" w:rsidRDefault="00786429" w:rsidP="00074714">
            <w:pPr>
              <w:tabs>
                <w:tab w:val="left" w:pos="1816"/>
              </w:tabs>
              <w:spacing w:after="0" w:line="312" w:lineRule="auto"/>
              <w:jc w:val="center"/>
              <w:rPr>
                <w:rFonts w:ascii="GHEA Grapalat" w:hAnsi="GHEA Grapalat"/>
                <w:b/>
                <w:sz w:val="24"/>
                <w:szCs w:val="24"/>
                <w:lang w:val="hy-AM"/>
              </w:rPr>
            </w:pPr>
            <w:r>
              <w:rPr>
                <w:rFonts w:ascii="GHEA Grapalat" w:hAnsi="GHEA Grapalat"/>
                <w:b/>
                <w:sz w:val="24"/>
                <w:szCs w:val="24"/>
              </w:rPr>
              <w:t>ծ</w:t>
            </w:r>
            <w:r w:rsidR="007A4C10" w:rsidRPr="001C2EC7">
              <w:rPr>
                <w:rFonts w:ascii="GHEA Grapalat" w:hAnsi="GHEA Grapalat"/>
                <w:b/>
                <w:sz w:val="24"/>
                <w:szCs w:val="24"/>
                <w:lang w:val="hy-AM"/>
              </w:rPr>
              <w:t>րագիր</w:t>
            </w:r>
            <w:r w:rsidR="004B784D" w:rsidRPr="001C2EC7">
              <w:rPr>
                <w:rStyle w:val="FootnoteReference"/>
                <w:rFonts w:ascii="GHEA Grapalat" w:hAnsi="GHEA Grapalat"/>
                <w:lang w:val="hy-AM"/>
              </w:rPr>
              <w:footnoteReference w:id="8"/>
            </w:r>
          </w:p>
        </w:tc>
        <w:tc>
          <w:tcPr>
            <w:tcW w:w="1324" w:type="dxa"/>
            <w:tcBorders>
              <w:top w:val="nil"/>
              <w:bottom w:val="single" w:sz="4" w:space="0" w:color="auto"/>
            </w:tcBorders>
            <w:shd w:val="clear" w:color="auto" w:fill="17365D"/>
          </w:tcPr>
          <w:p w:rsidR="007A4C10" w:rsidRPr="00786429" w:rsidRDefault="00786429" w:rsidP="00074714">
            <w:pPr>
              <w:tabs>
                <w:tab w:val="left" w:pos="1816"/>
              </w:tabs>
              <w:spacing w:after="0" w:line="312" w:lineRule="auto"/>
              <w:rPr>
                <w:rFonts w:ascii="GHEA Grapalat" w:hAnsi="GHEA Grapalat"/>
                <w:b/>
                <w:sz w:val="24"/>
                <w:szCs w:val="24"/>
              </w:rPr>
            </w:pPr>
            <w:r>
              <w:rPr>
                <w:rFonts w:ascii="GHEA Grapalat" w:hAnsi="GHEA Grapalat"/>
                <w:b/>
                <w:sz w:val="24"/>
                <w:szCs w:val="24"/>
              </w:rPr>
              <w:t>փ</w:t>
            </w:r>
            <w:r w:rsidR="007A4C10" w:rsidRPr="001C2EC7">
              <w:rPr>
                <w:rFonts w:ascii="GHEA Grapalat" w:hAnsi="GHEA Grapalat"/>
                <w:b/>
                <w:sz w:val="24"/>
                <w:szCs w:val="24"/>
                <w:lang w:val="hy-AM"/>
              </w:rPr>
              <w:t>աստ</w:t>
            </w:r>
            <w:r>
              <w:rPr>
                <w:rFonts w:ascii="GHEA Grapalat" w:hAnsi="GHEA Grapalat"/>
                <w:b/>
                <w:sz w:val="24"/>
                <w:szCs w:val="24"/>
              </w:rPr>
              <w:t>.</w:t>
            </w:r>
          </w:p>
        </w:tc>
      </w:tr>
      <w:tr w:rsidR="007A4C10" w:rsidRPr="001C2EC7" w:rsidTr="00074714">
        <w:trPr>
          <w:jc w:val="center"/>
        </w:trPr>
        <w:tc>
          <w:tcPr>
            <w:tcW w:w="2331" w:type="dxa"/>
            <w:tcBorders>
              <w:top w:val="nil"/>
              <w:bottom w:val="single" w:sz="4" w:space="0" w:color="auto"/>
            </w:tcBorders>
            <w:shd w:val="clear" w:color="auto" w:fill="auto"/>
          </w:tcPr>
          <w:p w:rsidR="007A4C10" w:rsidRPr="001C2EC7" w:rsidRDefault="007A4C10" w:rsidP="00074714">
            <w:pPr>
              <w:tabs>
                <w:tab w:val="left" w:pos="1816"/>
              </w:tabs>
              <w:spacing w:after="0" w:line="312" w:lineRule="auto"/>
              <w:rPr>
                <w:rFonts w:ascii="GHEA Grapalat" w:hAnsi="GHEA Grapalat"/>
                <w:b/>
                <w:sz w:val="24"/>
                <w:szCs w:val="24"/>
                <w:lang w:val="hy-AM"/>
              </w:rPr>
            </w:pPr>
            <w:r w:rsidRPr="001C2EC7">
              <w:rPr>
                <w:rFonts w:ascii="GHEA Grapalat" w:hAnsi="GHEA Grapalat"/>
                <w:b/>
                <w:sz w:val="24"/>
                <w:szCs w:val="24"/>
                <w:lang w:val="hy-AM"/>
              </w:rPr>
              <w:t>մինչև 1 տարի</w:t>
            </w:r>
          </w:p>
        </w:tc>
        <w:tc>
          <w:tcPr>
            <w:tcW w:w="2048" w:type="dxa"/>
            <w:tcBorders>
              <w:top w:val="nil"/>
              <w:bottom w:val="single" w:sz="4" w:space="0" w:color="auto"/>
            </w:tcBorders>
            <w:vAlign w:val="center"/>
          </w:tcPr>
          <w:p w:rsidR="007A4C10" w:rsidRPr="001C2EC7" w:rsidRDefault="007A4C10" w:rsidP="00074714">
            <w:pPr>
              <w:tabs>
                <w:tab w:val="left" w:pos="1816"/>
              </w:tabs>
              <w:spacing w:after="0" w:line="312" w:lineRule="auto"/>
              <w:jc w:val="center"/>
              <w:rPr>
                <w:rFonts w:ascii="GHEA Grapalat" w:hAnsi="GHEA Grapalat"/>
                <w:b/>
                <w:sz w:val="24"/>
                <w:szCs w:val="24"/>
                <w:lang w:val="hy-AM"/>
              </w:rPr>
            </w:pPr>
            <w:r w:rsidRPr="001C2EC7">
              <w:rPr>
                <w:rFonts w:ascii="GHEA Grapalat" w:hAnsi="GHEA Grapalat"/>
                <w:b/>
                <w:sz w:val="24"/>
                <w:szCs w:val="24"/>
                <w:lang w:val="hy-AM"/>
              </w:rPr>
              <w:t>14.0%</w:t>
            </w:r>
          </w:p>
        </w:tc>
        <w:tc>
          <w:tcPr>
            <w:tcW w:w="1324" w:type="dxa"/>
            <w:tcBorders>
              <w:top w:val="nil"/>
              <w:bottom w:val="single" w:sz="4" w:space="0" w:color="auto"/>
            </w:tcBorders>
            <w:shd w:val="clear" w:color="auto" w:fill="auto"/>
            <w:vAlign w:val="center"/>
          </w:tcPr>
          <w:p w:rsidR="007A4C10" w:rsidRPr="001C2EC7" w:rsidRDefault="007A4C10" w:rsidP="00074714">
            <w:pPr>
              <w:tabs>
                <w:tab w:val="left" w:pos="1816"/>
              </w:tabs>
              <w:spacing w:after="0" w:line="312" w:lineRule="auto"/>
              <w:jc w:val="center"/>
              <w:rPr>
                <w:rFonts w:ascii="GHEA Grapalat" w:hAnsi="GHEA Grapalat"/>
                <w:b/>
                <w:sz w:val="24"/>
                <w:szCs w:val="24"/>
                <w:lang w:val="hy-AM"/>
              </w:rPr>
            </w:pPr>
            <w:r w:rsidRPr="001C2EC7">
              <w:rPr>
                <w:rFonts w:ascii="GHEA Grapalat" w:hAnsi="GHEA Grapalat"/>
                <w:b/>
                <w:sz w:val="24"/>
                <w:szCs w:val="24"/>
                <w:lang w:val="hy-AM"/>
              </w:rPr>
              <w:t>12.7%</w:t>
            </w:r>
          </w:p>
        </w:tc>
      </w:tr>
      <w:tr w:rsidR="007A4C10" w:rsidRPr="001C2EC7" w:rsidTr="00074714">
        <w:trPr>
          <w:trHeight w:val="441"/>
          <w:jc w:val="center"/>
        </w:trPr>
        <w:tc>
          <w:tcPr>
            <w:tcW w:w="2331" w:type="dxa"/>
            <w:tcBorders>
              <w:top w:val="single" w:sz="4" w:space="0" w:color="auto"/>
            </w:tcBorders>
            <w:shd w:val="clear" w:color="auto" w:fill="auto"/>
          </w:tcPr>
          <w:p w:rsidR="007A4C10" w:rsidRPr="001C2EC7" w:rsidRDefault="007A4C10" w:rsidP="00074714">
            <w:pPr>
              <w:tabs>
                <w:tab w:val="left" w:pos="1816"/>
              </w:tabs>
              <w:spacing w:after="0" w:line="312" w:lineRule="auto"/>
              <w:rPr>
                <w:rFonts w:ascii="GHEA Grapalat" w:hAnsi="GHEA Grapalat"/>
                <w:b/>
                <w:sz w:val="24"/>
                <w:szCs w:val="24"/>
                <w:lang w:val="hy-AM"/>
              </w:rPr>
            </w:pPr>
            <w:r w:rsidRPr="001C2EC7">
              <w:rPr>
                <w:rFonts w:ascii="GHEA Grapalat" w:hAnsi="GHEA Grapalat"/>
                <w:b/>
                <w:sz w:val="24"/>
                <w:szCs w:val="24"/>
                <w:lang w:val="hy-AM"/>
              </w:rPr>
              <w:t>1-5 տարի</w:t>
            </w:r>
          </w:p>
        </w:tc>
        <w:tc>
          <w:tcPr>
            <w:tcW w:w="2048" w:type="dxa"/>
            <w:tcBorders>
              <w:top w:val="single" w:sz="4" w:space="0" w:color="auto"/>
            </w:tcBorders>
            <w:vAlign w:val="center"/>
          </w:tcPr>
          <w:p w:rsidR="007A4C10" w:rsidRPr="001C2EC7" w:rsidRDefault="007A4C10" w:rsidP="00074714">
            <w:pPr>
              <w:tabs>
                <w:tab w:val="left" w:pos="1816"/>
              </w:tabs>
              <w:spacing w:after="0" w:line="312" w:lineRule="auto"/>
              <w:jc w:val="center"/>
              <w:rPr>
                <w:rFonts w:ascii="GHEA Grapalat" w:hAnsi="GHEA Grapalat"/>
                <w:b/>
                <w:sz w:val="24"/>
                <w:szCs w:val="24"/>
                <w:lang w:val="hy-AM"/>
              </w:rPr>
            </w:pPr>
            <w:r w:rsidRPr="001C2EC7">
              <w:rPr>
                <w:rFonts w:ascii="GHEA Grapalat" w:hAnsi="GHEA Grapalat"/>
                <w:b/>
                <w:sz w:val="24"/>
                <w:szCs w:val="24"/>
                <w:lang w:val="hy-AM"/>
              </w:rPr>
              <w:t>45.5%</w:t>
            </w:r>
          </w:p>
        </w:tc>
        <w:tc>
          <w:tcPr>
            <w:tcW w:w="1324" w:type="dxa"/>
            <w:tcBorders>
              <w:top w:val="single" w:sz="4" w:space="0" w:color="auto"/>
            </w:tcBorders>
            <w:shd w:val="clear" w:color="auto" w:fill="auto"/>
            <w:vAlign w:val="center"/>
          </w:tcPr>
          <w:p w:rsidR="007A4C10" w:rsidRPr="001C2EC7" w:rsidRDefault="007A4C10" w:rsidP="00074714">
            <w:pPr>
              <w:tabs>
                <w:tab w:val="left" w:pos="1816"/>
              </w:tabs>
              <w:spacing w:after="0" w:line="312" w:lineRule="auto"/>
              <w:jc w:val="center"/>
              <w:rPr>
                <w:rFonts w:ascii="GHEA Grapalat" w:hAnsi="GHEA Grapalat"/>
                <w:b/>
                <w:sz w:val="24"/>
                <w:szCs w:val="24"/>
                <w:lang w:val="hy-AM"/>
              </w:rPr>
            </w:pPr>
            <w:r w:rsidRPr="001C2EC7">
              <w:rPr>
                <w:rFonts w:ascii="GHEA Grapalat" w:hAnsi="GHEA Grapalat"/>
                <w:b/>
                <w:sz w:val="24"/>
                <w:szCs w:val="24"/>
                <w:lang w:val="hy-AM"/>
              </w:rPr>
              <w:t>28.8%</w:t>
            </w:r>
          </w:p>
        </w:tc>
      </w:tr>
      <w:tr w:rsidR="007A4C10" w:rsidRPr="001C2EC7" w:rsidTr="00074714">
        <w:trPr>
          <w:trHeight w:val="417"/>
          <w:jc w:val="center"/>
        </w:trPr>
        <w:tc>
          <w:tcPr>
            <w:tcW w:w="2331" w:type="dxa"/>
            <w:shd w:val="clear" w:color="auto" w:fill="auto"/>
          </w:tcPr>
          <w:p w:rsidR="007A4C10" w:rsidRPr="001C2EC7" w:rsidRDefault="007A4C10" w:rsidP="00074714">
            <w:pPr>
              <w:tabs>
                <w:tab w:val="left" w:pos="1816"/>
              </w:tabs>
              <w:spacing w:after="0" w:line="312" w:lineRule="auto"/>
              <w:rPr>
                <w:rFonts w:ascii="GHEA Grapalat" w:hAnsi="GHEA Grapalat"/>
                <w:b/>
                <w:sz w:val="24"/>
                <w:szCs w:val="24"/>
                <w:lang w:val="hy-AM"/>
              </w:rPr>
            </w:pPr>
            <w:r w:rsidRPr="001C2EC7">
              <w:rPr>
                <w:rFonts w:ascii="GHEA Grapalat" w:hAnsi="GHEA Grapalat"/>
                <w:b/>
                <w:sz w:val="24"/>
                <w:szCs w:val="24"/>
                <w:lang w:val="hy-AM"/>
              </w:rPr>
              <w:t>5-ից ավելի տարի</w:t>
            </w:r>
          </w:p>
        </w:tc>
        <w:tc>
          <w:tcPr>
            <w:tcW w:w="2048" w:type="dxa"/>
            <w:vAlign w:val="center"/>
          </w:tcPr>
          <w:p w:rsidR="007A4C10" w:rsidRPr="001C2EC7" w:rsidRDefault="007A4C10" w:rsidP="00074714">
            <w:pPr>
              <w:tabs>
                <w:tab w:val="left" w:pos="1816"/>
              </w:tabs>
              <w:spacing w:after="0" w:line="312" w:lineRule="auto"/>
              <w:jc w:val="center"/>
              <w:rPr>
                <w:rFonts w:ascii="GHEA Grapalat" w:hAnsi="GHEA Grapalat"/>
                <w:b/>
                <w:sz w:val="24"/>
                <w:szCs w:val="24"/>
                <w:lang w:val="hy-AM"/>
              </w:rPr>
            </w:pPr>
            <w:r w:rsidRPr="001C2EC7">
              <w:rPr>
                <w:rFonts w:ascii="GHEA Grapalat" w:hAnsi="GHEA Grapalat"/>
                <w:b/>
                <w:sz w:val="24"/>
                <w:szCs w:val="24"/>
                <w:lang w:val="hy-AM"/>
              </w:rPr>
              <w:t>40.5%</w:t>
            </w:r>
          </w:p>
        </w:tc>
        <w:tc>
          <w:tcPr>
            <w:tcW w:w="1324" w:type="dxa"/>
            <w:shd w:val="clear" w:color="auto" w:fill="auto"/>
            <w:vAlign w:val="center"/>
          </w:tcPr>
          <w:p w:rsidR="007A4C10" w:rsidRPr="001C2EC7" w:rsidRDefault="007A4C10" w:rsidP="00074714">
            <w:pPr>
              <w:tabs>
                <w:tab w:val="left" w:pos="1816"/>
              </w:tabs>
              <w:spacing w:after="0" w:line="312" w:lineRule="auto"/>
              <w:jc w:val="center"/>
              <w:rPr>
                <w:rFonts w:ascii="GHEA Grapalat" w:hAnsi="GHEA Grapalat"/>
                <w:b/>
                <w:sz w:val="24"/>
                <w:szCs w:val="24"/>
                <w:lang w:val="hy-AM"/>
              </w:rPr>
            </w:pPr>
            <w:r w:rsidRPr="001C2EC7">
              <w:rPr>
                <w:rFonts w:ascii="GHEA Grapalat" w:hAnsi="GHEA Grapalat"/>
                <w:b/>
                <w:sz w:val="24"/>
                <w:szCs w:val="24"/>
                <w:lang w:val="hy-AM"/>
              </w:rPr>
              <w:t>58.5%</w:t>
            </w:r>
          </w:p>
        </w:tc>
      </w:tr>
    </w:tbl>
    <w:p w:rsidR="007A4C10" w:rsidRPr="001C2EC7" w:rsidRDefault="007A4C10" w:rsidP="007A4C10">
      <w:pPr>
        <w:spacing w:after="120" w:line="312" w:lineRule="auto"/>
        <w:ind w:right="-6" w:firstLine="457"/>
        <w:jc w:val="both"/>
        <w:rPr>
          <w:rFonts w:ascii="GHEA Grapalat" w:hAnsi="GHEA Grapalat" w:cs="Times Armenian"/>
          <w:color w:val="5B9BD5"/>
          <w:sz w:val="24"/>
          <w:szCs w:val="24"/>
          <w:lang w:val="hy-AM"/>
        </w:rPr>
      </w:pPr>
    </w:p>
    <w:p w:rsidR="007A4C10" w:rsidRPr="001C2EC7" w:rsidRDefault="007A4C10" w:rsidP="007A4C10">
      <w:pPr>
        <w:spacing w:after="120" w:line="312" w:lineRule="auto"/>
        <w:ind w:right="-6" w:firstLine="457"/>
        <w:jc w:val="both"/>
        <w:rPr>
          <w:rFonts w:ascii="GHEA Grapalat" w:hAnsi="GHEA Grapalat" w:cs="Times Armenian"/>
          <w:color w:val="5B9BD5"/>
          <w:sz w:val="24"/>
          <w:szCs w:val="24"/>
          <w:lang w:val="hy-AM"/>
        </w:rPr>
      </w:pPr>
      <w:r w:rsidRPr="001C2EC7">
        <w:rPr>
          <w:rFonts w:ascii="GHEA Grapalat" w:hAnsi="GHEA Grapalat" w:cs="Times Armenian"/>
          <w:sz w:val="24"/>
          <w:szCs w:val="24"/>
          <w:lang w:val="hy-AM"/>
        </w:rPr>
        <w:lastRenderedPageBreak/>
        <w:t>ՀՀ կառավարության պարտքի կառավարման 2020-2022թթ. ռազմավարական ծրագրով նախատեսված «ՊՊ-երի կառուցվածքն ըստ մարման մնացած օրերի» ցուցանիշի փաստացի կատարողական արդյունքներով շեղումը ծրագրից հիմնականում պայմանավորված է եղել մեծ ծավալներով երկարաժամկետ պարտատոմսերի թողարկմամբ:</w:t>
      </w:r>
      <w:r w:rsidRPr="001C2EC7">
        <w:rPr>
          <w:rFonts w:ascii="GHEA Grapalat" w:hAnsi="GHEA Grapalat" w:cs="Times Armenian"/>
          <w:color w:val="5B9BD5"/>
          <w:sz w:val="24"/>
          <w:szCs w:val="24"/>
          <w:lang w:val="hy-AM"/>
        </w:rPr>
        <w:t xml:space="preserve">  </w:t>
      </w:r>
    </w:p>
    <w:p w:rsidR="007A4C10" w:rsidRPr="001C2EC7" w:rsidRDefault="007A4C10" w:rsidP="007A4C10">
      <w:pPr>
        <w:spacing w:line="312" w:lineRule="auto"/>
        <w:ind w:firstLine="425"/>
        <w:jc w:val="both"/>
        <w:rPr>
          <w:rFonts w:ascii="GHEA Grapalat" w:hAnsi="GHEA Grapalat" w:cs="Sylfaen"/>
          <w:sz w:val="24"/>
          <w:lang w:val="hy-AM"/>
        </w:rPr>
      </w:pPr>
      <w:r w:rsidRPr="001C2EC7">
        <w:rPr>
          <w:rFonts w:ascii="GHEA Grapalat" w:hAnsi="GHEA Grapalat" w:cs="Sylfaen"/>
          <w:sz w:val="24"/>
          <w:lang w:val="hy-AM"/>
        </w:rPr>
        <w:t xml:space="preserve">Հավելված </w:t>
      </w:r>
      <w:r w:rsidR="0023164B">
        <w:rPr>
          <w:rFonts w:ascii="GHEA Grapalat" w:hAnsi="GHEA Grapalat" w:cs="Sylfaen"/>
          <w:sz w:val="24"/>
        </w:rPr>
        <w:t>1</w:t>
      </w:r>
      <w:r w:rsidRPr="001C2EC7">
        <w:rPr>
          <w:rFonts w:ascii="GHEA Grapalat" w:hAnsi="GHEA Grapalat" w:cs="Sylfaen"/>
          <w:sz w:val="24"/>
          <w:lang w:val="hy-AM"/>
        </w:rPr>
        <w:t>-ում ներկայացված է տեղեկատվություն</w:t>
      </w:r>
      <w:r w:rsidR="0023164B" w:rsidRPr="0023164B">
        <w:rPr>
          <w:rFonts w:ascii="GHEA Grapalat" w:hAnsi="GHEA Grapalat" w:cs="Sylfaen"/>
          <w:sz w:val="24"/>
          <w:lang w:val="hy-AM"/>
        </w:rPr>
        <w:t xml:space="preserve"> </w:t>
      </w:r>
      <w:r w:rsidR="0023164B">
        <w:rPr>
          <w:rFonts w:ascii="GHEA Grapalat" w:hAnsi="GHEA Grapalat" w:cs="Sylfaen"/>
          <w:sz w:val="24"/>
          <w:lang w:val="hy-AM"/>
        </w:rPr>
        <w:t>ՊՊ-եր</w:t>
      </w:r>
      <w:r w:rsidR="0023164B" w:rsidRPr="0023164B">
        <w:rPr>
          <w:rFonts w:ascii="GHEA Grapalat" w:hAnsi="GHEA Grapalat" w:cs="Sylfaen"/>
          <w:sz w:val="24"/>
          <w:lang w:val="hy-AM"/>
        </w:rPr>
        <w:t>ով</w:t>
      </w:r>
      <w:r w:rsidR="0023164B" w:rsidRPr="001C2EC7">
        <w:rPr>
          <w:rFonts w:ascii="GHEA Grapalat" w:hAnsi="GHEA Grapalat" w:cs="Sylfaen"/>
          <w:sz w:val="24"/>
          <w:lang w:val="hy-AM"/>
        </w:rPr>
        <w:t xml:space="preserve"> </w:t>
      </w:r>
      <w:r w:rsidR="0023164B" w:rsidRPr="0023164B">
        <w:rPr>
          <w:rFonts w:ascii="GHEA Grapalat" w:hAnsi="GHEA Grapalat" w:cs="Sylfaen"/>
          <w:sz w:val="24"/>
          <w:lang w:val="hy-AM"/>
        </w:rPr>
        <w:t>կատարված գործարքներ</w:t>
      </w:r>
      <w:r w:rsidR="00761153">
        <w:rPr>
          <w:rFonts w:ascii="GHEA Grapalat" w:hAnsi="GHEA Grapalat" w:cs="Sylfaen"/>
          <w:sz w:val="24"/>
        </w:rPr>
        <w:t>ի</w:t>
      </w:r>
      <w:r w:rsidRPr="001C2EC7">
        <w:rPr>
          <w:rFonts w:ascii="GHEA Grapalat" w:hAnsi="GHEA Grapalat" w:cs="Sylfaen"/>
          <w:sz w:val="24"/>
          <w:lang w:val="hy-AM"/>
        </w:rPr>
        <w:t xml:space="preserve"> վերաբերյալ:</w:t>
      </w:r>
    </w:p>
    <w:p w:rsidR="007A4C10" w:rsidRPr="001C2EC7" w:rsidRDefault="007A4C10" w:rsidP="007A4C10">
      <w:pPr>
        <w:spacing w:line="312" w:lineRule="auto"/>
        <w:ind w:firstLine="425"/>
        <w:jc w:val="both"/>
        <w:rPr>
          <w:rFonts w:ascii="GHEA Grapalat" w:hAnsi="GHEA Grapalat" w:cs="Times Armenian"/>
          <w:sz w:val="24"/>
          <w:lang w:val="hy-AM"/>
        </w:rPr>
      </w:pPr>
      <w:r w:rsidRPr="001C2EC7">
        <w:rPr>
          <w:rFonts w:ascii="GHEA Grapalat" w:hAnsi="GHEA Grapalat" w:cs="Sylfaen"/>
          <w:sz w:val="24"/>
          <w:lang w:val="hy-AM"/>
        </w:rPr>
        <w:t xml:space="preserve">2019թ. դեկտեմբերի 31-ի դրությամբ </w:t>
      </w:r>
      <w:r w:rsidR="006A0BF0">
        <w:rPr>
          <w:rFonts w:ascii="GHEA Grapalat" w:hAnsi="GHEA Grapalat" w:cs="Sylfaen"/>
          <w:sz w:val="24"/>
        </w:rPr>
        <w:t>ՊՊ-</w:t>
      </w:r>
      <w:r w:rsidRPr="001C2EC7">
        <w:rPr>
          <w:rFonts w:ascii="GHEA Grapalat" w:hAnsi="GHEA Grapalat" w:cs="Sylfaen"/>
          <w:sz w:val="24"/>
          <w:lang w:val="hy-AM"/>
        </w:rPr>
        <w:t>երի</w:t>
      </w:r>
      <w:r w:rsidRPr="001C2EC7">
        <w:rPr>
          <w:rFonts w:ascii="GHEA Grapalat" w:hAnsi="GHEA Grapalat" w:cs="Times Armenian"/>
          <w:sz w:val="24"/>
          <w:lang w:val="hy-AM"/>
        </w:rPr>
        <w:t xml:space="preserve"> </w:t>
      </w:r>
      <w:r w:rsidRPr="001C2EC7">
        <w:rPr>
          <w:rFonts w:ascii="GHEA Grapalat" w:hAnsi="GHEA Grapalat" w:cs="Sylfaen"/>
          <w:sz w:val="24"/>
          <w:lang w:val="hy-AM"/>
        </w:rPr>
        <w:t>միջին</w:t>
      </w:r>
      <w:r w:rsidRPr="001C2EC7">
        <w:rPr>
          <w:rFonts w:ascii="GHEA Grapalat" w:hAnsi="GHEA Grapalat" w:cs="Times Armenian"/>
          <w:sz w:val="24"/>
          <w:lang w:val="hy-AM"/>
        </w:rPr>
        <w:t xml:space="preserve"> կշռված </w:t>
      </w:r>
      <w:r w:rsidRPr="001C2EC7">
        <w:rPr>
          <w:rFonts w:ascii="GHEA Grapalat" w:hAnsi="GHEA Grapalat" w:cs="Sylfaen"/>
          <w:sz w:val="24"/>
          <w:lang w:val="hy-AM"/>
        </w:rPr>
        <w:t>ժամկետայնությունը</w:t>
      </w:r>
      <w:r w:rsidRPr="001C2EC7">
        <w:rPr>
          <w:rFonts w:ascii="GHEA Grapalat" w:hAnsi="GHEA Grapalat" w:cs="Times Armenian"/>
          <w:sz w:val="24"/>
          <w:lang w:val="hy-AM"/>
        </w:rPr>
        <w:t xml:space="preserve"> </w:t>
      </w:r>
      <w:r w:rsidRPr="001C2EC7">
        <w:rPr>
          <w:rFonts w:ascii="GHEA Grapalat" w:hAnsi="GHEA Grapalat" w:cs="Sylfaen"/>
          <w:sz w:val="24"/>
          <w:lang w:val="hy-AM"/>
        </w:rPr>
        <w:t>կազմել</w:t>
      </w:r>
      <w:r w:rsidRPr="001C2EC7">
        <w:rPr>
          <w:rFonts w:ascii="GHEA Grapalat" w:hAnsi="GHEA Grapalat" w:cs="Times Armenian"/>
          <w:sz w:val="24"/>
          <w:lang w:val="hy-AM"/>
        </w:rPr>
        <w:t xml:space="preserve"> </w:t>
      </w:r>
      <w:r w:rsidRPr="001C2EC7">
        <w:rPr>
          <w:rFonts w:ascii="GHEA Grapalat" w:hAnsi="GHEA Grapalat" w:cs="Sylfaen"/>
          <w:sz w:val="24"/>
          <w:lang w:val="hy-AM"/>
        </w:rPr>
        <w:t>է</w:t>
      </w:r>
      <w:r w:rsidRPr="001C2EC7">
        <w:rPr>
          <w:rFonts w:ascii="GHEA Grapalat" w:hAnsi="GHEA Grapalat" w:cs="Times Armenian"/>
          <w:sz w:val="24"/>
          <w:lang w:val="hy-AM"/>
        </w:rPr>
        <w:t xml:space="preserve"> 3734 </w:t>
      </w:r>
      <w:r w:rsidRPr="001C2EC7">
        <w:rPr>
          <w:rFonts w:ascii="GHEA Grapalat" w:hAnsi="GHEA Grapalat" w:cs="Sylfaen"/>
          <w:sz w:val="24"/>
          <w:lang w:val="hy-AM"/>
        </w:rPr>
        <w:t>օր`</w:t>
      </w:r>
      <w:r w:rsidRPr="001C2EC7">
        <w:rPr>
          <w:rFonts w:ascii="GHEA Grapalat" w:hAnsi="GHEA Grapalat" w:cs="Times Armenian"/>
          <w:sz w:val="24"/>
          <w:lang w:val="hy-AM"/>
        </w:rPr>
        <w:t xml:space="preserve"> 2018</w:t>
      </w:r>
      <w:r w:rsidRPr="001C2EC7">
        <w:rPr>
          <w:rFonts w:ascii="GHEA Grapalat" w:hAnsi="GHEA Grapalat" w:cs="Sylfaen"/>
          <w:sz w:val="24"/>
          <w:lang w:val="hy-AM"/>
        </w:rPr>
        <w:t>թ. դեկտեմբերի 31-ի</w:t>
      </w:r>
      <w:r w:rsidRPr="001C2EC7">
        <w:rPr>
          <w:rFonts w:ascii="GHEA Grapalat" w:hAnsi="GHEA Grapalat" w:cs="Times Armenian"/>
          <w:sz w:val="24"/>
          <w:lang w:val="hy-AM"/>
        </w:rPr>
        <w:t xml:space="preserve"> 3308 </w:t>
      </w:r>
      <w:r w:rsidRPr="001C2EC7">
        <w:rPr>
          <w:rFonts w:ascii="GHEA Grapalat" w:hAnsi="GHEA Grapalat" w:cs="Sylfaen"/>
          <w:sz w:val="24"/>
          <w:lang w:val="hy-AM"/>
        </w:rPr>
        <w:t>օրվա դիմաց, իսկ</w:t>
      </w:r>
      <w:r w:rsidRPr="001C2EC7">
        <w:rPr>
          <w:rFonts w:ascii="GHEA Grapalat" w:hAnsi="GHEA Grapalat" w:cs="Times Armenian"/>
          <w:sz w:val="24"/>
          <w:lang w:val="hy-AM"/>
        </w:rPr>
        <w:t xml:space="preserve"> </w:t>
      </w:r>
      <w:r w:rsidRPr="001C2EC7">
        <w:rPr>
          <w:rFonts w:ascii="GHEA Grapalat" w:hAnsi="GHEA Grapalat" w:cs="Sylfaen"/>
          <w:sz w:val="24"/>
          <w:lang w:val="hy-AM"/>
        </w:rPr>
        <w:t>միջին</w:t>
      </w:r>
      <w:r w:rsidRPr="001C2EC7">
        <w:rPr>
          <w:rFonts w:ascii="GHEA Grapalat" w:hAnsi="GHEA Grapalat" w:cs="Times Armenian"/>
          <w:sz w:val="24"/>
          <w:lang w:val="hy-AM"/>
        </w:rPr>
        <w:t xml:space="preserve"> </w:t>
      </w:r>
      <w:r w:rsidRPr="001C2EC7">
        <w:rPr>
          <w:rFonts w:ascii="GHEA Grapalat" w:hAnsi="GHEA Grapalat" w:cs="Sylfaen"/>
          <w:sz w:val="24"/>
          <w:lang w:val="hy-AM"/>
        </w:rPr>
        <w:t>կշռված</w:t>
      </w:r>
      <w:r w:rsidRPr="001C2EC7">
        <w:rPr>
          <w:rFonts w:ascii="GHEA Grapalat" w:hAnsi="GHEA Grapalat" w:cs="Times Armenian"/>
          <w:sz w:val="24"/>
          <w:lang w:val="hy-AM"/>
        </w:rPr>
        <w:t xml:space="preserve"> </w:t>
      </w:r>
      <w:r w:rsidRPr="001C2EC7">
        <w:rPr>
          <w:rFonts w:ascii="GHEA Grapalat" w:hAnsi="GHEA Grapalat" w:cs="Sylfaen"/>
          <w:sz w:val="24"/>
          <w:lang w:val="hy-AM"/>
        </w:rPr>
        <w:t>եկամտաբերությունը՝</w:t>
      </w:r>
      <w:r w:rsidRPr="001C2EC7">
        <w:rPr>
          <w:rFonts w:ascii="GHEA Grapalat" w:hAnsi="GHEA Grapalat" w:cs="Times Armenian"/>
          <w:sz w:val="24"/>
          <w:lang w:val="hy-AM"/>
        </w:rPr>
        <w:t xml:space="preserve"> 11.</w:t>
      </w:r>
      <w:r w:rsidR="00EC43AB" w:rsidRPr="001C2EC7">
        <w:rPr>
          <w:rFonts w:ascii="GHEA Grapalat" w:hAnsi="GHEA Grapalat" w:cs="Times Armenian"/>
          <w:sz w:val="24"/>
          <w:lang w:val="hy-AM"/>
        </w:rPr>
        <w:t>7</w:t>
      </w:r>
      <w:r w:rsidRPr="001C2EC7">
        <w:rPr>
          <w:rFonts w:ascii="GHEA Grapalat" w:hAnsi="GHEA Grapalat" w:cs="Times Armenian"/>
          <w:sz w:val="24"/>
          <w:lang w:val="hy-AM"/>
        </w:rPr>
        <w:t xml:space="preserve">8% </w:t>
      </w:r>
      <w:r w:rsidRPr="001C2EC7">
        <w:rPr>
          <w:rFonts w:ascii="GHEA Grapalat" w:hAnsi="GHEA Grapalat"/>
          <w:spacing w:val="-5"/>
          <w:sz w:val="24"/>
          <w:szCs w:val="24"/>
          <w:lang w:val="hy-AM"/>
        </w:rPr>
        <w:t>(2018թ. տարեվերջի դրությամբ` 12.</w:t>
      </w:r>
      <w:r w:rsidR="00EC43AB" w:rsidRPr="001C2EC7">
        <w:rPr>
          <w:rFonts w:ascii="GHEA Grapalat" w:hAnsi="GHEA Grapalat"/>
          <w:spacing w:val="-5"/>
          <w:sz w:val="24"/>
          <w:szCs w:val="24"/>
          <w:lang w:val="hy-AM"/>
        </w:rPr>
        <w:t>28</w:t>
      </w:r>
      <w:r w:rsidRPr="001C2EC7">
        <w:rPr>
          <w:rFonts w:ascii="GHEA Grapalat" w:hAnsi="GHEA Grapalat"/>
          <w:spacing w:val="-5"/>
          <w:sz w:val="24"/>
          <w:szCs w:val="24"/>
          <w:lang w:val="hy-AM"/>
        </w:rPr>
        <w:t>%)</w:t>
      </w:r>
      <w:r w:rsidRPr="001C2EC7">
        <w:rPr>
          <w:rFonts w:ascii="GHEA Grapalat" w:hAnsi="GHEA Grapalat" w:cs="Times Armenian"/>
          <w:sz w:val="24"/>
          <w:lang w:val="hy-AM"/>
        </w:rPr>
        <w:t xml:space="preserve">: </w:t>
      </w:r>
    </w:p>
    <w:p w:rsidR="007A4C10" w:rsidRPr="001C2EC7" w:rsidRDefault="007A4C10" w:rsidP="00DB37A8">
      <w:pPr>
        <w:pStyle w:val="Heading5"/>
        <w:numPr>
          <w:ilvl w:val="0"/>
          <w:numId w:val="23"/>
        </w:numPr>
        <w:ind w:left="1985" w:hanging="1985"/>
        <w:jc w:val="left"/>
        <w:rPr>
          <w:rFonts w:ascii="GHEA Grapalat" w:hAnsi="GHEA Grapalat" w:cs="Sylfaen"/>
          <w:lang w:val="hy-AM"/>
        </w:rPr>
      </w:pPr>
      <w:r w:rsidRPr="001C2EC7">
        <w:rPr>
          <w:rFonts w:ascii="GHEA Grapalat" w:hAnsi="GHEA Grapalat" w:cs="Sylfaen"/>
          <w:lang w:val="hy-AM"/>
        </w:rPr>
        <w:t>ՊՊ-երի եկամտաբերության և ժամկետայնության դինամիկան 2019թ.</w:t>
      </w:r>
    </w:p>
    <w:p w:rsidR="007A4C10" w:rsidRPr="001C2EC7" w:rsidRDefault="007A4C10" w:rsidP="007A4C10">
      <w:pPr>
        <w:rPr>
          <w:rFonts w:ascii="GHEA Grapalat" w:hAnsi="GHEA Grapalat"/>
          <w:sz w:val="4"/>
          <w:szCs w:val="4"/>
          <w:lang w:val="hy-AM"/>
        </w:rPr>
      </w:pPr>
    </w:p>
    <w:p w:rsidR="00253D75" w:rsidRPr="00253D75" w:rsidRDefault="00253D75" w:rsidP="007A4C10">
      <w:pPr>
        <w:spacing w:line="312" w:lineRule="auto"/>
        <w:jc w:val="center"/>
        <w:rPr>
          <w:rFonts w:ascii="GHEA Grapalat" w:hAnsi="GHEA Grapalat"/>
          <w:noProof/>
          <w:color w:val="5B9BD5"/>
        </w:rPr>
      </w:pPr>
      <w:r>
        <w:rPr>
          <w:rFonts w:ascii="GHEA Grapalat" w:hAnsi="GHEA Grapalat"/>
          <w:noProof/>
          <w:color w:val="5B9BD5"/>
        </w:rPr>
        <w:drawing>
          <wp:inline distT="0" distB="0" distL="0" distR="0">
            <wp:extent cx="6621780" cy="3695700"/>
            <wp:effectExtent l="19050" t="0" r="762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6621780" cy="3695700"/>
                    </a:xfrm>
                    <a:prstGeom prst="rect">
                      <a:avLst/>
                    </a:prstGeom>
                    <a:noFill/>
                  </pic:spPr>
                </pic:pic>
              </a:graphicData>
            </a:graphic>
          </wp:inline>
        </w:drawing>
      </w:r>
    </w:p>
    <w:p w:rsidR="007A4C10" w:rsidRPr="001C2EC7" w:rsidRDefault="0029464A" w:rsidP="007A4C10">
      <w:pPr>
        <w:spacing w:line="312" w:lineRule="auto"/>
        <w:ind w:firstLine="425"/>
        <w:jc w:val="both"/>
        <w:rPr>
          <w:rFonts w:ascii="GHEA Grapalat" w:hAnsi="GHEA Grapalat"/>
          <w:sz w:val="24"/>
          <w:szCs w:val="24"/>
          <w:lang w:val="hy-AM"/>
        </w:rPr>
      </w:pPr>
      <w:r w:rsidRPr="0029464A">
        <w:rPr>
          <w:rFonts w:ascii="GHEA Grapalat" w:hAnsi="GHEA Grapalat"/>
          <w:sz w:val="24"/>
          <w:szCs w:val="24"/>
          <w:lang w:val="hy-AM"/>
        </w:rPr>
        <w:t xml:space="preserve">Տարվա արդյունքներով հաջողվել է </w:t>
      </w:r>
      <w:r>
        <w:rPr>
          <w:rFonts w:ascii="GHEA Grapalat" w:hAnsi="GHEA Grapalat"/>
          <w:sz w:val="24"/>
          <w:szCs w:val="24"/>
        </w:rPr>
        <w:t>շ</w:t>
      </w:r>
      <w:r w:rsidRPr="0029464A">
        <w:rPr>
          <w:rFonts w:ascii="GHEA Grapalat" w:hAnsi="GHEA Grapalat"/>
          <w:sz w:val="24"/>
          <w:szCs w:val="24"/>
          <w:lang w:val="hy-AM"/>
        </w:rPr>
        <w:t>րջանառության մեջ գտնվող ՊՊ-երի միջին կշռված ժամկետայնությունը երկարացնել 426 օրով, իսկ միջին կշռված եկամտաբերությունը նվազեցնել 0.5 տոկոսային կետով</w:t>
      </w:r>
      <w:r w:rsidR="007A4C10" w:rsidRPr="001C2EC7">
        <w:rPr>
          <w:rFonts w:ascii="GHEA Grapalat" w:hAnsi="GHEA Grapalat"/>
          <w:sz w:val="24"/>
          <w:szCs w:val="24"/>
          <w:lang w:val="hy-AM"/>
        </w:rPr>
        <w:t xml:space="preserve">, որին հիմնականում նպաստել են մեծ ծավալով </w:t>
      </w:r>
      <w:r w:rsidR="007A4C10" w:rsidRPr="0029464A">
        <w:rPr>
          <w:rFonts w:ascii="GHEA Grapalat" w:hAnsi="GHEA Grapalat"/>
          <w:sz w:val="24"/>
          <w:szCs w:val="24"/>
          <w:lang w:val="hy-AM"/>
        </w:rPr>
        <w:t>Ե</w:t>
      </w:r>
      <w:r w:rsidR="007A4C10" w:rsidRPr="001C2EC7">
        <w:rPr>
          <w:rFonts w:ascii="GHEA Grapalat" w:hAnsi="GHEA Grapalat"/>
          <w:sz w:val="24"/>
          <w:szCs w:val="24"/>
          <w:lang w:val="hy-AM"/>
        </w:rPr>
        <w:t>Պ-երի առաջնային տեղաբաշխումների միջին կշռված եկամտաբերության նվազումը</w:t>
      </w:r>
      <w:r w:rsidR="0020626D" w:rsidRPr="001C2EC7">
        <w:rPr>
          <w:rFonts w:ascii="GHEA Grapalat" w:hAnsi="GHEA Grapalat"/>
          <w:sz w:val="24"/>
          <w:szCs w:val="24"/>
          <w:lang w:val="hy-AM"/>
        </w:rPr>
        <w:t xml:space="preserve"> և 2019թ. ընթացքում բարձր եկամտաբերությամբ ՊՊ-երի հետգնումն ու մարումը: </w:t>
      </w:r>
      <w:r w:rsidR="007A4C10" w:rsidRPr="001C2EC7">
        <w:rPr>
          <w:rFonts w:ascii="GHEA Grapalat" w:hAnsi="GHEA Grapalat"/>
          <w:sz w:val="24"/>
          <w:szCs w:val="24"/>
          <w:lang w:val="hy-AM"/>
        </w:rPr>
        <w:t>2019թ. ընթացքում ՊՊ-երի առաջնային տեղաբաշխումների միջին կշռված եկամտաբերությունը նախորդ տարվա նույն ժամանակահատվածի համեմատությամբ աճել է 0.12 տոկոսային կետով</w:t>
      </w:r>
      <w:r w:rsidR="00541039">
        <w:rPr>
          <w:rFonts w:ascii="GHEA Grapalat" w:hAnsi="GHEA Grapalat"/>
          <w:sz w:val="24"/>
          <w:szCs w:val="24"/>
        </w:rPr>
        <w:t xml:space="preserve"> և </w:t>
      </w:r>
      <w:r w:rsidR="007A4C10" w:rsidRPr="001C2EC7">
        <w:rPr>
          <w:rFonts w:ascii="GHEA Grapalat" w:hAnsi="GHEA Grapalat"/>
          <w:sz w:val="24"/>
          <w:szCs w:val="24"/>
          <w:lang w:val="hy-AM"/>
        </w:rPr>
        <w:t>կազմել</w:t>
      </w:r>
      <w:r w:rsidR="00541039">
        <w:rPr>
          <w:rFonts w:ascii="GHEA Grapalat" w:hAnsi="GHEA Grapalat"/>
          <w:sz w:val="24"/>
          <w:szCs w:val="24"/>
        </w:rPr>
        <w:t xml:space="preserve"> է</w:t>
      </w:r>
      <w:r w:rsidR="007A4C10" w:rsidRPr="001C2EC7">
        <w:rPr>
          <w:rFonts w:ascii="GHEA Grapalat" w:hAnsi="GHEA Grapalat"/>
          <w:sz w:val="24"/>
          <w:szCs w:val="24"/>
          <w:lang w:val="hy-AM"/>
        </w:rPr>
        <w:t xml:space="preserve"> </w:t>
      </w:r>
      <w:r w:rsidR="007A4C10" w:rsidRPr="001C2EC7">
        <w:rPr>
          <w:rFonts w:ascii="GHEA Grapalat" w:hAnsi="GHEA Grapalat"/>
          <w:sz w:val="24"/>
          <w:szCs w:val="24"/>
          <w:lang w:val="hy-AM"/>
        </w:rPr>
        <w:lastRenderedPageBreak/>
        <w:t>8.97%</w:t>
      </w:r>
      <w:r w:rsidR="00541039">
        <w:rPr>
          <w:rFonts w:ascii="GHEA Grapalat" w:hAnsi="GHEA Grapalat"/>
          <w:sz w:val="24"/>
          <w:szCs w:val="24"/>
        </w:rPr>
        <w:t>`</w:t>
      </w:r>
      <w:r w:rsidR="0020626D" w:rsidRPr="001C2EC7">
        <w:rPr>
          <w:rFonts w:ascii="GHEA Grapalat" w:hAnsi="GHEA Grapalat"/>
          <w:sz w:val="24"/>
          <w:szCs w:val="24"/>
          <w:lang w:val="hy-AM"/>
        </w:rPr>
        <w:t xml:space="preserve"> </w:t>
      </w:r>
      <w:r w:rsidR="007333AC" w:rsidRPr="001C2EC7">
        <w:rPr>
          <w:rFonts w:ascii="GHEA Grapalat" w:hAnsi="GHEA Grapalat"/>
          <w:sz w:val="24"/>
          <w:szCs w:val="24"/>
          <w:lang w:val="hy-AM"/>
        </w:rPr>
        <w:t xml:space="preserve">կապված նախորդ տարվա համեմատ եկամտաբերության կորի երկարաժամկետ հատվածում </w:t>
      </w:r>
      <w:r w:rsidR="009A3B47" w:rsidRPr="001C2EC7">
        <w:rPr>
          <w:rFonts w:ascii="GHEA Grapalat" w:hAnsi="GHEA Grapalat"/>
          <w:sz w:val="24"/>
          <w:szCs w:val="24"/>
          <w:lang w:val="hy-AM"/>
        </w:rPr>
        <w:t xml:space="preserve">կարճաժամկետ հատվածի նկատմամբ </w:t>
      </w:r>
      <w:r w:rsidR="0020626D" w:rsidRPr="001C2EC7">
        <w:rPr>
          <w:rFonts w:ascii="GHEA Grapalat" w:hAnsi="GHEA Grapalat"/>
          <w:sz w:val="24"/>
          <w:szCs w:val="24"/>
          <w:lang w:val="hy-AM"/>
        </w:rPr>
        <w:t xml:space="preserve">ՊՊ-երի տեղաբաշխումների ծավալի </w:t>
      </w:r>
      <w:r w:rsidR="007333AC" w:rsidRPr="001C2EC7">
        <w:rPr>
          <w:rFonts w:ascii="GHEA Grapalat" w:hAnsi="GHEA Grapalat"/>
          <w:sz w:val="24"/>
          <w:szCs w:val="24"/>
          <w:lang w:val="hy-AM"/>
        </w:rPr>
        <w:t>էական ավելացմամբ</w:t>
      </w:r>
      <w:r w:rsidR="007A4C10" w:rsidRPr="001C2EC7">
        <w:rPr>
          <w:rFonts w:ascii="GHEA Grapalat" w:hAnsi="GHEA Grapalat"/>
          <w:sz w:val="24"/>
          <w:szCs w:val="24"/>
          <w:lang w:val="hy-AM"/>
        </w:rPr>
        <w:t>:</w:t>
      </w:r>
    </w:p>
    <w:p w:rsidR="007A4C10" w:rsidRPr="003F0F71" w:rsidRDefault="007A4C10" w:rsidP="00DB37A8">
      <w:pPr>
        <w:pStyle w:val="Heading5"/>
        <w:numPr>
          <w:ilvl w:val="0"/>
          <w:numId w:val="23"/>
        </w:numPr>
        <w:ind w:left="1985" w:hanging="1985"/>
        <w:jc w:val="left"/>
        <w:rPr>
          <w:rFonts w:ascii="GHEA Grapalat" w:hAnsi="GHEA Grapalat" w:cs="Sylfaen"/>
          <w:lang w:val="hy-AM"/>
        </w:rPr>
      </w:pPr>
      <w:r w:rsidRPr="003F0F71">
        <w:rPr>
          <w:rFonts w:ascii="GHEA Grapalat" w:hAnsi="GHEA Grapalat" w:cs="Sylfaen"/>
          <w:lang w:val="hy-AM"/>
        </w:rPr>
        <w:t>ՊՊ-երի կառուցվածքն ըստ թողարկման ժամկետի 2019թ-ի դեկտեմբերի 31-ի դրությամբ</w:t>
      </w:r>
    </w:p>
    <w:p w:rsidR="007A4C10" w:rsidRPr="001C2EC7" w:rsidRDefault="007A4C10" w:rsidP="007A4C10">
      <w:pPr>
        <w:spacing w:after="120" w:line="288" w:lineRule="auto"/>
        <w:jc w:val="center"/>
        <w:rPr>
          <w:rFonts w:ascii="GHEA Grapalat" w:hAnsi="GHEA Grapalat"/>
          <w:b/>
          <w:color w:val="5B9BD5"/>
          <w:sz w:val="24"/>
          <w:szCs w:val="24"/>
          <w:lang w:val="hy-AM"/>
        </w:rPr>
      </w:pPr>
    </w:p>
    <w:p w:rsidR="006F76F5" w:rsidRPr="006F76F5" w:rsidRDefault="006F76F5" w:rsidP="002113E3">
      <w:pPr>
        <w:spacing w:after="0" w:line="312" w:lineRule="auto"/>
        <w:jc w:val="both"/>
        <w:rPr>
          <w:rFonts w:ascii="GHEA Grapalat" w:hAnsi="GHEA Grapalat"/>
          <w:color w:val="5B9BD5"/>
          <w:sz w:val="24"/>
          <w:szCs w:val="24"/>
        </w:rPr>
      </w:pPr>
      <w:r>
        <w:rPr>
          <w:rFonts w:ascii="GHEA Grapalat" w:hAnsi="GHEA Grapalat"/>
          <w:noProof/>
          <w:color w:val="5B9BD5"/>
          <w:sz w:val="24"/>
          <w:szCs w:val="24"/>
        </w:rPr>
        <w:drawing>
          <wp:inline distT="0" distB="0" distL="0" distR="0">
            <wp:extent cx="6629400" cy="3573780"/>
            <wp:effectExtent l="19050" t="0" r="0"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6629400" cy="3573780"/>
                    </a:xfrm>
                    <a:prstGeom prst="rect">
                      <a:avLst/>
                    </a:prstGeom>
                    <a:noFill/>
                  </pic:spPr>
                </pic:pic>
              </a:graphicData>
            </a:graphic>
          </wp:inline>
        </w:drawing>
      </w:r>
    </w:p>
    <w:p w:rsidR="002113E3" w:rsidRDefault="002113E3" w:rsidP="007A4C10">
      <w:pPr>
        <w:spacing w:after="0" w:line="312" w:lineRule="auto"/>
        <w:ind w:firstLine="567"/>
        <w:jc w:val="both"/>
        <w:rPr>
          <w:rFonts w:ascii="GHEA Grapalat" w:hAnsi="GHEA Grapalat"/>
          <w:sz w:val="24"/>
          <w:szCs w:val="24"/>
        </w:rPr>
      </w:pPr>
    </w:p>
    <w:p w:rsidR="007A4C10" w:rsidRPr="001C2EC7" w:rsidRDefault="007A4C10" w:rsidP="007A4C10">
      <w:pPr>
        <w:spacing w:after="0" w:line="312" w:lineRule="auto"/>
        <w:ind w:firstLine="567"/>
        <w:jc w:val="both"/>
        <w:rPr>
          <w:rFonts w:ascii="GHEA Grapalat" w:hAnsi="GHEA Grapalat"/>
          <w:sz w:val="24"/>
          <w:szCs w:val="24"/>
          <w:lang w:val="hy-AM"/>
        </w:rPr>
      </w:pPr>
      <w:r w:rsidRPr="001C2EC7">
        <w:rPr>
          <w:rFonts w:ascii="GHEA Grapalat" w:hAnsi="GHEA Grapalat"/>
          <w:sz w:val="24"/>
          <w:szCs w:val="24"/>
          <w:lang w:val="hy-AM"/>
        </w:rPr>
        <w:t xml:space="preserve">2019թ. դեկտեմբերի 31-ի դրությամբ շրջանառության մեջ եղած ԽՊ-երի ծավալը նախորդ տարվա նկատմամբ աճել է 17.2%-ով` կազմելով </w:t>
      </w:r>
      <w:r w:rsidRPr="001C2EC7">
        <w:rPr>
          <w:rFonts w:ascii="GHEA Grapalat" w:eastAsia="Calibri" w:hAnsi="GHEA Grapalat" w:cs="Sylfaen"/>
          <w:sz w:val="24"/>
          <w:szCs w:val="24"/>
          <w:lang w:val="hy-AM"/>
        </w:rPr>
        <w:t>6,731.8</w:t>
      </w:r>
      <w:r w:rsidRPr="001C2EC7">
        <w:rPr>
          <w:rFonts w:ascii="GHEA Grapalat" w:hAnsi="GHEA Grapalat"/>
          <w:sz w:val="24"/>
          <w:szCs w:val="24"/>
          <w:lang w:val="hy-AM"/>
        </w:rPr>
        <w:t xml:space="preserve"> մլն դրամ: 201</w:t>
      </w:r>
      <w:r w:rsidR="00B36D80" w:rsidRPr="001C2EC7">
        <w:rPr>
          <w:rFonts w:ascii="GHEA Grapalat" w:hAnsi="GHEA Grapalat"/>
          <w:sz w:val="24"/>
          <w:szCs w:val="24"/>
          <w:lang w:val="hy-AM"/>
        </w:rPr>
        <w:t>9</w:t>
      </w:r>
      <w:r w:rsidRPr="001C2EC7">
        <w:rPr>
          <w:rFonts w:ascii="GHEA Grapalat" w:hAnsi="GHEA Grapalat"/>
          <w:sz w:val="24"/>
          <w:szCs w:val="24"/>
          <w:lang w:val="hy-AM"/>
        </w:rPr>
        <w:t xml:space="preserve">թ. ՊՊ-երի մանրածախ շուկայում իրականացված գործառնությունների վերաբերյալ տեղեկատվությունը ներկայացված է </w:t>
      </w:r>
      <w:r w:rsidR="007B0A01" w:rsidRPr="005B5702">
        <w:rPr>
          <w:rFonts w:ascii="GHEA Grapalat" w:hAnsi="GHEA Grapalat"/>
          <w:sz w:val="24"/>
          <w:szCs w:val="24"/>
          <w:lang w:val="hy-AM"/>
        </w:rPr>
        <w:t>ՊՊ-երի մանրածախ շուկայի ենթաբաժնում</w:t>
      </w:r>
      <w:r w:rsidRPr="001C2EC7">
        <w:rPr>
          <w:rFonts w:ascii="GHEA Grapalat" w:hAnsi="GHEA Grapalat"/>
          <w:sz w:val="24"/>
          <w:szCs w:val="24"/>
          <w:lang w:val="hy-AM"/>
        </w:rPr>
        <w:t>:</w:t>
      </w:r>
    </w:p>
    <w:p w:rsidR="007A4C10" w:rsidRPr="001C2EC7" w:rsidRDefault="007A4C10" w:rsidP="007A4C10">
      <w:pPr>
        <w:spacing w:after="0" w:line="312" w:lineRule="auto"/>
        <w:ind w:firstLine="567"/>
        <w:jc w:val="both"/>
        <w:rPr>
          <w:rFonts w:ascii="GHEA Grapalat" w:hAnsi="GHEA Grapalat"/>
          <w:sz w:val="24"/>
          <w:szCs w:val="24"/>
          <w:lang w:val="hy-AM"/>
        </w:rPr>
      </w:pPr>
      <w:r w:rsidRPr="001C2EC7">
        <w:rPr>
          <w:rFonts w:ascii="GHEA Grapalat" w:hAnsi="GHEA Grapalat"/>
          <w:sz w:val="24"/>
          <w:szCs w:val="24"/>
          <w:lang w:val="hy-AM"/>
        </w:rPr>
        <w:t>Շրջանառության մեջ գտնվող ՊՊ-երի ծավալի աճին զուգահեռ ավելանում են նաև դրանց մարման</w:t>
      </w:r>
      <w:r w:rsidR="00A620FC">
        <w:rPr>
          <w:rFonts w:ascii="GHEA Grapalat" w:hAnsi="GHEA Grapalat"/>
          <w:sz w:val="24"/>
          <w:szCs w:val="24"/>
        </w:rPr>
        <w:t>ն ուղղվող</w:t>
      </w:r>
      <w:r w:rsidRPr="001C2EC7">
        <w:rPr>
          <w:rFonts w:ascii="GHEA Grapalat" w:hAnsi="GHEA Grapalat"/>
          <w:sz w:val="24"/>
          <w:szCs w:val="24"/>
          <w:lang w:val="hy-AM"/>
        </w:rPr>
        <w:t xml:space="preserve"> վճարումները և սպասարկման ծախսերը: </w:t>
      </w:r>
    </w:p>
    <w:p w:rsidR="007A4C10" w:rsidRPr="001C2EC7" w:rsidRDefault="007A4C10" w:rsidP="007A4C10">
      <w:pPr>
        <w:spacing w:after="0" w:line="240" w:lineRule="auto"/>
        <w:jc w:val="right"/>
        <w:rPr>
          <w:rFonts w:ascii="GHEA Grapalat" w:hAnsi="GHEA Grapalat"/>
          <w:b/>
          <w:sz w:val="24"/>
          <w:szCs w:val="24"/>
          <w:lang w:val="hy-AM"/>
        </w:rPr>
      </w:pPr>
    </w:p>
    <w:p w:rsidR="007A4C10" w:rsidRPr="001C2EC7" w:rsidRDefault="007A4C10" w:rsidP="007A4C10">
      <w:pPr>
        <w:spacing w:after="0" w:line="240" w:lineRule="auto"/>
        <w:jc w:val="right"/>
        <w:rPr>
          <w:rFonts w:ascii="GHEA Grapalat" w:hAnsi="GHEA Grapalat"/>
          <w:b/>
          <w:color w:val="5B9BD5"/>
          <w:sz w:val="24"/>
          <w:szCs w:val="24"/>
          <w:lang w:val="hy-AM"/>
        </w:rPr>
      </w:pPr>
    </w:p>
    <w:p w:rsidR="007A4C10" w:rsidRDefault="007A4C10" w:rsidP="007A4C10">
      <w:pPr>
        <w:spacing w:after="0" w:line="240" w:lineRule="auto"/>
        <w:jc w:val="right"/>
        <w:rPr>
          <w:rFonts w:ascii="GHEA Grapalat" w:hAnsi="GHEA Grapalat"/>
          <w:b/>
          <w:color w:val="5B9BD5"/>
          <w:sz w:val="24"/>
          <w:szCs w:val="24"/>
        </w:rPr>
      </w:pPr>
    </w:p>
    <w:p w:rsidR="00633BF4" w:rsidRDefault="00633BF4" w:rsidP="007A4C10">
      <w:pPr>
        <w:spacing w:after="0" w:line="240" w:lineRule="auto"/>
        <w:jc w:val="right"/>
        <w:rPr>
          <w:rFonts w:ascii="GHEA Grapalat" w:hAnsi="GHEA Grapalat"/>
          <w:b/>
          <w:color w:val="5B9BD5"/>
          <w:sz w:val="24"/>
          <w:szCs w:val="24"/>
        </w:rPr>
      </w:pPr>
    </w:p>
    <w:p w:rsidR="002113E3" w:rsidRPr="002113E3" w:rsidRDefault="002113E3" w:rsidP="007A4C10">
      <w:pPr>
        <w:spacing w:after="0" w:line="240" w:lineRule="auto"/>
        <w:jc w:val="right"/>
        <w:rPr>
          <w:rFonts w:ascii="GHEA Grapalat" w:hAnsi="GHEA Grapalat"/>
          <w:b/>
          <w:color w:val="5B9BD5"/>
          <w:sz w:val="24"/>
          <w:szCs w:val="24"/>
        </w:rPr>
      </w:pPr>
    </w:p>
    <w:p w:rsidR="00D355EB" w:rsidRPr="001C2EC7" w:rsidRDefault="00D355EB" w:rsidP="007A4C10">
      <w:pPr>
        <w:spacing w:after="0" w:line="240" w:lineRule="auto"/>
        <w:jc w:val="right"/>
        <w:rPr>
          <w:rFonts w:ascii="GHEA Grapalat" w:hAnsi="GHEA Grapalat"/>
          <w:b/>
          <w:color w:val="5B9BD5"/>
          <w:sz w:val="24"/>
          <w:szCs w:val="24"/>
          <w:lang w:val="hy-AM"/>
        </w:rPr>
      </w:pPr>
    </w:p>
    <w:p w:rsidR="007A4C10" w:rsidRPr="001C2EC7" w:rsidRDefault="007A4C10" w:rsidP="00DB37A8">
      <w:pPr>
        <w:pStyle w:val="Heading5"/>
        <w:numPr>
          <w:ilvl w:val="0"/>
          <w:numId w:val="22"/>
        </w:numPr>
        <w:ind w:left="1418" w:hanging="1418"/>
        <w:jc w:val="left"/>
        <w:rPr>
          <w:rFonts w:ascii="GHEA Grapalat" w:hAnsi="GHEA Grapalat" w:cs="Sylfaen"/>
          <w:lang w:val="hy-AM"/>
        </w:rPr>
      </w:pPr>
      <w:r w:rsidRPr="001C2EC7">
        <w:rPr>
          <w:rFonts w:ascii="GHEA Grapalat" w:hAnsi="GHEA Grapalat" w:cs="Sylfaen"/>
          <w:lang w:val="hy-AM"/>
        </w:rPr>
        <w:lastRenderedPageBreak/>
        <w:t>ՊՊ-երի մարումների և սպասարկման ծախսերի բաշխվածությունը տարվա ընթացքում (մլն դրամ)</w:t>
      </w:r>
    </w:p>
    <w:p w:rsidR="007A4C10" w:rsidRPr="001C2EC7" w:rsidRDefault="007A4C10" w:rsidP="007A4C10">
      <w:pPr>
        <w:spacing w:after="0" w:line="240" w:lineRule="auto"/>
        <w:jc w:val="right"/>
        <w:rPr>
          <w:rFonts w:ascii="GHEA Grapalat" w:hAnsi="GHEA Grapalat"/>
          <w:b/>
          <w:sz w:val="24"/>
          <w:szCs w:val="24"/>
          <w:lang w:val="hy-AM"/>
        </w:rPr>
      </w:pPr>
    </w:p>
    <w:tbl>
      <w:tblPr>
        <w:tblW w:w="6470" w:type="dxa"/>
        <w:jc w:val="center"/>
        <w:tblBorders>
          <w:insideH w:val="single" w:sz="4" w:space="0" w:color="auto"/>
        </w:tblBorders>
        <w:tblLook w:val="01E0"/>
      </w:tblPr>
      <w:tblGrid>
        <w:gridCol w:w="1834"/>
        <w:gridCol w:w="1165"/>
        <w:gridCol w:w="1252"/>
        <w:gridCol w:w="1077"/>
        <w:gridCol w:w="1142"/>
      </w:tblGrid>
      <w:tr w:rsidR="007A4C10" w:rsidRPr="001C2EC7" w:rsidTr="00074714">
        <w:trPr>
          <w:trHeight w:val="312"/>
          <w:jc w:val="center"/>
        </w:trPr>
        <w:tc>
          <w:tcPr>
            <w:tcW w:w="1834" w:type="dxa"/>
            <w:vMerge w:val="restart"/>
            <w:shd w:val="clear" w:color="auto" w:fill="003366"/>
          </w:tcPr>
          <w:p w:rsidR="007A4C10" w:rsidRPr="001C2EC7" w:rsidRDefault="007A4C10" w:rsidP="00074714">
            <w:pPr>
              <w:spacing w:after="0" w:line="240" w:lineRule="auto"/>
              <w:jc w:val="center"/>
              <w:rPr>
                <w:rFonts w:ascii="GHEA Grapalat" w:hAnsi="GHEA Grapalat"/>
                <w:b/>
                <w:lang w:val="hy-AM"/>
              </w:rPr>
            </w:pPr>
          </w:p>
        </w:tc>
        <w:tc>
          <w:tcPr>
            <w:tcW w:w="2417" w:type="dxa"/>
            <w:gridSpan w:val="2"/>
            <w:shd w:val="clear" w:color="auto" w:fill="003366"/>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Մարում</w:t>
            </w:r>
          </w:p>
        </w:tc>
        <w:tc>
          <w:tcPr>
            <w:tcW w:w="2219" w:type="dxa"/>
            <w:gridSpan w:val="2"/>
            <w:shd w:val="clear" w:color="auto" w:fill="003366"/>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Սպասարկում</w:t>
            </w:r>
          </w:p>
        </w:tc>
      </w:tr>
      <w:tr w:rsidR="007A4C10" w:rsidRPr="001C2EC7" w:rsidTr="00074714">
        <w:trPr>
          <w:trHeight w:val="312"/>
          <w:jc w:val="center"/>
        </w:trPr>
        <w:tc>
          <w:tcPr>
            <w:tcW w:w="1834" w:type="dxa"/>
            <w:vMerge/>
            <w:shd w:val="clear" w:color="auto" w:fill="003366"/>
          </w:tcPr>
          <w:p w:rsidR="007A4C10" w:rsidRPr="001C2EC7" w:rsidRDefault="007A4C10" w:rsidP="00074714">
            <w:pPr>
              <w:spacing w:after="0" w:line="240" w:lineRule="auto"/>
              <w:jc w:val="center"/>
              <w:rPr>
                <w:rFonts w:ascii="GHEA Grapalat" w:hAnsi="GHEA Grapalat"/>
                <w:b/>
                <w:lang w:val="hy-AM"/>
              </w:rPr>
            </w:pPr>
          </w:p>
        </w:tc>
        <w:tc>
          <w:tcPr>
            <w:tcW w:w="1165" w:type="dxa"/>
            <w:shd w:val="clear" w:color="auto" w:fill="003366"/>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2018</w:t>
            </w:r>
          </w:p>
        </w:tc>
        <w:tc>
          <w:tcPr>
            <w:tcW w:w="1252" w:type="dxa"/>
            <w:shd w:val="clear" w:color="auto" w:fill="003366"/>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2019</w:t>
            </w:r>
          </w:p>
        </w:tc>
        <w:tc>
          <w:tcPr>
            <w:tcW w:w="1077" w:type="dxa"/>
            <w:shd w:val="clear" w:color="auto" w:fill="003366"/>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2018</w:t>
            </w:r>
          </w:p>
        </w:tc>
        <w:tc>
          <w:tcPr>
            <w:tcW w:w="1142" w:type="dxa"/>
            <w:shd w:val="clear" w:color="auto" w:fill="003366"/>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2019</w:t>
            </w:r>
          </w:p>
        </w:tc>
      </w:tr>
      <w:tr w:rsidR="007A4C10" w:rsidRPr="001C2EC7" w:rsidTr="00356CD5">
        <w:trPr>
          <w:trHeight w:val="294"/>
          <w:jc w:val="center"/>
        </w:trPr>
        <w:tc>
          <w:tcPr>
            <w:tcW w:w="1834" w:type="dxa"/>
            <w:vAlign w:val="center"/>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Հունվար</w:t>
            </w:r>
          </w:p>
        </w:tc>
        <w:tc>
          <w:tcPr>
            <w:tcW w:w="1165"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6,628</w:t>
            </w:r>
          </w:p>
        </w:tc>
        <w:tc>
          <w:tcPr>
            <w:tcW w:w="125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7,202</w:t>
            </w:r>
          </w:p>
        </w:tc>
        <w:tc>
          <w:tcPr>
            <w:tcW w:w="1077"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362</w:t>
            </w:r>
          </w:p>
        </w:tc>
        <w:tc>
          <w:tcPr>
            <w:tcW w:w="114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643</w:t>
            </w:r>
          </w:p>
        </w:tc>
      </w:tr>
      <w:tr w:rsidR="007A4C10" w:rsidRPr="001C2EC7" w:rsidTr="00356CD5">
        <w:trPr>
          <w:trHeight w:val="312"/>
          <w:jc w:val="center"/>
        </w:trPr>
        <w:tc>
          <w:tcPr>
            <w:tcW w:w="1834" w:type="dxa"/>
            <w:vAlign w:val="center"/>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Փետրվար</w:t>
            </w:r>
          </w:p>
        </w:tc>
        <w:tc>
          <w:tcPr>
            <w:tcW w:w="1165"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27,268</w:t>
            </w:r>
          </w:p>
        </w:tc>
        <w:tc>
          <w:tcPr>
            <w:tcW w:w="125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2,380</w:t>
            </w:r>
          </w:p>
        </w:tc>
        <w:tc>
          <w:tcPr>
            <w:tcW w:w="1077"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6,635</w:t>
            </w:r>
          </w:p>
        </w:tc>
        <w:tc>
          <w:tcPr>
            <w:tcW w:w="114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4,879</w:t>
            </w:r>
          </w:p>
        </w:tc>
      </w:tr>
      <w:tr w:rsidR="007A4C10" w:rsidRPr="001C2EC7" w:rsidTr="00356CD5">
        <w:trPr>
          <w:trHeight w:val="312"/>
          <w:jc w:val="center"/>
        </w:trPr>
        <w:tc>
          <w:tcPr>
            <w:tcW w:w="1834" w:type="dxa"/>
            <w:vAlign w:val="center"/>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Մարտ</w:t>
            </w:r>
          </w:p>
        </w:tc>
        <w:tc>
          <w:tcPr>
            <w:tcW w:w="1165"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4,280</w:t>
            </w:r>
          </w:p>
        </w:tc>
        <w:tc>
          <w:tcPr>
            <w:tcW w:w="125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3,480</w:t>
            </w:r>
          </w:p>
        </w:tc>
        <w:tc>
          <w:tcPr>
            <w:tcW w:w="1077"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3,332</w:t>
            </w:r>
          </w:p>
        </w:tc>
        <w:tc>
          <w:tcPr>
            <w:tcW w:w="114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4,790</w:t>
            </w:r>
          </w:p>
        </w:tc>
      </w:tr>
      <w:tr w:rsidR="007A4C10" w:rsidRPr="001C2EC7" w:rsidTr="00356CD5">
        <w:trPr>
          <w:trHeight w:val="312"/>
          <w:jc w:val="center"/>
        </w:trPr>
        <w:tc>
          <w:tcPr>
            <w:tcW w:w="1834" w:type="dxa"/>
            <w:vAlign w:val="center"/>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Ապրիլ</w:t>
            </w:r>
          </w:p>
        </w:tc>
        <w:tc>
          <w:tcPr>
            <w:tcW w:w="1165"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5,567</w:t>
            </w:r>
          </w:p>
        </w:tc>
        <w:tc>
          <w:tcPr>
            <w:tcW w:w="125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48,655</w:t>
            </w:r>
          </w:p>
        </w:tc>
        <w:tc>
          <w:tcPr>
            <w:tcW w:w="1077" w:type="dxa"/>
            <w:vAlign w:val="center"/>
          </w:tcPr>
          <w:p w:rsidR="007A4C10" w:rsidRPr="00A620FC" w:rsidRDefault="007A4C10" w:rsidP="00356CD5">
            <w:pPr>
              <w:spacing w:after="0"/>
              <w:jc w:val="right"/>
              <w:rPr>
                <w:rFonts w:ascii="GHEA Grapalat" w:hAnsi="GHEA Grapalat" w:cs="Arial"/>
              </w:rPr>
            </w:pPr>
            <w:r w:rsidRPr="001C2EC7">
              <w:rPr>
                <w:rFonts w:ascii="GHEA Grapalat" w:hAnsi="GHEA Grapalat" w:cs="Arial"/>
                <w:lang w:val="hy-AM"/>
              </w:rPr>
              <w:t>69</w:t>
            </w:r>
            <w:r w:rsidR="00A620FC">
              <w:rPr>
                <w:rFonts w:ascii="GHEA Grapalat" w:hAnsi="GHEA Grapalat" w:cs="Arial"/>
              </w:rPr>
              <w:t>4</w:t>
            </w:r>
          </w:p>
        </w:tc>
        <w:tc>
          <w:tcPr>
            <w:tcW w:w="114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22,312</w:t>
            </w:r>
          </w:p>
        </w:tc>
      </w:tr>
      <w:tr w:rsidR="007A4C10" w:rsidRPr="001C2EC7" w:rsidTr="00356CD5">
        <w:trPr>
          <w:trHeight w:val="312"/>
          <w:jc w:val="center"/>
        </w:trPr>
        <w:tc>
          <w:tcPr>
            <w:tcW w:w="1834" w:type="dxa"/>
            <w:vAlign w:val="center"/>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Մայիս</w:t>
            </w:r>
          </w:p>
        </w:tc>
        <w:tc>
          <w:tcPr>
            <w:tcW w:w="1165"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47,162</w:t>
            </w:r>
          </w:p>
        </w:tc>
        <w:tc>
          <w:tcPr>
            <w:tcW w:w="125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3,430</w:t>
            </w:r>
          </w:p>
        </w:tc>
        <w:tc>
          <w:tcPr>
            <w:tcW w:w="1077" w:type="dxa"/>
            <w:vAlign w:val="center"/>
          </w:tcPr>
          <w:p w:rsidR="007A4C10" w:rsidRPr="00A620FC" w:rsidRDefault="007A4C10" w:rsidP="00356CD5">
            <w:pPr>
              <w:spacing w:after="0"/>
              <w:jc w:val="right"/>
              <w:rPr>
                <w:rFonts w:ascii="GHEA Grapalat" w:hAnsi="GHEA Grapalat" w:cs="Arial"/>
              </w:rPr>
            </w:pPr>
            <w:r w:rsidRPr="001C2EC7">
              <w:rPr>
                <w:rFonts w:ascii="GHEA Grapalat" w:hAnsi="GHEA Grapalat" w:cs="Arial"/>
                <w:lang w:val="hy-AM"/>
              </w:rPr>
              <w:t>21,66</w:t>
            </w:r>
            <w:r w:rsidR="00A620FC">
              <w:rPr>
                <w:rFonts w:ascii="GHEA Grapalat" w:hAnsi="GHEA Grapalat" w:cs="Arial"/>
              </w:rPr>
              <w:t>9</w:t>
            </w:r>
          </w:p>
        </w:tc>
        <w:tc>
          <w:tcPr>
            <w:tcW w:w="114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202</w:t>
            </w:r>
          </w:p>
        </w:tc>
      </w:tr>
      <w:tr w:rsidR="007A4C10" w:rsidRPr="001C2EC7" w:rsidTr="00356CD5">
        <w:trPr>
          <w:trHeight w:val="312"/>
          <w:jc w:val="center"/>
        </w:trPr>
        <w:tc>
          <w:tcPr>
            <w:tcW w:w="1834" w:type="dxa"/>
            <w:vAlign w:val="center"/>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Հունիս</w:t>
            </w:r>
          </w:p>
        </w:tc>
        <w:tc>
          <w:tcPr>
            <w:tcW w:w="1165"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4,909</w:t>
            </w:r>
          </w:p>
        </w:tc>
        <w:tc>
          <w:tcPr>
            <w:tcW w:w="125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8,685</w:t>
            </w:r>
          </w:p>
        </w:tc>
        <w:tc>
          <w:tcPr>
            <w:tcW w:w="1077"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313</w:t>
            </w:r>
          </w:p>
        </w:tc>
        <w:tc>
          <w:tcPr>
            <w:tcW w:w="114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715</w:t>
            </w:r>
          </w:p>
        </w:tc>
      </w:tr>
      <w:tr w:rsidR="007A4C10" w:rsidRPr="001C2EC7" w:rsidTr="00356CD5">
        <w:trPr>
          <w:trHeight w:val="312"/>
          <w:jc w:val="center"/>
        </w:trPr>
        <w:tc>
          <w:tcPr>
            <w:tcW w:w="1834" w:type="dxa"/>
            <w:vAlign w:val="center"/>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Հուլիս</w:t>
            </w:r>
          </w:p>
        </w:tc>
        <w:tc>
          <w:tcPr>
            <w:tcW w:w="1165"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7,091</w:t>
            </w:r>
          </w:p>
        </w:tc>
        <w:tc>
          <w:tcPr>
            <w:tcW w:w="125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8,460</w:t>
            </w:r>
          </w:p>
        </w:tc>
        <w:tc>
          <w:tcPr>
            <w:tcW w:w="1077"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738</w:t>
            </w:r>
          </w:p>
        </w:tc>
        <w:tc>
          <w:tcPr>
            <w:tcW w:w="114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797</w:t>
            </w:r>
          </w:p>
        </w:tc>
      </w:tr>
      <w:tr w:rsidR="007A4C10" w:rsidRPr="001C2EC7" w:rsidTr="00356CD5">
        <w:trPr>
          <w:trHeight w:val="273"/>
          <w:jc w:val="center"/>
        </w:trPr>
        <w:tc>
          <w:tcPr>
            <w:tcW w:w="1834" w:type="dxa"/>
            <w:vAlign w:val="center"/>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Օգոստոս</w:t>
            </w:r>
          </w:p>
        </w:tc>
        <w:tc>
          <w:tcPr>
            <w:tcW w:w="1165"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3,772</w:t>
            </w:r>
          </w:p>
        </w:tc>
        <w:tc>
          <w:tcPr>
            <w:tcW w:w="125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5,211</w:t>
            </w:r>
          </w:p>
        </w:tc>
        <w:tc>
          <w:tcPr>
            <w:tcW w:w="1077"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5,040</w:t>
            </w:r>
          </w:p>
        </w:tc>
        <w:tc>
          <w:tcPr>
            <w:tcW w:w="114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4,725</w:t>
            </w:r>
          </w:p>
        </w:tc>
      </w:tr>
      <w:tr w:rsidR="007A4C10" w:rsidRPr="001C2EC7" w:rsidTr="00356CD5">
        <w:trPr>
          <w:trHeight w:val="191"/>
          <w:jc w:val="center"/>
        </w:trPr>
        <w:tc>
          <w:tcPr>
            <w:tcW w:w="1834" w:type="dxa"/>
            <w:vAlign w:val="center"/>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Սեպտեմբեր</w:t>
            </w:r>
          </w:p>
        </w:tc>
        <w:tc>
          <w:tcPr>
            <w:tcW w:w="1165"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4,970</w:t>
            </w:r>
          </w:p>
        </w:tc>
        <w:tc>
          <w:tcPr>
            <w:tcW w:w="125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6,605</w:t>
            </w:r>
          </w:p>
        </w:tc>
        <w:tc>
          <w:tcPr>
            <w:tcW w:w="1077"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4,864</w:t>
            </w:r>
          </w:p>
        </w:tc>
        <w:tc>
          <w:tcPr>
            <w:tcW w:w="114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6,851</w:t>
            </w:r>
          </w:p>
        </w:tc>
      </w:tr>
      <w:tr w:rsidR="007A4C10" w:rsidRPr="001C2EC7" w:rsidTr="00356CD5">
        <w:trPr>
          <w:trHeight w:val="312"/>
          <w:jc w:val="center"/>
        </w:trPr>
        <w:tc>
          <w:tcPr>
            <w:tcW w:w="1834" w:type="dxa"/>
            <w:vAlign w:val="center"/>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Հոկտեմբեր</w:t>
            </w:r>
          </w:p>
        </w:tc>
        <w:tc>
          <w:tcPr>
            <w:tcW w:w="1165"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2,422</w:t>
            </w:r>
          </w:p>
        </w:tc>
        <w:tc>
          <w:tcPr>
            <w:tcW w:w="125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7,284</w:t>
            </w:r>
          </w:p>
        </w:tc>
        <w:tc>
          <w:tcPr>
            <w:tcW w:w="1077"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20,066</w:t>
            </w:r>
          </w:p>
        </w:tc>
        <w:tc>
          <w:tcPr>
            <w:tcW w:w="114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22,978</w:t>
            </w:r>
          </w:p>
        </w:tc>
      </w:tr>
      <w:tr w:rsidR="007A4C10" w:rsidRPr="001C2EC7" w:rsidTr="00356CD5">
        <w:trPr>
          <w:trHeight w:val="312"/>
          <w:jc w:val="center"/>
        </w:trPr>
        <w:tc>
          <w:tcPr>
            <w:tcW w:w="1834" w:type="dxa"/>
            <w:vAlign w:val="center"/>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Նոյեմբեր</w:t>
            </w:r>
          </w:p>
        </w:tc>
        <w:tc>
          <w:tcPr>
            <w:tcW w:w="1165"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3,997</w:t>
            </w:r>
          </w:p>
        </w:tc>
        <w:tc>
          <w:tcPr>
            <w:tcW w:w="125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6,358</w:t>
            </w:r>
          </w:p>
        </w:tc>
        <w:tc>
          <w:tcPr>
            <w:tcW w:w="1077"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168</w:t>
            </w:r>
          </w:p>
        </w:tc>
        <w:tc>
          <w:tcPr>
            <w:tcW w:w="114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451</w:t>
            </w:r>
          </w:p>
        </w:tc>
      </w:tr>
      <w:tr w:rsidR="007A4C10" w:rsidRPr="001C2EC7" w:rsidTr="00356CD5">
        <w:trPr>
          <w:trHeight w:val="312"/>
          <w:jc w:val="center"/>
        </w:trPr>
        <w:tc>
          <w:tcPr>
            <w:tcW w:w="1834" w:type="dxa"/>
            <w:vAlign w:val="center"/>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Դեկտեմբեր</w:t>
            </w:r>
          </w:p>
        </w:tc>
        <w:tc>
          <w:tcPr>
            <w:tcW w:w="1165"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123</w:t>
            </w:r>
          </w:p>
        </w:tc>
        <w:tc>
          <w:tcPr>
            <w:tcW w:w="125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7,552</w:t>
            </w:r>
          </w:p>
        </w:tc>
        <w:tc>
          <w:tcPr>
            <w:tcW w:w="1077"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111</w:t>
            </w:r>
          </w:p>
        </w:tc>
        <w:tc>
          <w:tcPr>
            <w:tcW w:w="1142" w:type="dxa"/>
            <w:vAlign w:val="center"/>
          </w:tcPr>
          <w:p w:rsidR="007A4C10" w:rsidRPr="001C2EC7" w:rsidRDefault="007A4C10" w:rsidP="00356CD5">
            <w:pPr>
              <w:spacing w:after="0"/>
              <w:jc w:val="right"/>
              <w:rPr>
                <w:rFonts w:ascii="GHEA Grapalat" w:hAnsi="GHEA Grapalat" w:cs="Arial"/>
                <w:lang w:val="hy-AM"/>
              </w:rPr>
            </w:pPr>
            <w:r w:rsidRPr="001C2EC7">
              <w:rPr>
                <w:rFonts w:ascii="GHEA Grapalat" w:hAnsi="GHEA Grapalat" w:cs="Arial"/>
                <w:lang w:val="hy-AM"/>
              </w:rPr>
              <w:t>396</w:t>
            </w:r>
          </w:p>
        </w:tc>
      </w:tr>
      <w:tr w:rsidR="007A4C10" w:rsidRPr="001C2EC7" w:rsidTr="00DE6AD1">
        <w:trPr>
          <w:trHeight w:val="27"/>
          <w:jc w:val="center"/>
        </w:trPr>
        <w:tc>
          <w:tcPr>
            <w:tcW w:w="1834" w:type="dxa"/>
            <w:vAlign w:val="center"/>
          </w:tcPr>
          <w:p w:rsidR="007A4C10" w:rsidRPr="001C2EC7" w:rsidRDefault="007A4C10" w:rsidP="00074714">
            <w:pPr>
              <w:spacing w:after="0" w:line="240" w:lineRule="auto"/>
              <w:jc w:val="center"/>
              <w:rPr>
                <w:rFonts w:ascii="GHEA Grapalat" w:hAnsi="GHEA Grapalat"/>
                <w:b/>
                <w:lang w:val="hy-AM"/>
              </w:rPr>
            </w:pPr>
            <w:r w:rsidRPr="001C2EC7">
              <w:rPr>
                <w:rFonts w:ascii="GHEA Grapalat" w:hAnsi="GHEA Grapalat"/>
                <w:b/>
                <w:lang w:val="hy-AM"/>
              </w:rPr>
              <w:t>Ընդամենը</w:t>
            </w:r>
          </w:p>
        </w:tc>
        <w:tc>
          <w:tcPr>
            <w:tcW w:w="1165" w:type="dxa"/>
            <w:vAlign w:val="center"/>
          </w:tcPr>
          <w:p w:rsidR="007A4C10" w:rsidRPr="001C2EC7" w:rsidRDefault="007A4C10" w:rsidP="00DE6AD1">
            <w:pPr>
              <w:spacing w:after="0"/>
              <w:jc w:val="right"/>
              <w:rPr>
                <w:rFonts w:ascii="GHEA Grapalat" w:hAnsi="GHEA Grapalat" w:cs="Calibri"/>
                <w:b/>
                <w:lang w:val="hy-AM"/>
              </w:rPr>
            </w:pPr>
            <w:r w:rsidRPr="001C2EC7">
              <w:rPr>
                <w:rFonts w:ascii="GHEA Grapalat" w:hAnsi="GHEA Grapalat" w:cs="Calibri"/>
                <w:b/>
                <w:lang w:val="hy-AM"/>
              </w:rPr>
              <w:t>118,190</w:t>
            </w:r>
          </w:p>
        </w:tc>
        <w:tc>
          <w:tcPr>
            <w:tcW w:w="1252" w:type="dxa"/>
            <w:vAlign w:val="center"/>
          </w:tcPr>
          <w:p w:rsidR="007A4C10" w:rsidRPr="001C2EC7" w:rsidRDefault="007A4C10" w:rsidP="00DE6AD1">
            <w:pPr>
              <w:spacing w:after="0"/>
              <w:jc w:val="right"/>
              <w:rPr>
                <w:rFonts w:ascii="GHEA Grapalat" w:hAnsi="GHEA Grapalat" w:cs="Calibri"/>
                <w:b/>
                <w:lang w:val="hy-AM"/>
              </w:rPr>
            </w:pPr>
            <w:r w:rsidRPr="001C2EC7">
              <w:rPr>
                <w:rFonts w:ascii="GHEA Grapalat" w:hAnsi="GHEA Grapalat" w:cs="Calibri"/>
                <w:b/>
                <w:lang w:val="hy-AM"/>
              </w:rPr>
              <w:t>115,301</w:t>
            </w:r>
          </w:p>
        </w:tc>
        <w:tc>
          <w:tcPr>
            <w:tcW w:w="1077" w:type="dxa"/>
            <w:vAlign w:val="center"/>
          </w:tcPr>
          <w:p w:rsidR="007A4C10" w:rsidRPr="001C2EC7" w:rsidRDefault="007A4C10" w:rsidP="00DE6AD1">
            <w:pPr>
              <w:spacing w:after="0"/>
              <w:jc w:val="right"/>
              <w:rPr>
                <w:rFonts w:ascii="GHEA Grapalat" w:hAnsi="GHEA Grapalat" w:cs="Calibri"/>
                <w:b/>
                <w:lang w:val="hy-AM"/>
              </w:rPr>
            </w:pPr>
            <w:r w:rsidRPr="001C2EC7">
              <w:rPr>
                <w:rFonts w:ascii="GHEA Grapalat" w:hAnsi="GHEA Grapalat" w:cs="Calibri"/>
                <w:b/>
                <w:lang w:val="hy-AM"/>
              </w:rPr>
              <w:t>63,991</w:t>
            </w:r>
          </w:p>
        </w:tc>
        <w:tc>
          <w:tcPr>
            <w:tcW w:w="1142" w:type="dxa"/>
            <w:vAlign w:val="center"/>
          </w:tcPr>
          <w:p w:rsidR="007A4C10" w:rsidRPr="001C2EC7" w:rsidRDefault="007A4C10" w:rsidP="00DE6AD1">
            <w:pPr>
              <w:spacing w:after="0"/>
              <w:jc w:val="right"/>
              <w:rPr>
                <w:rFonts w:ascii="GHEA Grapalat" w:hAnsi="GHEA Grapalat" w:cs="Calibri"/>
                <w:b/>
                <w:lang w:val="hy-AM"/>
              </w:rPr>
            </w:pPr>
            <w:r w:rsidRPr="001C2EC7">
              <w:rPr>
                <w:rFonts w:ascii="GHEA Grapalat" w:hAnsi="GHEA Grapalat" w:cs="Calibri"/>
                <w:b/>
                <w:lang w:val="hy-AM"/>
              </w:rPr>
              <w:t>69,738</w:t>
            </w:r>
          </w:p>
        </w:tc>
      </w:tr>
    </w:tbl>
    <w:p w:rsidR="007A4C10" w:rsidRPr="001C2EC7" w:rsidRDefault="007A4C10" w:rsidP="007A4C10">
      <w:pPr>
        <w:spacing w:after="0" w:line="312" w:lineRule="auto"/>
        <w:ind w:firstLine="567"/>
        <w:jc w:val="both"/>
        <w:rPr>
          <w:rFonts w:ascii="GHEA Grapalat" w:hAnsi="GHEA Grapalat"/>
          <w:color w:val="5B9BD5"/>
          <w:sz w:val="24"/>
          <w:szCs w:val="24"/>
          <w:lang w:val="hy-AM"/>
        </w:rPr>
      </w:pPr>
    </w:p>
    <w:p w:rsidR="007A4C10" w:rsidRPr="001C2EC7" w:rsidRDefault="007A4C10" w:rsidP="009D731F">
      <w:pPr>
        <w:spacing w:after="0" w:line="312" w:lineRule="auto"/>
        <w:ind w:firstLine="567"/>
        <w:jc w:val="both"/>
        <w:rPr>
          <w:rFonts w:ascii="GHEA Grapalat" w:hAnsi="GHEA Grapalat"/>
          <w:sz w:val="24"/>
          <w:szCs w:val="24"/>
          <w:lang w:val="hy-AM"/>
        </w:rPr>
      </w:pPr>
      <w:r w:rsidRPr="001C2EC7">
        <w:rPr>
          <w:rFonts w:ascii="GHEA Grapalat" w:hAnsi="GHEA Grapalat"/>
          <w:sz w:val="24"/>
          <w:szCs w:val="24"/>
          <w:lang w:val="hy-AM"/>
        </w:rPr>
        <w:t xml:space="preserve">2019թ. ապրիլ ամսվա մեծ ծավալով վճարումը նախկինում տեղաբաշխված 3 և 5 տարի մարման ժամկետով ուղենշային պարտատոմսերի գծով կատարված մարումներն են: Ապրիլ և հոկտեմբեր ամիսների սպասարկման ծախսերի մեծ ծավալները պայմանավորված են թողարկված ուղենշային պարտատոմսերի սպասարկման հետ: </w:t>
      </w:r>
    </w:p>
    <w:p w:rsidR="007A4C10" w:rsidRPr="001C2EC7" w:rsidRDefault="007A4C10" w:rsidP="009D731F">
      <w:pPr>
        <w:spacing w:line="312" w:lineRule="auto"/>
        <w:ind w:firstLine="539"/>
        <w:jc w:val="both"/>
        <w:rPr>
          <w:rFonts w:ascii="GHEA Grapalat" w:hAnsi="GHEA Grapalat"/>
          <w:sz w:val="24"/>
          <w:szCs w:val="24"/>
          <w:lang w:val="hy-AM"/>
        </w:rPr>
      </w:pPr>
      <w:r w:rsidRPr="001C2EC7">
        <w:rPr>
          <w:rFonts w:ascii="GHEA Grapalat" w:hAnsi="GHEA Grapalat"/>
          <w:sz w:val="24"/>
          <w:szCs w:val="24"/>
          <w:lang w:val="hy-AM"/>
        </w:rPr>
        <w:t xml:space="preserve">2019թ. ընթացքում պետական </w:t>
      </w:r>
      <w:r w:rsidR="006A0BF0">
        <w:rPr>
          <w:rFonts w:ascii="GHEA Grapalat" w:hAnsi="GHEA Grapalat"/>
          <w:sz w:val="24"/>
          <w:szCs w:val="24"/>
        </w:rPr>
        <w:t xml:space="preserve">գանձապետական </w:t>
      </w:r>
      <w:r w:rsidRPr="001C2EC7">
        <w:rPr>
          <w:rFonts w:ascii="GHEA Grapalat" w:hAnsi="GHEA Grapalat"/>
          <w:sz w:val="24"/>
          <w:szCs w:val="24"/>
          <w:lang w:val="hy-AM"/>
        </w:rPr>
        <w:t>պարտատոմսերով կատարված գործարքների վերաբերյալ տեղեկատվությունը ներկայացված է հաշվետվության Հավելված 1-ում:</w:t>
      </w:r>
    </w:p>
    <w:p w:rsidR="007A4C10" w:rsidRPr="00096E5D" w:rsidRDefault="006A0BF0" w:rsidP="009D731F">
      <w:pPr>
        <w:spacing w:line="312" w:lineRule="auto"/>
        <w:ind w:firstLine="567"/>
        <w:jc w:val="both"/>
        <w:rPr>
          <w:rFonts w:ascii="GHEA Grapalat" w:hAnsi="GHEA Grapalat" w:cs="Times Unicode"/>
          <w:sz w:val="24"/>
          <w:szCs w:val="24"/>
        </w:rPr>
      </w:pPr>
      <w:r>
        <w:rPr>
          <w:rFonts w:ascii="GHEA Grapalat" w:hAnsi="GHEA Grapalat" w:cs="Times Unicode"/>
          <w:sz w:val="24"/>
          <w:szCs w:val="24"/>
        </w:rPr>
        <w:t>ՊՊ-</w:t>
      </w:r>
      <w:r w:rsidR="007A4C10" w:rsidRPr="001C2EC7">
        <w:rPr>
          <w:rFonts w:ascii="GHEA Grapalat" w:hAnsi="GHEA Grapalat" w:cs="Times Unicode"/>
          <w:sz w:val="24"/>
          <w:szCs w:val="24"/>
          <w:lang w:val="hy-AM"/>
        </w:rPr>
        <w:t xml:space="preserve">երի կառուցվածքում դեռևս գերակշռում են բանկ ներդրողները, որոնց կշիռը 2019թ. տարեվերջին կազմել է </w:t>
      </w:r>
      <w:r w:rsidR="00096E5D">
        <w:rPr>
          <w:rFonts w:ascii="GHEA Grapalat" w:hAnsi="GHEA Grapalat" w:cs="Times Unicode"/>
          <w:sz w:val="24"/>
          <w:szCs w:val="24"/>
        </w:rPr>
        <w:t>79</w:t>
      </w:r>
      <w:r w:rsidR="007A4C10" w:rsidRPr="001C2EC7">
        <w:rPr>
          <w:rFonts w:ascii="GHEA Grapalat" w:hAnsi="GHEA Grapalat" w:cs="Times Unicode"/>
          <w:sz w:val="24"/>
          <w:szCs w:val="24"/>
          <w:lang w:val="hy-AM"/>
        </w:rPr>
        <w:t>.</w:t>
      </w:r>
      <w:r w:rsidR="00096E5D">
        <w:rPr>
          <w:rFonts w:ascii="GHEA Grapalat" w:hAnsi="GHEA Grapalat" w:cs="Times Unicode"/>
          <w:sz w:val="24"/>
          <w:szCs w:val="24"/>
        </w:rPr>
        <w:t>3</w:t>
      </w:r>
      <w:r w:rsidR="007A4C10" w:rsidRPr="001C2EC7">
        <w:rPr>
          <w:rFonts w:ascii="GHEA Grapalat" w:hAnsi="GHEA Grapalat" w:cs="Times Unicode"/>
          <w:sz w:val="24"/>
          <w:szCs w:val="24"/>
          <w:lang w:val="hy-AM"/>
        </w:rPr>
        <w:t>%</w:t>
      </w:r>
      <w:r w:rsidR="00096E5D">
        <w:rPr>
          <w:rFonts w:ascii="GHEA Grapalat" w:hAnsi="GHEA Grapalat" w:cs="Times Unicode"/>
          <w:sz w:val="24"/>
          <w:szCs w:val="24"/>
        </w:rPr>
        <w:t xml:space="preserve">, որտեղ առևտրային բանկերի կշիռը կազմել է </w:t>
      </w:r>
      <w:r w:rsidR="00096E5D" w:rsidRPr="001C2EC7">
        <w:rPr>
          <w:rFonts w:ascii="GHEA Grapalat" w:hAnsi="GHEA Grapalat" w:cs="Times Unicode"/>
          <w:sz w:val="24"/>
          <w:szCs w:val="24"/>
          <w:lang w:val="hy-AM"/>
        </w:rPr>
        <w:t>66.5%</w:t>
      </w:r>
      <w:r w:rsidR="00096E5D">
        <w:rPr>
          <w:rFonts w:ascii="GHEA Grapalat" w:hAnsi="GHEA Grapalat" w:cs="Times Unicode"/>
          <w:sz w:val="24"/>
          <w:szCs w:val="24"/>
        </w:rPr>
        <w:t xml:space="preserve">, իսկ </w:t>
      </w:r>
      <w:r w:rsidR="00096E5D" w:rsidRPr="001C2EC7">
        <w:rPr>
          <w:rFonts w:ascii="GHEA Grapalat" w:hAnsi="GHEA Grapalat" w:cs="Times Unicode"/>
          <w:sz w:val="24"/>
          <w:szCs w:val="24"/>
          <w:lang w:val="hy-AM"/>
        </w:rPr>
        <w:t xml:space="preserve">ՀՀ </w:t>
      </w:r>
      <w:r w:rsidR="00096E5D">
        <w:rPr>
          <w:rFonts w:ascii="GHEA Grapalat" w:hAnsi="GHEA Grapalat" w:cs="Times Unicode"/>
          <w:sz w:val="24"/>
          <w:szCs w:val="24"/>
        </w:rPr>
        <w:t>ԿԲ</w:t>
      </w:r>
      <w:r w:rsidR="00096E5D">
        <w:rPr>
          <w:rFonts w:ascii="GHEA Grapalat" w:hAnsi="GHEA Grapalat" w:cs="Times Unicode"/>
          <w:sz w:val="24"/>
          <w:szCs w:val="24"/>
          <w:lang w:val="hy-AM"/>
        </w:rPr>
        <w:t>-</w:t>
      </w:r>
      <w:r w:rsidR="00096E5D">
        <w:rPr>
          <w:rFonts w:ascii="GHEA Grapalat" w:hAnsi="GHEA Grapalat" w:cs="Times Unicode"/>
          <w:sz w:val="24"/>
          <w:szCs w:val="24"/>
        </w:rPr>
        <w:t>ը` 12.8</w:t>
      </w:r>
      <w:r w:rsidR="00096E5D" w:rsidRPr="001C2EC7">
        <w:rPr>
          <w:rFonts w:ascii="GHEA Grapalat" w:hAnsi="GHEA Grapalat" w:cs="Times Unicode"/>
          <w:sz w:val="24"/>
          <w:szCs w:val="24"/>
          <w:lang w:val="hy-AM"/>
        </w:rPr>
        <w:t>%</w:t>
      </w:r>
      <w:r w:rsidR="00096E5D">
        <w:rPr>
          <w:rFonts w:ascii="GHEA Grapalat" w:hAnsi="GHEA Grapalat" w:cs="Times Unicode"/>
          <w:sz w:val="24"/>
          <w:szCs w:val="24"/>
        </w:rPr>
        <w:t>:</w:t>
      </w:r>
    </w:p>
    <w:p w:rsidR="007E57B0" w:rsidRPr="001C2EC7" w:rsidRDefault="007E57B0" w:rsidP="007A4C10">
      <w:pPr>
        <w:spacing w:line="360" w:lineRule="auto"/>
        <w:ind w:firstLine="567"/>
        <w:jc w:val="both"/>
        <w:rPr>
          <w:rFonts w:ascii="GHEA Grapalat" w:hAnsi="GHEA Grapalat" w:cs="Times Unicode"/>
          <w:sz w:val="24"/>
          <w:szCs w:val="24"/>
          <w:lang w:val="hy-AM"/>
        </w:rPr>
      </w:pPr>
    </w:p>
    <w:p w:rsidR="007E57B0" w:rsidRPr="001C2EC7" w:rsidRDefault="007E57B0" w:rsidP="007A4C10">
      <w:pPr>
        <w:spacing w:line="360" w:lineRule="auto"/>
        <w:ind w:firstLine="567"/>
        <w:jc w:val="both"/>
        <w:rPr>
          <w:rFonts w:ascii="GHEA Grapalat" w:hAnsi="GHEA Grapalat" w:cs="Times Unicode"/>
          <w:sz w:val="24"/>
          <w:szCs w:val="24"/>
          <w:lang w:val="hy-AM"/>
        </w:rPr>
      </w:pPr>
    </w:p>
    <w:p w:rsidR="007E57B0" w:rsidRPr="001C2EC7" w:rsidRDefault="007E57B0" w:rsidP="007A4C10">
      <w:pPr>
        <w:spacing w:line="360" w:lineRule="auto"/>
        <w:ind w:firstLine="567"/>
        <w:jc w:val="both"/>
        <w:rPr>
          <w:rFonts w:ascii="GHEA Grapalat" w:hAnsi="GHEA Grapalat" w:cs="Times Unicode"/>
          <w:sz w:val="24"/>
          <w:szCs w:val="24"/>
          <w:lang w:val="hy-AM"/>
        </w:rPr>
      </w:pPr>
    </w:p>
    <w:p w:rsidR="007E57B0" w:rsidRPr="001C2EC7" w:rsidRDefault="007E57B0" w:rsidP="007A4C10">
      <w:pPr>
        <w:spacing w:line="360" w:lineRule="auto"/>
        <w:ind w:firstLine="567"/>
        <w:jc w:val="both"/>
        <w:rPr>
          <w:rFonts w:ascii="GHEA Grapalat" w:hAnsi="GHEA Grapalat" w:cs="Times Unicode"/>
          <w:sz w:val="24"/>
          <w:szCs w:val="24"/>
          <w:lang w:val="hy-AM"/>
        </w:rPr>
      </w:pPr>
    </w:p>
    <w:p w:rsidR="007A4C10" w:rsidRPr="00AA1023" w:rsidRDefault="007A4C10" w:rsidP="00AA1023">
      <w:pPr>
        <w:pStyle w:val="Heading5"/>
        <w:numPr>
          <w:ilvl w:val="0"/>
          <w:numId w:val="23"/>
        </w:numPr>
        <w:ind w:left="1985" w:hanging="1985"/>
        <w:jc w:val="left"/>
        <w:rPr>
          <w:rFonts w:ascii="GHEA Grapalat" w:hAnsi="GHEA Grapalat" w:cs="Sylfaen"/>
          <w:lang w:val="hy-AM"/>
        </w:rPr>
      </w:pPr>
      <w:r w:rsidRPr="00AA1023">
        <w:rPr>
          <w:rFonts w:ascii="GHEA Grapalat" w:hAnsi="GHEA Grapalat" w:cs="Sylfaen"/>
          <w:lang w:val="hy-AM"/>
        </w:rPr>
        <w:lastRenderedPageBreak/>
        <w:t>Պետական գանձապետական պարտատոմսերի կառուցվածքն ըստ ներդրողների</w:t>
      </w:r>
      <w:r w:rsidR="00B54A8B" w:rsidRPr="001C2EC7">
        <w:rPr>
          <w:rStyle w:val="FootnoteReference"/>
          <w:rFonts w:ascii="GHEA Grapalat" w:hAnsi="GHEA Grapalat"/>
          <w:lang w:val="hy-AM"/>
        </w:rPr>
        <w:footnoteReference w:id="9"/>
      </w:r>
    </w:p>
    <w:p w:rsidR="007A4C10" w:rsidRDefault="007A4C10" w:rsidP="00896AC3">
      <w:pPr>
        <w:spacing w:line="360" w:lineRule="auto"/>
        <w:jc w:val="center"/>
        <w:rPr>
          <w:rFonts w:ascii="GHEA Grapalat" w:hAnsi="GHEA Grapalat" w:cs="Times Unicode"/>
          <w:sz w:val="24"/>
          <w:szCs w:val="24"/>
        </w:rPr>
      </w:pPr>
    </w:p>
    <w:p w:rsidR="006F76F5" w:rsidRPr="006F76F5" w:rsidRDefault="006F76F5" w:rsidP="00896AC3">
      <w:pPr>
        <w:spacing w:line="360" w:lineRule="auto"/>
        <w:jc w:val="center"/>
        <w:rPr>
          <w:rFonts w:ascii="GHEA Grapalat" w:hAnsi="GHEA Grapalat" w:cs="Times Unicode"/>
          <w:sz w:val="24"/>
          <w:szCs w:val="24"/>
        </w:rPr>
      </w:pPr>
      <w:r>
        <w:rPr>
          <w:rFonts w:ascii="GHEA Grapalat" w:hAnsi="GHEA Grapalat" w:cs="Times Unicode"/>
          <w:noProof/>
          <w:sz w:val="24"/>
          <w:szCs w:val="24"/>
        </w:rPr>
        <w:drawing>
          <wp:inline distT="0" distB="0" distL="0" distR="0">
            <wp:extent cx="6629400" cy="3246120"/>
            <wp:effectExtent l="19050" t="0" r="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6629400" cy="3246120"/>
                    </a:xfrm>
                    <a:prstGeom prst="rect">
                      <a:avLst/>
                    </a:prstGeom>
                    <a:noFill/>
                  </pic:spPr>
                </pic:pic>
              </a:graphicData>
            </a:graphic>
          </wp:inline>
        </w:drawing>
      </w:r>
    </w:p>
    <w:p w:rsidR="007A4C10" w:rsidRPr="001C2EC7" w:rsidRDefault="007A4C10" w:rsidP="009D731F">
      <w:pPr>
        <w:spacing w:line="312" w:lineRule="auto"/>
        <w:ind w:firstLine="567"/>
        <w:jc w:val="both"/>
        <w:rPr>
          <w:rFonts w:ascii="GHEA Grapalat" w:hAnsi="GHEA Grapalat" w:cs="Times Unicode"/>
          <w:sz w:val="24"/>
          <w:szCs w:val="24"/>
          <w:lang w:val="hy-AM"/>
        </w:rPr>
      </w:pPr>
      <w:r w:rsidRPr="001C2EC7">
        <w:rPr>
          <w:rFonts w:ascii="GHEA Grapalat" w:hAnsi="GHEA Grapalat" w:cs="Times Unicode"/>
          <w:sz w:val="24"/>
          <w:szCs w:val="24"/>
          <w:lang w:val="hy-AM"/>
        </w:rPr>
        <w:t xml:space="preserve">2009 թվականից հետո </w:t>
      </w:r>
      <w:r w:rsidR="00A71694">
        <w:rPr>
          <w:rFonts w:ascii="GHEA Grapalat" w:hAnsi="GHEA Grapalat" w:cs="Times Unicode"/>
          <w:sz w:val="24"/>
          <w:szCs w:val="24"/>
        </w:rPr>
        <w:t>ՊՊ-</w:t>
      </w:r>
      <w:r w:rsidRPr="001C2EC7">
        <w:rPr>
          <w:rFonts w:ascii="GHEA Grapalat" w:hAnsi="GHEA Grapalat" w:cs="Times Unicode"/>
          <w:sz w:val="24"/>
          <w:szCs w:val="24"/>
          <w:lang w:val="hy-AM"/>
        </w:rPr>
        <w:t xml:space="preserve">երի կառուցվածքում աստիճանաբար ավելացել են ոչ բանկ ներդրողները, որոնց կշիռը 2019թ. դրությամբ կազմել է 20.7%:  </w:t>
      </w:r>
    </w:p>
    <w:p w:rsidR="007A4C10" w:rsidRPr="001C2EC7" w:rsidRDefault="007A4C10" w:rsidP="007A4C10">
      <w:pPr>
        <w:spacing w:line="312" w:lineRule="auto"/>
        <w:ind w:firstLine="539"/>
        <w:jc w:val="both"/>
        <w:rPr>
          <w:rFonts w:ascii="GHEA Grapalat" w:hAnsi="GHEA Grapalat"/>
          <w:color w:val="5B9BD5"/>
          <w:sz w:val="24"/>
          <w:szCs w:val="24"/>
          <w:lang w:val="hy-AM"/>
        </w:rPr>
      </w:pPr>
    </w:p>
    <w:p w:rsidR="007A4C10" w:rsidRPr="001C2EC7" w:rsidRDefault="007A4C10" w:rsidP="00E5363A">
      <w:pPr>
        <w:pStyle w:val="Heading2"/>
        <w:spacing w:after="360" w:line="264" w:lineRule="auto"/>
        <w:ind w:firstLine="0"/>
        <w:rPr>
          <w:rFonts w:ascii="GHEA Grapalat" w:hAnsi="GHEA Grapalat"/>
          <w:b/>
          <w:sz w:val="28"/>
          <w:lang w:val="hy-AM"/>
        </w:rPr>
      </w:pPr>
      <w:r w:rsidRPr="001C2EC7">
        <w:rPr>
          <w:rFonts w:ascii="GHEA Grapalat" w:hAnsi="GHEA Grapalat"/>
          <w:b/>
          <w:color w:val="5B9BD5"/>
          <w:lang w:val="hy-AM"/>
        </w:rPr>
        <w:br w:type="page"/>
      </w:r>
      <w:bookmarkStart w:id="17" w:name="_Toc40439177"/>
      <w:r w:rsidRPr="001C2EC7">
        <w:rPr>
          <w:rFonts w:ascii="GHEA Grapalat" w:hAnsi="GHEA Grapalat"/>
          <w:b/>
          <w:sz w:val="28"/>
          <w:lang w:val="hy-AM"/>
        </w:rPr>
        <w:lastRenderedPageBreak/>
        <w:t>Պետական գանձապետական պարտատոմսերի երկրորդային շուկան</w:t>
      </w:r>
      <w:bookmarkEnd w:id="17"/>
    </w:p>
    <w:p w:rsidR="007A4C10" w:rsidRPr="001C2EC7" w:rsidRDefault="007A4C10" w:rsidP="007A4C10">
      <w:pPr>
        <w:ind w:firstLine="540"/>
        <w:jc w:val="both"/>
        <w:rPr>
          <w:rFonts w:ascii="GHEA Grapalat" w:hAnsi="GHEA Grapalat"/>
          <w:b/>
          <w:color w:val="5B9BD5"/>
          <w:sz w:val="24"/>
          <w:szCs w:val="24"/>
          <w:lang w:val="hy-AM"/>
        </w:rPr>
      </w:pPr>
    </w:p>
    <w:p w:rsidR="007A4C10" w:rsidRPr="001C2EC7" w:rsidRDefault="007A4C10" w:rsidP="007A4C10">
      <w:pPr>
        <w:spacing w:line="312" w:lineRule="auto"/>
        <w:ind w:firstLine="539"/>
        <w:jc w:val="both"/>
        <w:rPr>
          <w:rFonts w:ascii="GHEA Grapalat" w:hAnsi="GHEA Grapalat"/>
          <w:sz w:val="24"/>
          <w:szCs w:val="24"/>
          <w:lang w:val="hy-AM"/>
        </w:rPr>
      </w:pPr>
      <w:r w:rsidRPr="001C2EC7">
        <w:rPr>
          <w:rFonts w:ascii="GHEA Grapalat" w:hAnsi="GHEA Grapalat"/>
          <w:sz w:val="24"/>
          <w:szCs w:val="24"/>
          <w:lang w:val="hy-AM"/>
        </w:rPr>
        <w:t>ՊՊ-երի երկրորդային շուկայում նախորդ տարվա համեմատ 4</w:t>
      </w:r>
      <w:r w:rsidR="007A22F1" w:rsidRPr="001C2EC7">
        <w:rPr>
          <w:rFonts w:ascii="GHEA Grapalat" w:hAnsi="GHEA Grapalat"/>
          <w:sz w:val="24"/>
          <w:szCs w:val="24"/>
          <w:lang w:val="hy-AM"/>
        </w:rPr>
        <w:t>0.6</w:t>
      </w:r>
      <w:r w:rsidRPr="001C2EC7">
        <w:rPr>
          <w:rFonts w:ascii="GHEA Grapalat" w:hAnsi="GHEA Grapalat"/>
          <w:sz w:val="24"/>
          <w:szCs w:val="24"/>
          <w:lang w:val="hy-AM"/>
        </w:rPr>
        <w:t>%-ով աճել է գործարքների քանակը իսկ 1</w:t>
      </w:r>
      <w:r w:rsidR="007A22F1" w:rsidRPr="001C2EC7">
        <w:rPr>
          <w:rFonts w:ascii="GHEA Grapalat" w:hAnsi="GHEA Grapalat"/>
          <w:sz w:val="24"/>
          <w:szCs w:val="24"/>
          <w:lang w:val="hy-AM"/>
        </w:rPr>
        <w:t>6.9</w:t>
      </w:r>
      <w:r w:rsidRPr="001C2EC7">
        <w:rPr>
          <w:rFonts w:ascii="GHEA Grapalat" w:hAnsi="GHEA Grapalat"/>
          <w:sz w:val="24"/>
          <w:szCs w:val="24"/>
          <w:lang w:val="hy-AM"/>
        </w:rPr>
        <w:t>%-ով</w:t>
      </w:r>
      <w:r w:rsidR="007A22F1" w:rsidRPr="001C2EC7">
        <w:rPr>
          <w:rFonts w:ascii="GHEA Grapalat" w:hAnsi="GHEA Grapalat"/>
          <w:sz w:val="24"/>
          <w:szCs w:val="24"/>
          <w:lang w:val="hy-AM"/>
        </w:rPr>
        <w:t>՝</w:t>
      </w:r>
      <w:r w:rsidRPr="001C2EC7">
        <w:rPr>
          <w:rFonts w:ascii="GHEA Grapalat" w:hAnsi="GHEA Grapalat"/>
          <w:sz w:val="24"/>
          <w:szCs w:val="24"/>
          <w:lang w:val="hy-AM"/>
        </w:rPr>
        <w:t xml:space="preserve"> ծավալը: Գործարքների ընդհանուր ծավալում արտաբորսայական գործարքների բաժինը կազմել է 8</w:t>
      </w:r>
      <w:r w:rsidR="007A22F1" w:rsidRPr="001C2EC7">
        <w:rPr>
          <w:rFonts w:ascii="GHEA Grapalat" w:hAnsi="GHEA Grapalat"/>
          <w:sz w:val="24"/>
          <w:szCs w:val="24"/>
          <w:lang w:val="hy-AM"/>
        </w:rPr>
        <w:t>8.6</w:t>
      </w:r>
      <w:r w:rsidRPr="001C2EC7">
        <w:rPr>
          <w:rFonts w:ascii="GHEA Grapalat" w:hAnsi="GHEA Grapalat"/>
          <w:sz w:val="24"/>
          <w:szCs w:val="24"/>
          <w:lang w:val="hy-AM"/>
        </w:rPr>
        <w:t>%, իսկ բորսայական գործարքների բաժինը՝ 11</w:t>
      </w:r>
      <w:r w:rsidR="007A22F1" w:rsidRPr="001C2EC7">
        <w:rPr>
          <w:rFonts w:ascii="GHEA Grapalat" w:hAnsi="GHEA Grapalat"/>
          <w:sz w:val="24"/>
          <w:szCs w:val="24"/>
          <w:lang w:val="hy-AM"/>
        </w:rPr>
        <w:t>.4</w:t>
      </w:r>
      <w:r w:rsidRPr="001C2EC7">
        <w:rPr>
          <w:rFonts w:ascii="GHEA Grapalat" w:hAnsi="GHEA Grapalat"/>
          <w:sz w:val="24"/>
          <w:szCs w:val="24"/>
          <w:lang w:val="hy-AM"/>
        </w:rPr>
        <w:t>% նախորդ տարվա 87</w:t>
      </w:r>
      <w:r w:rsidR="007A22F1" w:rsidRPr="001C2EC7">
        <w:rPr>
          <w:rFonts w:ascii="GHEA Grapalat" w:hAnsi="GHEA Grapalat"/>
          <w:sz w:val="24"/>
          <w:szCs w:val="24"/>
          <w:lang w:val="hy-AM"/>
        </w:rPr>
        <w:t>.1</w:t>
      </w:r>
      <w:r w:rsidRPr="001C2EC7">
        <w:rPr>
          <w:rFonts w:ascii="GHEA Grapalat" w:hAnsi="GHEA Grapalat"/>
          <w:sz w:val="24"/>
          <w:szCs w:val="24"/>
          <w:lang w:val="hy-AM"/>
        </w:rPr>
        <w:t>% և 1</w:t>
      </w:r>
      <w:r w:rsidR="007A22F1" w:rsidRPr="001C2EC7">
        <w:rPr>
          <w:rFonts w:ascii="GHEA Grapalat" w:hAnsi="GHEA Grapalat"/>
          <w:sz w:val="24"/>
          <w:szCs w:val="24"/>
          <w:lang w:val="hy-AM"/>
        </w:rPr>
        <w:t>2.9</w:t>
      </w:r>
      <w:r w:rsidRPr="001C2EC7">
        <w:rPr>
          <w:rFonts w:ascii="GHEA Grapalat" w:hAnsi="GHEA Grapalat"/>
          <w:sz w:val="24"/>
          <w:szCs w:val="24"/>
          <w:lang w:val="hy-AM"/>
        </w:rPr>
        <w:t>%-ի դիմաց:</w:t>
      </w:r>
      <w:r w:rsidRPr="001C2EC7">
        <w:rPr>
          <w:rFonts w:ascii="GHEA Grapalat" w:hAnsi="GHEA Grapalat"/>
          <w:color w:val="5B9BD5"/>
          <w:sz w:val="24"/>
          <w:szCs w:val="24"/>
          <w:lang w:val="hy-AM"/>
        </w:rPr>
        <w:t xml:space="preserve"> </w:t>
      </w:r>
      <w:r w:rsidRPr="001C2EC7">
        <w:rPr>
          <w:rFonts w:ascii="GHEA Grapalat" w:hAnsi="GHEA Grapalat"/>
          <w:sz w:val="24"/>
          <w:szCs w:val="24"/>
          <w:lang w:val="hy-AM"/>
        </w:rPr>
        <w:t xml:space="preserve">2019թ. ընթացքում 1.57 տոկոսային կետով նվազել է </w:t>
      </w:r>
      <w:r w:rsidRPr="001C2EC7">
        <w:rPr>
          <w:rFonts w:ascii="GHEA Grapalat" w:hAnsi="GHEA Grapalat" w:cs="Sylfaen"/>
          <w:sz w:val="24"/>
          <w:szCs w:val="24"/>
          <w:lang w:val="hy-AM"/>
        </w:rPr>
        <w:t>կատարված</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գործարքների</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միջին</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կշռված</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եկամտաբերությունը և 24</w:t>
      </w:r>
      <w:r w:rsidR="007A22F1" w:rsidRPr="001C2EC7">
        <w:rPr>
          <w:rFonts w:ascii="GHEA Grapalat" w:hAnsi="GHEA Grapalat" w:cs="Sylfaen"/>
          <w:sz w:val="24"/>
          <w:szCs w:val="24"/>
          <w:lang w:val="hy-AM"/>
        </w:rPr>
        <w:t>.4</w:t>
      </w:r>
      <w:r w:rsidRPr="001C2EC7">
        <w:rPr>
          <w:rFonts w:ascii="GHEA Grapalat" w:hAnsi="GHEA Grapalat" w:cs="Sylfaen"/>
          <w:sz w:val="24"/>
          <w:szCs w:val="24"/>
          <w:lang w:val="hy-AM"/>
        </w:rPr>
        <w:t xml:space="preserve"> </w:t>
      </w:r>
      <w:r w:rsidRPr="001C2EC7">
        <w:rPr>
          <w:rFonts w:ascii="GHEA Grapalat" w:hAnsi="GHEA Grapalat"/>
          <w:sz w:val="24"/>
          <w:szCs w:val="24"/>
          <w:lang w:val="hy-AM"/>
        </w:rPr>
        <w:t xml:space="preserve">տոկոսով՝ </w:t>
      </w:r>
      <w:r w:rsidRPr="001C2EC7">
        <w:rPr>
          <w:rFonts w:ascii="GHEA Grapalat" w:hAnsi="GHEA Grapalat" w:cs="Sylfaen"/>
          <w:sz w:val="24"/>
          <w:szCs w:val="24"/>
          <w:lang w:val="hy-AM"/>
        </w:rPr>
        <w:t>կատարված</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գործարքների</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միջին</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 xml:space="preserve">կշռված ժամկետայնությունը: </w:t>
      </w:r>
      <w:r w:rsidRPr="001C2EC7">
        <w:rPr>
          <w:rFonts w:ascii="GHEA Grapalat" w:hAnsi="GHEA Grapalat"/>
          <w:sz w:val="24"/>
          <w:szCs w:val="24"/>
          <w:lang w:val="hy-AM"/>
        </w:rPr>
        <w:t>Երկրորդային շուկայում կատարված գործարքների հիմնական բնութագրերը ներկայացված են ստորև.</w:t>
      </w:r>
    </w:p>
    <w:p w:rsidR="007A4C10" w:rsidRPr="001C2EC7" w:rsidRDefault="007A4C10" w:rsidP="00896AC3">
      <w:pPr>
        <w:pStyle w:val="Heading5"/>
        <w:numPr>
          <w:ilvl w:val="0"/>
          <w:numId w:val="22"/>
        </w:numPr>
        <w:ind w:left="1418" w:hanging="1418"/>
        <w:jc w:val="left"/>
        <w:rPr>
          <w:rFonts w:ascii="GHEA Grapalat" w:hAnsi="GHEA Grapalat" w:cs="Sylfaen"/>
          <w:lang w:val="hy-AM"/>
        </w:rPr>
      </w:pPr>
      <w:r w:rsidRPr="001C2EC7">
        <w:rPr>
          <w:rFonts w:ascii="GHEA Grapalat" w:hAnsi="GHEA Grapalat" w:cs="Sylfaen"/>
          <w:lang w:val="hy-AM"/>
        </w:rPr>
        <w:t xml:space="preserve">Երկրորդային շուկայում պետական </w:t>
      </w:r>
      <w:r w:rsidR="00A71694">
        <w:rPr>
          <w:rFonts w:ascii="GHEA Grapalat" w:hAnsi="GHEA Grapalat" w:cs="Sylfaen"/>
        </w:rPr>
        <w:t xml:space="preserve">գանձապետական </w:t>
      </w:r>
      <w:r w:rsidRPr="001C2EC7">
        <w:rPr>
          <w:rFonts w:ascii="GHEA Grapalat" w:hAnsi="GHEA Grapalat" w:cs="Sylfaen"/>
          <w:lang w:val="hy-AM"/>
        </w:rPr>
        <w:t>պարտատոմսերով կատարված գործարքների հիմնական բնութագրերը</w:t>
      </w:r>
    </w:p>
    <w:p w:rsidR="007A4C10" w:rsidRPr="001C2EC7" w:rsidRDefault="007A4C10" w:rsidP="007A4C10">
      <w:pPr>
        <w:rPr>
          <w:rFonts w:ascii="GHEA Grapalat" w:hAnsi="GHEA Grapalat"/>
          <w:lang w:val="hy-AM"/>
        </w:rPr>
      </w:pPr>
    </w:p>
    <w:tbl>
      <w:tblPr>
        <w:tblW w:w="0" w:type="auto"/>
        <w:jc w:val="center"/>
        <w:tblBorders>
          <w:insideH w:val="single" w:sz="4" w:space="0" w:color="auto"/>
        </w:tblBorders>
        <w:tblLook w:val="00A0"/>
      </w:tblPr>
      <w:tblGrid>
        <w:gridCol w:w="6660"/>
        <w:gridCol w:w="1517"/>
        <w:gridCol w:w="1284"/>
        <w:gridCol w:w="1245"/>
      </w:tblGrid>
      <w:tr w:rsidR="007A4C10" w:rsidRPr="001C2EC7" w:rsidTr="00074714">
        <w:trPr>
          <w:trHeight w:val="329"/>
          <w:jc w:val="center"/>
        </w:trPr>
        <w:tc>
          <w:tcPr>
            <w:tcW w:w="6660" w:type="dxa"/>
            <w:tcBorders>
              <w:top w:val="nil"/>
              <w:left w:val="nil"/>
              <w:bottom w:val="single" w:sz="4" w:space="0" w:color="auto"/>
              <w:right w:val="nil"/>
            </w:tcBorders>
            <w:shd w:val="clear" w:color="auto" w:fill="003366"/>
          </w:tcPr>
          <w:p w:rsidR="007A4C10" w:rsidRPr="001C2EC7" w:rsidRDefault="007A4C10" w:rsidP="00074714">
            <w:pPr>
              <w:spacing w:after="0" w:line="240" w:lineRule="auto"/>
              <w:jc w:val="both"/>
              <w:rPr>
                <w:rFonts w:ascii="GHEA Grapalat" w:hAnsi="GHEA Grapalat"/>
                <w:b/>
                <w:sz w:val="24"/>
                <w:szCs w:val="24"/>
                <w:highlight w:val="yellow"/>
                <w:lang w:val="hy-AM"/>
              </w:rPr>
            </w:pPr>
          </w:p>
        </w:tc>
        <w:tc>
          <w:tcPr>
            <w:tcW w:w="1517" w:type="dxa"/>
            <w:tcBorders>
              <w:top w:val="nil"/>
              <w:left w:val="nil"/>
              <w:bottom w:val="single" w:sz="4" w:space="0" w:color="auto"/>
              <w:right w:val="nil"/>
            </w:tcBorders>
            <w:shd w:val="clear" w:color="auto" w:fill="003366"/>
            <w:vAlign w:val="center"/>
            <w:hideMark/>
          </w:tcPr>
          <w:p w:rsidR="007A4C10" w:rsidRPr="001C2EC7" w:rsidRDefault="007A4C10" w:rsidP="00074714">
            <w:pPr>
              <w:spacing w:after="0" w:line="240" w:lineRule="auto"/>
              <w:jc w:val="center"/>
              <w:rPr>
                <w:rFonts w:ascii="GHEA Grapalat" w:hAnsi="GHEA Grapalat"/>
                <w:b/>
                <w:sz w:val="24"/>
                <w:szCs w:val="24"/>
                <w:lang w:val="hy-AM"/>
              </w:rPr>
            </w:pPr>
            <w:r w:rsidRPr="001C2EC7">
              <w:rPr>
                <w:rFonts w:ascii="GHEA Grapalat" w:hAnsi="GHEA Grapalat"/>
                <w:b/>
                <w:sz w:val="24"/>
                <w:szCs w:val="24"/>
                <w:lang w:val="hy-AM"/>
              </w:rPr>
              <w:t>2017</w:t>
            </w:r>
          </w:p>
        </w:tc>
        <w:tc>
          <w:tcPr>
            <w:tcW w:w="1284" w:type="dxa"/>
            <w:tcBorders>
              <w:top w:val="nil"/>
              <w:left w:val="nil"/>
              <w:bottom w:val="single" w:sz="4" w:space="0" w:color="auto"/>
              <w:right w:val="nil"/>
            </w:tcBorders>
            <w:shd w:val="clear" w:color="auto" w:fill="003366"/>
            <w:hideMark/>
          </w:tcPr>
          <w:p w:rsidR="007A4C10" w:rsidRPr="001C2EC7" w:rsidRDefault="007A4C10" w:rsidP="00074714">
            <w:pPr>
              <w:spacing w:after="0" w:line="240" w:lineRule="auto"/>
              <w:jc w:val="center"/>
              <w:rPr>
                <w:rFonts w:ascii="GHEA Grapalat" w:hAnsi="GHEA Grapalat"/>
                <w:b/>
                <w:sz w:val="24"/>
                <w:szCs w:val="24"/>
                <w:lang w:val="hy-AM"/>
              </w:rPr>
            </w:pPr>
            <w:r w:rsidRPr="001C2EC7">
              <w:rPr>
                <w:rFonts w:ascii="GHEA Grapalat" w:hAnsi="GHEA Grapalat"/>
                <w:b/>
                <w:sz w:val="24"/>
                <w:szCs w:val="24"/>
                <w:lang w:val="hy-AM"/>
              </w:rPr>
              <w:t>2018</w:t>
            </w:r>
          </w:p>
        </w:tc>
        <w:tc>
          <w:tcPr>
            <w:tcW w:w="1245" w:type="dxa"/>
            <w:tcBorders>
              <w:top w:val="nil"/>
              <w:left w:val="nil"/>
              <w:bottom w:val="single" w:sz="4" w:space="0" w:color="auto"/>
              <w:right w:val="nil"/>
            </w:tcBorders>
            <w:shd w:val="clear" w:color="auto" w:fill="003366"/>
          </w:tcPr>
          <w:p w:rsidR="007A4C10" w:rsidRPr="001C2EC7" w:rsidRDefault="007A4C10" w:rsidP="00074714">
            <w:pPr>
              <w:spacing w:after="0" w:line="240" w:lineRule="auto"/>
              <w:jc w:val="center"/>
              <w:rPr>
                <w:rFonts w:ascii="GHEA Grapalat" w:hAnsi="GHEA Grapalat"/>
                <w:b/>
                <w:sz w:val="24"/>
                <w:szCs w:val="24"/>
                <w:lang w:val="hy-AM"/>
              </w:rPr>
            </w:pPr>
            <w:r w:rsidRPr="001C2EC7">
              <w:rPr>
                <w:rFonts w:ascii="GHEA Grapalat" w:hAnsi="GHEA Grapalat"/>
                <w:b/>
                <w:sz w:val="24"/>
                <w:szCs w:val="24"/>
                <w:lang w:val="hy-AM"/>
              </w:rPr>
              <w:t>2019</w:t>
            </w:r>
          </w:p>
        </w:tc>
      </w:tr>
      <w:tr w:rsidR="007A4C10" w:rsidRPr="001C2EC7" w:rsidTr="00074714">
        <w:trPr>
          <w:trHeight w:val="329"/>
          <w:jc w:val="center"/>
        </w:trPr>
        <w:tc>
          <w:tcPr>
            <w:tcW w:w="6660" w:type="dxa"/>
            <w:tcBorders>
              <w:top w:val="single" w:sz="4" w:space="0" w:color="auto"/>
              <w:left w:val="nil"/>
              <w:bottom w:val="single" w:sz="4" w:space="0" w:color="auto"/>
              <w:right w:val="nil"/>
            </w:tcBorders>
            <w:hideMark/>
          </w:tcPr>
          <w:p w:rsidR="007A4C10" w:rsidRPr="001C2EC7" w:rsidRDefault="007A4C10" w:rsidP="00074714">
            <w:pPr>
              <w:spacing w:after="0" w:line="240" w:lineRule="auto"/>
              <w:rPr>
                <w:rFonts w:ascii="GHEA Grapalat" w:hAnsi="GHEA Grapalat"/>
                <w:sz w:val="24"/>
                <w:szCs w:val="24"/>
                <w:lang w:val="hy-AM"/>
              </w:rPr>
            </w:pPr>
            <w:r w:rsidRPr="001C2EC7">
              <w:rPr>
                <w:rFonts w:ascii="GHEA Grapalat" w:hAnsi="GHEA Grapalat" w:cs="Sylfaen"/>
                <w:b/>
                <w:sz w:val="24"/>
                <w:szCs w:val="24"/>
                <w:lang w:val="hy-AM"/>
              </w:rPr>
              <w:t>Գործարքների</w:t>
            </w:r>
            <w:r w:rsidRPr="001C2EC7">
              <w:rPr>
                <w:rFonts w:ascii="GHEA Grapalat" w:hAnsi="GHEA Grapalat" w:cs="Times Armenian"/>
                <w:b/>
                <w:sz w:val="24"/>
                <w:szCs w:val="24"/>
                <w:lang w:val="hy-AM"/>
              </w:rPr>
              <w:t xml:space="preserve"> </w:t>
            </w:r>
            <w:r w:rsidRPr="001C2EC7">
              <w:rPr>
                <w:rFonts w:ascii="GHEA Grapalat" w:hAnsi="GHEA Grapalat" w:cs="Sylfaen"/>
                <w:b/>
                <w:sz w:val="24"/>
                <w:szCs w:val="24"/>
                <w:lang w:val="hy-AM"/>
              </w:rPr>
              <w:t>ընդհանուր քանակը (հատ)</w:t>
            </w:r>
          </w:p>
        </w:tc>
        <w:tc>
          <w:tcPr>
            <w:tcW w:w="1517" w:type="dxa"/>
            <w:tcBorders>
              <w:top w:val="single" w:sz="4" w:space="0" w:color="auto"/>
              <w:left w:val="nil"/>
              <w:bottom w:val="single" w:sz="4" w:space="0" w:color="auto"/>
              <w:right w:val="nil"/>
            </w:tcBorders>
            <w:vAlign w:val="center"/>
            <w:hideMark/>
          </w:tcPr>
          <w:p w:rsidR="007A4C10" w:rsidRPr="001C2EC7" w:rsidRDefault="007A4C10" w:rsidP="00074714">
            <w:pPr>
              <w:spacing w:after="0" w:line="240" w:lineRule="auto"/>
              <w:jc w:val="center"/>
              <w:rPr>
                <w:rFonts w:ascii="GHEA Grapalat" w:hAnsi="GHEA Grapalat"/>
                <w:b/>
                <w:sz w:val="24"/>
                <w:szCs w:val="24"/>
                <w:lang w:val="hy-AM"/>
              </w:rPr>
            </w:pPr>
            <w:r w:rsidRPr="001C2EC7">
              <w:rPr>
                <w:rFonts w:ascii="GHEA Grapalat" w:hAnsi="GHEA Grapalat"/>
                <w:b/>
                <w:sz w:val="24"/>
                <w:szCs w:val="24"/>
                <w:lang w:val="hy-AM"/>
              </w:rPr>
              <w:t>1,848</w:t>
            </w:r>
          </w:p>
        </w:tc>
        <w:tc>
          <w:tcPr>
            <w:tcW w:w="1284" w:type="dxa"/>
            <w:tcBorders>
              <w:top w:val="single" w:sz="4" w:space="0" w:color="auto"/>
              <w:left w:val="nil"/>
              <w:bottom w:val="single" w:sz="4" w:space="0" w:color="auto"/>
              <w:right w:val="nil"/>
            </w:tcBorders>
          </w:tcPr>
          <w:p w:rsidR="007A4C10" w:rsidRPr="001C2EC7" w:rsidRDefault="007A4C10" w:rsidP="00074714">
            <w:pPr>
              <w:spacing w:after="0" w:line="240" w:lineRule="auto"/>
              <w:jc w:val="center"/>
              <w:rPr>
                <w:rFonts w:ascii="GHEA Grapalat" w:hAnsi="GHEA Grapalat"/>
                <w:b/>
                <w:sz w:val="24"/>
                <w:szCs w:val="24"/>
                <w:lang w:val="hy-AM"/>
              </w:rPr>
            </w:pPr>
            <w:r w:rsidRPr="001C2EC7">
              <w:rPr>
                <w:rFonts w:ascii="GHEA Grapalat" w:hAnsi="GHEA Grapalat"/>
                <w:b/>
                <w:sz w:val="24"/>
                <w:szCs w:val="24"/>
                <w:lang w:val="hy-AM"/>
              </w:rPr>
              <w:t>1764</w:t>
            </w:r>
          </w:p>
        </w:tc>
        <w:tc>
          <w:tcPr>
            <w:tcW w:w="1245" w:type="dxa"/>
            <w:tcBorders>
              <w:top w:val="single" w:sz="4" w:space="0" w:color="auto"/>
              <w:left w:val="nil"/>
              <w:bottom w:val="single" w:sz="4" w:space="0" w:color="auto"/>
              <w:right w:val="nil"/>
            </w:tcBorders>
          </w:tcPr>
          <w:p w:rsidR="007A4C10" w:rsidRPr="001C2EC7" w:rsidRDefault="007A4C10" w:rsidP="00074714">
            <w:pPr>
              <w:spacing w:after="0" w:line="240" w:lineRule="auto"/>
              <w:jc w:val="center"/>
              <w:rPr>
                <w:rFonts w:ascii="GHEA Grapalat" w:hAnsi="GHEA Grapalat"/>
                <w:b/>
                <w:sz w:val="24"/>
                <w:szCs w:val="24"/>
                <w:lang w:val="hy-AM"/>
              </w:rPr>
            </w:pPr>
            <w:r w:rsidRPr="001C2EC7">
              <w:rPr>
                <w:rFonts w:ascii="GHEA Grapalat" w:hAnsi="GHEA Grapalat"/>
                <w:b/>
                <w:sz w:val="24"/>
                <w:szCs w:val="24"/>
                <w:lang w:val="hy-AM"/>
              </w:rPr>
              <w:t>2481</w:t>
            </w:r>
          </w:p>
        </w:tc>
      </w:tr>
      <w:tr w:rsidR="007A4C10" w:rsidRPr="001C2EC7" w:rsidTr="00074714">
        <w:trPr>
          <w:trHeight w:val="393"/>
          <w:jc w:val="center"/>
        </w:trPr>
        <w:tc>
          <w:tcPr>
            <w:tcW w:w="6660" w:type="dxa"/>
            <w:tcBorders>
              <w:top w:val="single" w:sz="4" w:space="0" w:color="auto"/>
              <w:left w:val="nil"/>
              <w:bottom w:val="single" w:sz="4" w:space="0" w:color="auto"/>
              <w:right w:val="nil"/>
            </w:tcBorders>
            <w:hideMark/>
          </w:tcPr>
          <w:p w:rsidR="007A4C10" w:rsidRPr="001C2EC7" w:rsidRDefault="007A4C10" w:rsidP="00074714">
            <w:pPr>
              <w:spacing w:after="0" w:line="240" w:lineRule="auto"/>
              <w:rPr>
                <w:rFonts w:ascii="GHEA Grapalat" w:hAnsi="GHEA Grapalat"/>
                <w:b/>
                <w:sz w:val="24"/>
                <w:szCs w:val="24"/>
                <w:lang w:val="hy-AM"/>
              </w:rPr>
            </w:pPr>
            <w:r w:rsidRPr="001C2EC7">
              <w:rPr>
                <w:rFonts w:ascii="GHEA Grapalat" w:hAnsi="GHEA Grapalat" w:cs="Sylfaen"/>
                <w:b/>
                <w:sz w:val="24"/>
                <w:szCs w:val="24"/>
                <w:lang w:val="hy-AM"/>
              </w:rPr>
              <w:t>Գործարքների</w:t>
            </w:r>
            <w:r w:rsidRPr="001C2EC7">
              <w:rPr>
                <w:rFonts w:ascii="GHEA Grapalat" w:hAnsi="GHEA Grapalat" w:cs="Times Armenian"/>
                <w:b/>
                <w:sz w:val="24"/>
                <w:szCs w:val="24"/>
                <w:lang w:val="hy-AM"/>
              </w:rPr>
              <w:t xml:space="preserve"> </w:t>
            </w:r>
            <w:r w:rsidRPr="001C2EC7">
              <w:rPr>
                <w:rFonts w:ascii="GHEA Grapalat" w:hAnsi="GHEA Grapalat" w:cs="Sylfaen"/>
                <w:b/>
                <w:sz w:val="24"/>
                <w:szCs w:val="24"/>
                <w:lang w:val="hy-AM"/>
              </w:rPr>
              <w:t>ընդհանուր</w:t>
            </w:r>
            <w:r w:rsidRPr="001C2EC7">
              <w:rPr>
                <w:rFonts w:ascii="GHEA Grapalat" w:hAnsi="GHEA Grapalat" w:cs="Times Armenian"/>
                <w:b/>
                <w:sz w:val="24"/>
                <w:szCs w:val="24"/>
                <w:lang w:val="hy-AM"/>
              </w:rPr>
              <w:t xml:space="preserve"> </w:t>
            </w:r>
            <w:r w:rsidRPr="001C2EC7">
              <w:rPr>
                <w:rFonts w:ascii="GHEA Grapalat" w:hAnsi="GHEA Grapalat" w:cs="Sylfaen"/>
                <w:b/>
                <w:sz w:val="24"/>
                <w:szCs w:val="24"/>
                <w:lang w:val="hy-AM"/>
              </w:rPr>
              <w:t>ծավալը</w:t>
            </w:r>
            <w:r w:rsidRPr="001C2EC7">
              <w:rPr>
                <w:rFonts w:ascii="GHEA Grapalat" w:hAnsi="GHEA Grapalat"/>
                <w:b/>
                <w:sz w:val="24"/>
                <w:szCs w:val="24"/>
                <w:lang w:val="hy-AM"/>
              </w:rPr>
              <w:t xml:space="preserve"> (մլրդ դրամ), որից`</w:t>
            </w:r>
          </w:p>
        </w:tc>
        <w:tc>
          <w:tcPr>
            <w:tcW w:w="1517" w:type="dxa"/>
            <w:tcBorders>
              <w:top w:val="single" w:sz="4" w:space="0" w:color="auto"/>
              <w:left w:val="nil"/>
              <w:bottom w:val="single" w:sz="4" w:space="0" w:color="auto"/>
              <w:right w:val="nil"/>
            </w:tcBorders>
            <w:vAlign w:val="center"/>
            <w:hideMark/>
          </w:tcPr>
          <w:p w:rsidR="007A4C10" w:rsidRPr="001C2EC7" w:rsidRDefault="007A4C10" w:rsidP="00074714">
            <w:pPr>
              <w:spacing w:after="0" w:line="240" w:lineRule="auto"/>
              <w:jc w:val="center"/>
              <w:rPr>
                <w:rFonts w:ascii="GHEA Grapalat" w:hAnsi="GHEA Grapalat"/>
                <w:b/>
                <w:sz w:val="24"/>
                <w:szCs w:val="24"/>
                <w:lang w:val="hy-AM"/>
              </w:rPr>
            </w:pPr>
            <w:r w:rsidRPr="001C2EC7">
              <w:rPr>
                <w:rFonts w:ascii="GHEA Grapalat" w:hAnsi="GHEA Grapalat"/>
                <w:b/>
                <w:sz w:val="24"/>
                <w:szCs w:val="24"/>
                <w:lang w:val="hy-AM"/>
              </w:rPr>
              <w:t>371.4</w:t>
            </w:r>
          </w:p>
        </w:tc>
        <w:tc>
          <w:tcPr>
            <w:tcW w:w="1284" w:type="dxa"/>
            <w:tcBorders>
              <w:top w:val="single" w:sz="4" w:space="0" w:color="auto"/>
              <w:left w:val="nil"/>
              <w:bottom w:val="single" w:sz="4" w:space="0" w:color="auto"/>
              <w:right w:val="nil"/>
            </w:tcBorders>
          </w:tcPr>
          <w:p w:rsidR="007A4C10" w:rsidRPr="001C2EC7" w:rsidRDefault="007A4C10" w:rsidP="00074714">
            <w:pPr>
              <w:spacing w:after="0" w:line="240" w:lineRule="auto"/>
              <w:jc w:val="center"/>
              <w:rPr>
                <w:rFonts w:ascii="GHEA Grapalat" w:hAnsi="GHEA Grapalat"/>
                <w:b/>
                <w:sz w:val="24"/>
                <w:szCs w:val="24"/>
                <w:lang w:val="hy-AM"/>
              </w:rPr>
            </w:pPr>
            <w:r w:rsidRPr="001C2EC7">
              <w:rPr>
                <w:rFonts w:ascii="GHEA Grapalat" w:hAnsi="GHEA Grapalat"/>
                <w:b/>
                <w:sz w:val="24"/>
                <w:szCs w:val="24"/>
                <w:lang w:val="hy-AM"/>
              </w:rPr>
              <w:t>388.6</w:t>
            </w:r>
          </w:p>
        </w:tc>
        <w:tc>
          <w:tcPr>
            <w:tcW w:w="1245" w:type="dxa"/>
            <w:tcBorders>
              <w:top w:val="single" w:sz="4" w:space="0" w:color="auto"/>
              <w:left w:val="nil"/>
              <w:bottom w:val="single" w:sz="4" w:space="0" w:color="auto"/>
              <w:right w:val="nil"/>
            </w:tcBorders>
          </w:tcPr>
          <w:p w:rsidR="007A4C10" w:rsidRPr="001C2EC7" w:rsidRDefault="007A4C10" w:rsidP="00074714">
            <w:pPr>
              <w:spacing w:after="0" w:line="240" w:lineRule="auto"/>
              <w:jc w:val="center"/>
              <w:rPr>
                <w:rFonts w:ascii="GHEA Grapalat" w:hAnsi="GHEA Grapalat"/>
                <w:b/>
                <w:sz w:val="24"/>
                <w:szCs w:val="24"/>
                <w:lang w:val="hy-AM"/>
              </w:rPr>
            </w:pPr>
            <w:r w:rsidRPr="001C2EC7">
              <w:rPr>
                <w:rFonts w:ascii="GHEA Grapalat" w:hAnsi="GHEA Grapalat"/>
                <w:b/>
                <w:sz w:val="24"/>
                <w:szCs w:val="24"/>
                <w:lang w:val="hy-AM"/>
              </w:rPr>
              <w:t>454.2</w:t>
            </w:r>
          </w:p>
        </w:tc>
      </w:tr>
      <w:tr w:rsidR="007A4C10" w:rsidRPr="001C2EC7" w:rsidTr="00074714">
        <w:trPr>
          <w:trHeight w:val="329"/>
          <w:jc w:val="center"/>
        </w:trPr>
        <w:tc>
          <w:tcPr>
            <w:tcW w:w="6660" w:type="dxa"/>
            <w:tcBorders>
              <w:top w:val="single" w:sz="4" w:space="0" w:color="auto"/>
              <w:left w:val="nil"/>
              <w:bottom w:val="single" w:sz="4" w:space="0" w:color="auto"/>
              <w:right w:val="nil"/>
            </w:tcBorders>
            <w:hideMark/>
          </w:tcPr>
          <w:p w:rsidR="007A4C10" w:rsidRPr="001C2EC7" w:rsidRDefault="007A4C10" w:rsidP="00074714">
            <w:pPr>
              <w:spacing w:after="0" w:line="240" w:lineRule="auto"/>
              <w:ind w:left="360"/>
              <w:rPr>
                <w:rFonts w:ascii="GHEA Grapalat" w:hAnsi="GHEA Grapalat"/>
                <w:i/>
                <w:sz w:val="24"/>
                <w:szCs w:val="24"/>
                <w:lang w:val="hy-AM"/>
              </w:rPr>
            </w:pPr>
            <w:r w:rsidRPr="001C2EC7">
              <w:rPr>
                <w:rFonts w:ascii="GHEA Grapalat" w:hAnsi="GHEA Grapalat" w:cs="Sylfaen"/>
                <w:sz w:val="24"/>
                <w:szCs w:val="24"/>
                <w:lang w:val="hy-AM"/>
              </w:rPr>
              <w:t>արտաբորսայական</w:t>
            </w:r>
          </w:p>
        </w:tc>
        <w:tc>
          <w:tcPr>
            <w:tcW w:w="1517" w:type="dxa"/>
            <w:tcBorders>
              <w:top w:val="single" w:sz="4" w:space="0" w:color="auto"/>
              <w:left w:val="nil"/>
              <w:bottom w:val="single" w:sz="4" w:space="0" w:color="auto"/>
              <w:right w:val="nil"/>
            </w:tcBorders>
            <w:vAlign w:val="center"/>
            <w:hideMark/>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307.1</w:t>
            </w:r>
          </w:p>
        </w:tc>
        <w:tc>
          <w:tcPr>
            <w:tcW w:w="1284" w:type="dxa"/>
            <w:tcBorders>
              <w:top w:val="single" w:sz="4" w:space="0" w:color="auto"/>
              <w:left w:val="nil"/>
              <w:bottom w:val="single" w:sz="4" w:space="0" w:color="auto"/>
              <w:right w:val="nil"/>
            </w:tcBorders>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338.4</w:t>
            </w:r>
          </w:p>
        </w:tc>
        <w:tc>
          <w:tcPr>
            <w:tcW w:w="1245" w:type="dxa"/>
            <w:tcBorders>
              <w:top w:val="single" w:sz="4" w:space="0" w:color="auto"/>
              <w:left w:val="nil"/>
              <w:bottom w:val="single" w:sz="4" w:space="0" w:color="auto"/>
              <w:right w:val="nil"/>
            </w:tcBorders>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402.3</w:t>
            </w:r>
          </w:p>
        </w:tc>
      </w:tr>
      <w:tr w:rsidR="007A4C10" w:rsidRPr="001C2EC7" w:rsidTr="00074714">
        <w:trPr>
          <w:trHeight w:val="339"/>
          <w:jc w:val="center"/>
        </w:trPr>
        <w:tc>
          <w:tcPr>
            <w:tcW w:w="6660" w:type="dxa"/>
            <w:tcBorders>
              <w:top w:val="single" w:sz="4" w:space="0" w:color="auto"/>
              <w:left w:val="nil"/>
              <w:bottom w:val="single" w:sz="4" w:space="0" w:color="auto"/>
              <w:right w:val="nil"/>
            </w:tcBorders>
            <w:hideMark/>
          </w:tcPr>
          <w:p w:rsidR="007A4C10" w:rsidRPr="001C2EC7" w:rsidRDefault="007A4C10" w:rsidP="00074714">
            <w:pPr>
              <w:spacing w:after="0" w:line="240" w:lineRule="auto"/>
              <w:ind w:left="360"/>
              <w:rPr>
                <w:rFonts w:ascii="GHEA Grapalat" w:hAnsi="GHEA Grapalat"/>
                <w:i/>
                <w:sz w:val="24"/>
                <w:szCs w:val="24"/>
                <w:lang w:val="hy-AM"/>
              </w:rPr>
            </w:pPr>
            <w:r w:rsidRPr="001C2EC7">
              <w:rPr>
                <w:rFonts w:ascii="GHEA Grapalat" w:hAnsi="GHEA Grapalat" w:cs="Sylfaen"/>
                <w:sz w:val="24"/>
                <w:szCs w:val="24"/>
                <w:lang w:val="hy-AM"/>
              </w:rPr>
              <w:t>բորսայական</w:t>
            </w:r>
          </w:p>
        </w:tc>
        <w:tc>
          <w:tcPr>
            <w:tcW w:w="1517" w:type="dxa"/>
            <w:tcBorders>
              <w:top w:val="single" w:sz="4" w:space="0" w:color="auto"/>
              <w:left w:val="nil"/>
              <w:bottom w:val="single" w:sz="4" w:space="0" w:color="auto"/>
              <w:right w:val="nil"/>
            </w:tcBorders>
            <w:vAlign w:val="center"/>
            <w:hideMark/>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61.3</w:t>
            </w:r>
          </w:p>
        </w:tc>
        <w:tc>
          <w:tcPr>
            <w:tcW w:w="1284" w:type="dxa"/>
            <w:tcBorders>
              <w:top w:val="single" w:sz="4" w:space="0" w:color="auto"/>
              <w:left w:val="nil"/>
              <w:bottom w:val="single" w:sz="4" w:space="0" w:color="auto"/>
              <w:right w:val="nil"/>
            </w:tcBorders>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50.2</w:t>
            </w:r>
          </w:p>
        </w:tc>
        <w:tc>
          <w:tcPr>
            <w:tcW w:w="1245" w:type="dxa"/>
            <w:tcBorders>
              <w:top w:val="single" w:sz="4" w:space="0" w:color="auto"/>
              <w:left w:val="nil"/>
              <w:bottom w:val="single" w:sz="4" w:space="0" w:color="auto"/>
              <w:right w:val="nil"/>
            </w:tcBorders>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51.9</w:t>
            </w:r>
          </w:p>
        </w:tc>
      </w:tr>
      <w:tr w:rsidR="007A4C10" w:rsidRPr="001C2EC7" w:rsidTr="00074714">
        <w:trPr>
          <w:trHeight w:val="329"/>
          <w:jc w:val="center"/>
        </w:trPr>
        <w:tc>
          <w:tcPr>
            <w:tcW w:w="6660" w:type="dxa"/>
            <w:tcBorders>
              <w:top w:val="single" w:sz="4" w:space="0" w:color="auto"/>
              <w:left w:val="nil"/>
              <w:bottom w:val="single" w:sz="4" w:space="0" w:color="auto"/>
              <w:right w:val="nil"/>
            </w:tcBorders>
            <w:hideMark/>
          </w:tcPr>
          <w:p w:rsidR="007A4C10" w:rsidRPr="001C2EC7" w:rsidRDefault="007A4C10" w:rsidP="00074714">
            <w:pPr>
              <w:spacing w:after="0" w:line="240" w:lineRule="auto"/>
              <w:ind w:left="360"/>
              <w:rPr>
                <w:rFonts w:ascii="GHEA Grapalat" w:hAnsi="GHEA Grapalat"/>
                <w:i/>
                <w:sz w:val="24"/>
                <w:szCs w:val="24"/>
                <w:lang w:val="hy-AM"/>
              </w:rPr>
            </w:pPr>
            <w:r w:rsidRPr="001C2EC7">
              <w:rPr>
                <w:rFonts w:ascii="GHEA Grapalat" w:hAnsi="GHEA Grapalat" w:cs="Sylfaen"/>
                <w:sz w:val="24"/>
                <w:szCs w:val="24"/>
                <w:lang w:val="hy-AM"/>
              </w:rPr>
              <w:t>ՀՀ ԿԲ կողմից իրականացված</w:t>
            </w:r>
          </w:p>
        </w:tc>
        <w:tc>
          <w:tcPr>
            <w:tcW w:w="1517" w:type="dxa"/>
            <w:tcBorders>
              <w:top w:val="single" w:sz="4" w:space="0" w:color="auto"/>
              <w:left w:val="nil"/>
              <w:bottom w:val="single" w:sz="4" w:space="0" w:color="auto"/>
              <w:right w:val="nil"/>
            </w:tcBorders>
            <w:vAlign w:val="center"/>
            <w:hideMark/>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3.0</w:t>
            </w:r>
          </w:p>
        </w:tc>
        <w:tc>
          <w:tcPr>
            <w:tcW w:w="1284" w:type="dxa"/>
            <w:tcBorders>
              <w:top w:val="single" w:sz="4" w:space="0" w:color="auto"/>
              <w:left w:val="nil"/>
              <w:bottom w:val="single" w:sz="4" w:space="0" w:color="auto"/>
              <w:right w:val="nil"/>
            </w:tcBorders>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w:t>
            </w:r>
          </w:p>
        </w:tc>
        <w:tc>
          <w:tcPr>
            <w:tcW w:w="1245" w:type="dxa"/>
            <w:tcBorders>
              <w:top w:val="single" w:sz="4" w:space="0" w:color="auto"/>
              <w:left w:val="nil"/>
              <w:bottom w:val="single" w:sz="4" w:space="0" w:color="auto"/>
              <w:right w:val="nil"/>
            </w:tcBorders>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w:t>
            </w:r>
          </w:p>
        </w:tc>
      </w:tr>
      <w:tr w:rsidR="007A4C10" w:rsidRPr="001C2EC7" w:rsidTr="00074714">
        <w:trPr>
          <w:trHeight w:val="475"/>
          <w:jc w:val="center"/>
        </w:trPr>
        <w:tc>
          <w:tcPr>
            <w:tcW w:w="6660" w:type="dxa"/>
            <w:tcBorders>
              <w:top w:val="single" w:sz="4" w:space="0" w:color="auto"/>
              <w:left w:val="nil"/>
              <w:bottom w:val="single" w:sz="4" w:space="0" w:color="auto"/>
              <w:right w:val="nil"/>
            </w:tcBorders>
            <w:hideMark/>
          </w:tcPr>
          <w:p w:rsidR="007A4C10" w:rsidRPr="001C2EC7" w:rsidRDefault="007A4C10" w:rsidP="00074714">
            <w:pPr>
              <w:spacing w:after="0" w:line="240" w:lineRule="auto"/>
              <w:rPr>
                <w:rFonts w:ascii="GHEA Grapalat" w:hAnsi="GHEA Grapalat"/>
                <w:b/>
                <w:sz w:val="24"/>
                <w:szCs w:val="24"/>
                <w:lang w:val="hy-AM"/>
              </w:rPr>
            </w:pPr>
            <w:r w:rsidRPr="001C2EC7">
              <w:rPr>
                <w:rFonts w:ascii="GHEA Grapalat" w:hAnsi="GHEA Grapalat"/>
                <w:b/>
                <w:sz w:val="24"/>
                <w:szCs w:val="24"/>
                <w:lang w:val="hy-AM"/>
              </w:rPr>
              <w:t>Երկրորդային շուկայի ցուցանիշները</w:t>
            </w:r>
          </w:p>
        </w:tc>
        <w:tc>
          <w:tcPr>
            <w:tcW w:w="1517" w:type="dxa"/>
            <w:tcBorders>
              <w:top w:val="single" w:sz="4" w:space="0" w:color="auto"/>
              <w:left w:val="nil"/>
              <w:bottom w:val="single" w:sz="4" w:space="0" w:color="auto"/>
              <w:right w:val="nil"/>
            </w:tcBorders>
            <w:vAlign w:val="center"/>
          </w:tcPr>
          <w:p w:rsidR="007A4C10" w:rsidRPr="001C2EC7" w:rsidRDefault="007A4C10" w:rsidP="00074714">
            <w:pPr>
              <w:spacing w:after="0" w:line="240" w:lineRule="auto"/>
              <w:jc w:val="center"/>
              <w:rPr>
                <w:rFonts w:ascii="GHEA Grapalat" w:hAnsi="GHEA Grapalat"/>
                <w:b/>
                <w:sz w:val="24"/>
                <w:szCs w:val="24"/>
                <w:lang w:val="hy-AM"/>
              </w:rPr>
            </w:pPr>
            <w:r w:rsidRPr="001C2EC7">
              <w:rPr>
                <w:rFonts w:ascii="GHEA Grapalat" w:hAnsi="GHEA Grapalat"/>
                <w:b/>
                <w:sz w:val="24"/>
                <w:szCs w:val="24"/>
                <w:lang w:val="hy-AM"/>
              </w:rPr>
              <w:t>-</w:t>
            </w:r>
          </w:p>
        </w:tc>
        <w:tc>
          <w:tcPr>
            <w:tcW w:w="1284" w:type="dxa"/>
            <w:tcBorders>
              <w:top w:val="single" w:sz="4" w:space="0" w:color="auto"/>
              <w:left w:val="nil"/>
              <w:bottom w:val="single" w:sz="4" w:space="0" w:color="auto"/>
              <w:right w:val="nil"/>
            </w:tcBorders>
          </w:tcPr>
          <w:p w:rsidR="007A4C10" w:rsidRPr="001C2EC7" w:rsidRDefault="007A4C10" w:rsidP="00074714">
            <w:pPr>
              <w:spacing w:after="0" w:line="240" w:lineRule="auto"/>
              <w:jc w:val="center"/>
              <w:rPr>
                <w:rFonts w:ascii="GHEA Grapalat" w:hAnsi="GHEA Grapalat"/>
                <w:b/>
                <w:sz w:val="24"/>
                <w:szCs w:val="24"/>
                <w:lang w:val="hy-AM"/>
              </w:rPr>
            </w:pPr>
          </w:p>
        </w:tc>
        <w:tc>
          <w:tcPr>
            <w:tcW w:w="1245" w:type="dxa"/>
            <w:tcBorders>
              <w:top w:val="single" w:sz="4" w:space="0" w:color="auto"/>
              <w:left w:val="nil"/>
              <w:bottom w:val="single" w:sz="4" w:space="0" w:color="auto"/>
              <w:right w:val="nil"/>
            </w:tcBorders>
          </w:tcPr>
          <w:p w:rsidR="007A4C10" w:rsidRPr="001C2EC7" w:rsidRDefault="007A4C10" w:rsidP="00074714">
            <w:pPr>
              <w:spacing w:after="0" w:line="240" w:lineRule="auto"/>
              <w:jc w:val="center"/>
              <w:rPr>
                <w:rFonts w:ascii="GHEA Grapalat" w:hAnsi="GHEA Grapalat"/>
                <w:b/>
                <w:sz w:val="24"/>
                <w:szCs w:val="24"/>
                <w:lang w:val="hy-AM"/>
              </w:rPr>
            </w:pPr>
          </w:p>
        </w:tc>
      </w:tr>
      <w:tr w:rsidR="007A4C10" w:rsidRPr="001C2EC7" w:rsidTr="00074714">
        <w:trPr>
          <w:trHeight w:val="637"/>
          <w:jc w:val="center"/>
        </w:trPr>
        <w:tc>
          <w:tcPr>
            <w:tcW w:w="6660" w:type="dxa"/>
            <w:tcBorders>
              <w:top w:val="single" w:sz="4" w:space="0" w:color="auto"/>
              <w:left w:val="nil"/>
              <w:bottom w:val="single" w:sz="4" w:space="0" w:color="auto"/>
              <w:right w:val="nil"/>
            </w:tcBorders>
            <w:hideMark/>
          </w:tcPr>
          <w:p w:rsidR="007A4C10" w:rsidRPr="001C2EC7" w:rsidRDefault="007A4C10" w:rsidP="00074714">
            <w:pPr>
              <w:spacing w:line="240" w:lineRule="auto"/>
              <w:rPr>
                <w:rFonts w:ascii="GHEA Grapalat" w:hAnsi="GHEA Grapalat"/>
                <w:sz w:val="24"/>
                <w:szCs w:val="24"/>
                <w:lang w:val="hy-AM"/>
              </w:rPr>
            </w:pPr>
            <w:r w:rsidRPr="001C2EC7">
              <w:rPr>
                <w:rFonts w:ascii="GHEA Grapalat" w:hAnsi="GHEA Grapalat" w:cs="Sylfaen"/>
                <w:sz w:val="24"/>
                <w:szCs w:val="24"/>
                <w:lang w:val="hy-AM"/>
              </w:rPr>
              <w:t>Կատարված</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բոլոր</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գործարքների</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միջին</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կշռված</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եկամտաբերությունը՝</w:t>
            </w:r>
            <w:r w:rsidRPr="001C2EC7">
              <w:rPr>
                <w:rFonts w:ascii="GHEA Grapalat" w:hAnsi="GHEA Grapalat"/>
                <w:sz w:val="24"/>
                <w:szCs w:val="24"/>
                <w:lang w:val="hy-AM"/>
              </w:rPr>
              <w:t xml:space="preserve"> (%)</w:t>
            </w:r>
          </w:p>
        </w:tc>
        <w:tc>
          <w:tcPr>
            <w:tcW w:w="1517" w:type="dxa"/>
            <w:tcBorders>
              <w:top w:val="single" w:sz="4" w:space="0" w:color="auto"/>
              <w:left w:val="nil"/>
              <w:bottom w:val="single" w:sz="4" w:space="0" w:color="auto"/>
              <w:right w:val="nil"/>
            </w:tcBorders>
            <w:vAlign w:val="center"/>
            <w:hideMark/>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10.32</w:t>
            </w:r>
          </w:p>
        </w:tc>
        <w:tc>
          <w:tcPr>
            <w:tcW w:w="1284" w:type="dxa"/>
            <w:tcBorders>
              <w:top w:val="single" w:sz="4" w:space="0" w:color="auto"/>
              <w:left w:val="nil"/>
              <w:bottom w:val="single" w:sz="4" w:space="0" w:color="auto"/>
              <w:right w:val="nil"/>
            </w:tcBorders>
          </w:tcPr>
          <w:p w:rsidR="007A4C10" w:rsidRPr="001C2EC7" w:rsidRDefault="007A4C10" w:rsidP="00074714">
            <w:pPr>
              <w:spacing w:before="240" w:line="240" w:lineRule="auto"/>
              <w:jc w:val="center"/>
              <w:rPr>
                <w:rFonts w:ascii="GHEA Grapalat" w:hAnsi="GHEA Grapalat"/>
                <w:sz w:val="24"/>
                <w:szCs w:val="24"/>
                <w:lang w:val="hy-AM"/>
              </w:rPr>
            </w:pPr>
            <w:r w:rsidRPr="001C2EC7">
              <w:rPr>
                <w:rFonts w:ascii="GHEA Grapalat" w:hAnsi="GHEA Grapalat"/>
                <w:sz w:val="24"/>
                <w:szCs w:val="24"/>
                <w:lang w:val="hy-AM"/>
              </w:rPr>
              <w:t>10.86</w:t>
            </w:r>
          </w:p>
        </w:tc>
        <w:tc>
          <w:tcPr>
            <w:tcW w:w="1245" w:type="dxa"/>
            <w:tcBorders>
              <w:top w:val="single" w:sz="4" w:space="0" w:color="auto"/>
              <w:left w:val="nil"/>
              <w:bottom w:val="single" w:sz="4" w:space="0" w:color="auto"/>
              <w:right w:val="nil"/>
            </w:tcBorders>
          </w:tcPr>
          <w:p w:rsidR="007A4C10" w:rsidRPr="001C2EC7" w:rsidRDefault="007A4C10" w:rsidP="00074714">
            <w:pPr>
              <w:spacing w:before="240" w:line="240" w:lineRule="auto"/>
              <w:jc w:val="center"/>
              <w:rPr>
                <w:rFonts w:ascii="GHEA Grapalat" w:hAnsi="GHEA Grapalat"/>
                <w:sz w:val="24"/>
                <w:szCs w:val="24"/>
                <w:lang w:val="hy-AM"/>
              </w:rPr>
            </w:pPr>
            <w:r w:rsidRPr="001C2EC7">
              <w:rPr>
                <w:rFonts w:ascii="GHEA Grapalat" w:hAnsi="GHEA Grapalat"/>
                <w:sz w:val="24"/>
                <w:szCs w:val="24"/>
                <w:lang w:val="hy-AM"/>
              </w:rPr>
              <w:t>9.29</w:t>
            </w:r>
          </w:p>
        </w:tc>
      </w:tr>
      <w:tr w:rsidR="007A4C10" w:rsidRPr="001C2EC7" w:rsidTr="00074714">
        <w:trPr>
          <w:trHeight w:val="329"/>
          <w:jc w:val="center"/>
        </w:trPr>
        <w:tc>
          <w:tcPr>
            <w:tcW w:w="6660" w:type="dxa"/>
            <w:tcBorders>
              <w:top w:val="single" w:sz="4" w:space="0" w:color="auto"/>
              <w:left w:val="nil"/>
              <w:bottom w:val="single" w:sz="4" w:space="0" w:color="auto"/>
              <w:right w:val="nil"/>
            </w:tcBorders>
            <w:hideMark/>
          </w:tcPr>
          <w:p w:rsidR="007A4C10" w:rsidRPr="001C2EC7" w:rsidRDefault="007A4C10" w:rsidP="00074714">
            <w:pPr>
              <w:spacing w:after="0" w:line="240" w:lineRule="auto"/>
              <w:rPr>
                <w:rFonts w:ascii="GHEA Grapalat" w:hAnsi="GHEA Grapalat"/>
                <w:sz w:val="24"/>
                <w:szCs w:val="24"/>
                <w:lang w:val="hy-AM"/>
              </w:rPr>
            </w:pPr>
            <w:r w:rsidRPr="001C2EC7">
              <w:rPr>
                <w:rFonts w:ascii="GHEA Grapalat" w:hAnsi="GHEA Grapalat" w:cs="Sylfaen"/>
                <w:sz w:val="24"/>
                <w:szCs w:val="24"/>
                <w:lang w:val="hy-AM"/>
              </w:rPr>
              <w:t>Միջին</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կշռված</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ժամկետայնությունը</w:t>
            </w:r>
            <w:r w:rsidRPr="001C2EC7">
              <w:rPr>
                <w:rFonts w:ascii="GHEA Grapalat" w:hAnsi="GHEA Grapalat"/>
                <w:sz w:val="24"/>
                <w:szCs w:val="24"/>
                <w:lang w:val="hy-AM"/>
              </w:rPr>
              <w:t xml:space="preserve"> (օր)</w:t>
            </w:r>
          </w:p>
        </w:tc>
        <w:tc>
          <w:tcPr>
            <w:tcW w:w="1517" w:type="dxa"/>
            <w:tcBorders>
              <w:top w:val="single" w:sz="4" w:space="0" w:color="auto"/>
              <w:left w:val="nil"/>
              <w:bottom w:val="single" w:sz="4" w:space="0" w:color="auto"/>
              <w:right w:val="nil"/>
            </w:tcBorders>
            <w:vAlign w:val="center"/>
            <w:hideMark/>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4,319</w:t>
            </w:r>
          </w:p>
        </w:tc>
        <w:tc>
          <w:tcPr>
            <w:tcW w:w="1284" w:type="dxa"/>
            <w:tcBorders>
              <w:top w:val="single" w:sz="4" w:space="0" w:color="auto"/>
              <w:left w:val="nil"/>
              <w:bottom w:val="single" w:sz="4" w:space="0" w:color="auto"/>
              <w:right w:val="nil"/>
            </w:tcBorders>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6,819</w:t>
            </w:r>
          </w:p>
        </w:tc>
        <w:tc>
          <w:tcPr>
            <w:tcW w:w="1245" w:type="dxa"/>
            <w:tcBorders>
              <w:top w:val="single" w:sz="4" w:space="0" w:color="auto"/>
              <w:left w:val="nil"/>
              <w:bottom w:val="single" w:sz="4" w:space="0" w:color="auto"/>
              <w:right w:val="nil"/>
            </w:tcBorders>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5,157</w:t>
            </w:r>
          </w:p>
        </w:tc>
      </w:tr>
      <w:tr w:rsidR="007A4C10" w:rsidRPr="001C2EC7" w:rsidTr="00074714">
        <w:trPr>
          <w:trHeight w:val="329"/>
          <w:jc w:val="center"/>
        </w:trPr>
        <w:tc>
          <w:tcPr>
            <w:tcW w:w="6660" w:type="dxa"/>
            <w:tcBorders>
              <w:top w:val="single" w:sz="4" w:space="0" w:color="auto"/>
              <w:left w:val="nil"/>
              <w:bottom w:val="single" w:sz="4" w:space="0" w:color="auto"/>
              <w:right w:val="nil"/>
            </w:tcBorders>
            <w:hideMark/>
          </w:tcPr>
          <w:p w:rsidR="007A4C10" w:rsidRPr="001C2EC7" w:rsidRDefault="007A4C10" w:rsidP="00074714">
            <w:pPr>
              <w:spacing w:after="0" w:line="240" w:lineRule="auto"/>
              <w:rPr>
                <w:rFonts w:ascii="GHEA Grapalat" w:hAnsi="GHEA Grapalat"/>
                <w:sz w:val="24"/>
                <w:szCs w:val="24"/>
                <w:lang w:val="hy-AM"/>
              </w:rPr>
            </w:pPr>
            <w:r w:rsidRPr="001C2EC7">
              <w:rPr>
                <w:rFonts w:ascii="GHEA Grapalat" w:hAnsi="GHEA Grapalat" w:cs="Sylfaen"/>
                <w:sz w:val="24"/>
                <w:szCs w:val="24"/>
                <w:lang w:val="hy-AM"/>
              </w:rPr>
              <w:t>Միջին</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օրական</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ծավալը</w:t>
            </w:r>
            <w:r w:rsidRPr="001C2EC7">
              <w:rPr>
                <w:rFonts w:ascii="GHEA Grapalat" w:hAnsi="GHEA Grapalat"/>
                <w:sz w:val="24"/>
                <w:szCs w:val="24"/>
                <w:lang w:val="hy-AM"/>
              </w:rPr>
              <w:t xml:space="preserve"> (մլն դրամ)</w:t>
            </w:r>
          </w:p>
        </w:tc>
        <w:tc>
          <w:tcPr>
            <w:tcW w:w="1517" w:type="dxa"/>
            <w:tcBorders>
              <w:top w:val="single" w:sz="4" w:space="0" w:color="auto"/>
              <w:left w:val="nil"/>
              <w:bottom w:val="single" w:sz="4" w:space="0" w:color="auto"/>
              <w:right w:val="nil"/>
            </w:tcBorders>
            <w:vAlign w:val="center"/>
            <w:hideMark/>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1,491</w:t>
            </w:r>
          </w:p>
        </w:tc>
        <w:tc>
          <w:tcPr>
            <w:tcW w:w="1284" w:type="dxa"/>
            <w:tcBorders>
              <w:top w:val="single" w:sz="4" w:space="0" w:color="auto"/>
              <w:left w:val="nil"/>
              <w:bottom w:val="single" w:sz="4" w:space="0" w:color="auto"/>
              <w:right w:val="nil"/>
            </w:tcBorders>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1,632</w:t>
            </w:r>
          </w:p>
        </w:tc>
        <w:tc>
          <w:tcPr>
            <w:tcW w:w="1245" w:type="dxa"/>
            <w:tcBorders>
              <w:top w:val="single" w:sz="4" w:space="0" w:color="auto"/>
              <w:left w:val="nil"/>
              <w:bottom w:val="single" w:sz="4" w:space="0" w:color="auto"/>
              <w:right w:val="nil"/>
            </w:tcBorders>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1,854</w:t>
            </w:r>
          </w:p>
        </w:tc>
      </w:tr>
      <w:tr w:rsidR="007A4C10" w:rsidRPr="001C2EC7" w:rsidTr="00074714">
        <w:trPr>
          <w:trHeight w:val="70"/>
          <w:jc w:val="center"/>
        </w:trPr>
        <w:tc>
          <w:tcPr>
            <w:tcW w:w="6660" w:type="dxa"/>
            <w:tcBorders>
              <w:top w:val="single" w:sz="4" w:space="0" w:color="auto"/>
              <w:left w:val="nil"/>
              <w:bottom w:val="nil"/>
              <w:right w:val="nil"/>
            </w:tcBorders>
            <w:hideMark/>
          </w:tcPr>
          <w:p w:rsidR="007A4C10" w:rsidRPr="001C2EC7" w:rsidRDefault="007A4C10" w:rsidP="00074714">
            <w:pPr>
              <w:spacing w:after="0" w:line="240" w:lineRule="auto"/>
              <w:rPr>
                <w:rFonts w:ascii="GHEA Grapalat" w:hAnsi="GHEA Grapalat"/>
                <w:sz w:val="24"/>
                <w:szCs w:val="24"/>
                <w:lang w:val="hy-AM"/>
              </w:rPr>
            </w:pPr>
            <w:r w:rsidRPr="001C2EC7">
              <w:rPr>
                <w:rFonts w:ascii="GHEA Grapalat" w:hAnsi="GHEA Grapalat" w:cs="Sylfaen"/>
                <w:sz w:val="24"/>
                <w:szCs w:val="24"/>
                <w:lang w:val="hy-AM"/>
              </w:rPr>
              <w:t>Գործարքների</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միջին</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օրական</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քանակը (հատ)</w:t>
            </w:r>
          </w:p>
        </w:tc>
        <w:tc>
          <w:tcPr>
            <w:tcW w:w="1517" w:type="dxa"/>
            <w:tcBorders>
              <w:top w:val="single" w:sz="4" w:space="0" w:color="auto"/>
              <w:left w:val="nil"/>
              <w:bottom w:val="nil"/>
              <w:right w:val="nil"/>
            </w:tcBorders>
            <w:vAlign w:val="center"/>
            <w:hideMark/>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7</w:t>
            </w:r>
          </w:p>
        </w:tc>
        <w:tc>
          <w:tcPr>
            <w:tcW w:w="1284" w:type="dxa"/>
            <w:tcBorders>
              <w:top w:val="single" w:sz="4" w:space="0" w:color="auto"/>
              <w:left w:val="nil"/>
              <w:bottom w:val="nil"/>
              <w:right w:val="nil"/>
            </w:tcBorders>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7</w:t>
            </w:r>
          </w:p>
        </w:tc>
        <w:tc>
          <w:tcPr>
            <w:tcW w:w="1245" w:type="dxa"/>
            <w:tcBorders>
              <w:top w:val="single" w:sz="4" w:space="0" w:color="auto"/>
              <w:left w:val="nil"/>
              <w:bottom w:val="nil"/>
              <w:right w:val="nil"/>
            </w:tcBorders>
          </w:tcPr>
          <w:p w:rsidR="007A4C10" w:rsidRPr="001C2EC7" w:rsidRDefault="007A4C10" w:rsidP="00074714">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10</w:t>
            </w:r>
          </w:p>
        </w:tc>
      </w:tr>
    </w:tbl>
    <w:p w:rsidR="00413B8A" w:rsidRPr="001C2EC7" w:rsidRDefault="00413B8A" w:rsidP="00AA1023">
      <w:pPr>
        <w:rPr>
          <w:lang w:val="hy-AM"/>
        </w:rPr>
      </w:pPr>
    </w:p>
    <w:p w:rsidR="008A3F85" w:rsidRPr="001C2EC7" w:rsidRDefault="007A22F1" w:rsidP="008A3F85">
      <w:pPr>
        <w:spacing w:line="312" w:lineRule="auto"/>
        <w:ind w:firstLine="720"/>
        <w:jc w:val="both"/>
        <w:rPr>
          <w:rFonts w:ascii="GHEA Grapalat" w:hAnsi="GHEA Grapalat" w:cs="Sylfaen"/>
          <w:sz w:val="24"/>
          <w:szCs w:val="24"/>
          <w:lang w:val="hy-AM"/>
        </w:rPr>
      </w:pPr>
      <w:r w:rsidRPr="001C2EC7">
        <w:rPr>
          <w:rFonts w:ascii="GHEA Grapalat" w:hAnsi="GHEA Grapalat" w:cs="Sylfaen"/>
          <w:sz w:val="24"/>
          <w:szCs w:val="24"/>
          <w:lang w:val="hy-AM"/>
        </w:rPr>
        <w:t xml:space="preserve">Աճել է գործարքների միջին օրական </w:t>
      </w:r>
      <w:r w:rsidR="000F040A">
        <w:rPr>
          <w:rFonts w:ascii="GHEA Grapalat" w:hAnsi="GHEA Grapalat" w:cs="Sylfaen"/>
          <w:sz w:val="24"/>
          <w:szCs w:val="24"/>
        </w:rPr>
        <w:t>քանակ</w:t>
      </w:r>
      <w:r w:rsidRPr="001C2EC7">
        <w:rPr>
          <w:rFonts w:ascii="GHEA Grapalat" w:hAnsi="GHEA Grapalat" w:cs="Sylfaen"/>
          <w:sz w:val="24"/>
          <w:szCs w:val="24"/>
          <w:lang w:val="hy-AM"/>
        </w:rPr>
        <w:t>ը՝ նախորդ տարիների 7-ի դիմաց կազմելով 10 գործարք, ինչպես նաև միջին օրական ծավալը, որն ավելացել է 13.6</w:t>
      </w:r>
      <w:r w:rsidRPr="001C2EC7">
        <w:rPr>
          <w:rFonts w:ascii="GHEA Grapalat" w:hAnsi="GHEA Grapalat"/>
          <w:sz w:val="24"/>
          <w:szCs w:val="24"/>
          <w:lang w:val="hy-AM"/>
        </w:rPr>
        <w:t>%-ով</w:t>
      </w:r>
      <w:r w:rsidRPr="001C2EC7">
        <w:rPr>
          <w:rFonts w:ascii="GHEA Grapalat" w:hAnsi="GHEA Grapalat" w:cs="Sylfaen"/>
          <w:sz w:val="24"/>
          <w:szCs w:val="24"/>
          <w:lang w:val="hy-AM"/>
        </w:rPr>
        <w:t>:</w:t>
      </w:r>
    </w:p>
    <w:p w:rsidR="00413B8A" w:rsidRPr="001C2EC7" w:rsidRDefault="00413B8A" w:rsidP="00E5363A">
      <w:pPr>
        <w:pStyle w:val="Heading2"/>
        <w:spacing w:after="240" w:line="264" w:lineRule="auto"/>
        <w:ind w:firstLine="0"/>
        <w:rPr>
          <w:rFonts w:ascii="GHEA Grapalat" w:hAnsi="GHEA Grapalat"/>
          <w:b/>
          <w:sz w:val="28"/>
          <w:lang w:val="hy-AM"/>
        </w:rPr>
      </w:pPr>
      <w:r w:rsidRPr="001C2EC7">
        <w:rPr>
          <w:rFonts w:ascii="GHEA Grapalat" w:hAnsi="GHEA Grapalat" w:cs="Sylfaen"/>
          <w:lang w:val="hy-AM"/>
        </w:rPr>
        <w:br w:type="page"/>
      </w:r>
      <w:bookmarkStart w:id="18" w:name="_Toc40439178"/>
      <w:r w:rsidRPr="001C2EC7">
        <w:rPr>
          <w:rFonts w:ascii="GHEA Grapalat" w:hAnsi="GHEA Grapalat"/>
          <w:b/>
          <w:sz w:val="28"/>
          <w:lang w:val="hy-AM"/>
        </w:rPr>
        <w:lastRenderedPageBreak/>
        <w:t>Արժեկտրոնային պարտատոմսերի եկամտաբերության կորը</w:t>
      </w:r>
      <w:bookmarkEnd w:id="18"/>
    </w:p>
    <w:p w:rsidR="00413B8A" w:rsidRPr="001C2EC7" w:rsidRDefault="00413B8A" w:rsidP="0064779D">
      <w:pPr>
        <w:spacing w:after="0" w:line="312" w:lineRule="auto"/>
        <w:ind w:firstLine="720"/>
        <w:jc w:val="both"/>
        <w:rPr>
          <w:rFonts w:ascii="GHEA Grapalat" w:hAnsi="GHEA Grapalat" w:cs="Times Unicode"/>
          <w:sz w:val="24"/>
          <w:szCs w:val="24"/>
          <w:lang w:val="hy-AM"/>
        </w:rPr>
      </w:pPr>
      <w:r w:rsidRPr="001C2EC7">
        <w:rPr>
          <w:rFonts w:ascii="GHEA Grapalat" w:hAnsi="GHEA Grapalat" w:cs="Times Unicode"/>
          <w:sz w:val="24"/>
          <w:szCs w:val="24"/>
          <w:lang w:val="hy-AM"/>
        </w:rPr>
        <w:t>Համաձայն ՀՀ կենտրոնական բանկի նախագահի 11.10.2016թ. N 1/710Ա որոշման</w:t>
      </w:r>
      <w:r w:rsidR="00F26BEC" w:rsidRPr="001C2EC7">
        <w:rPr>
          <w:rFonts w:ascii="GHEA Grapalat" w:hAnsi="GHEA Grapalat" w:cs="Times Unicode"/>
          <w:sz w:val="24"/>
          <w:szCs w:val="24"/>
          <w:lang w:val="hy-AM"/>
        </w:rPr>
        <w:t>՝</w:t>
      </w:r>
      <w:r w:rsidRPr="001C2EC7">
        <w:rPr>
          <w:rFonts w:ascii="GHEA Grapalat" w:hAnsi="GHEA Grapalat" w:cs="Times Unicode"/>
          <w:sz w:val="24"/>
          <w:szCs w:val="24"/>
          <w:lang w:val="hy-AM"/>
        </w:rPr>
        <w:t xml:space="preserve"> արժեկտրոնային պարտատոմսերի եկամտաբերության կորերի կառուցման համար օգտագործվում են բորսայի առևտրային նստաշրջանի ընթացքում գնանշված ուղենշային պարտատոմսերի առքի և վաճառքի գնանշումների միջին եկամտաբերությունները</w:t>
      </w:r>
      <w:r w:rsidRPr="001C2EC7">
        <w:rPr>
          <w:rFonts w:ascii="GHEA Grapalat" w:hAnsi="GHEA Grapalat" w:cs="Times Unicode"/>
          <w:vertAlign w:val="superscript"/>
          <w:lang w:val="hy-AM"/>
        </w:rPr>
        <w:footnoteReference w:id="10"/>
      </w:r>
      <w:r w:rsidRPr="001C2EC7">
        <w:rPr>
          <w:rFonts w:ascii="GHEA Grapalat" w:hAnsi="GHEA Grapalat" w:cs="Times Unicode"/>
          <w:sz w:val="24"/>
          <w:szCs w:val="24"/>
          <w:lang w:val="hy-AM"/>
        </w:rPr>
        <w:t xml:space="preserve"> և երկրորդային շուկայում 366 օր և ավելի ժամկետա</w:t>
      </w:r>
      <w:r w:rsidR="00F26BEC" w:rsidRPr="001C2EC7">
        <w:rPr>
          <w:rFonts w:ascii="GHEA Grapalat" w:hAnsi="GHEA Grapalat" w:cs="Times Unicode"/>
          <w:sz w:val="24"/>
          <w:szCs w:val="24"/>
          <w:lang w:val="hy-AM"/>
        </w:rPr>
        <w:t>յ</w:t>
      </w:r>
      <w:r w:rsidRPr="001C2EC7">
        <w:rPr>
          <w:rFonts w:ascii="GHEA Grapalat" w:hAnsi="GHEA Grapalat" w:cs="Times Unicode"/>
          <w:sz w:val="24"/>
          <w:szCs w:val="24"/>
          <w:lang w:val="hy-AM"/>
        </w:rPr>
        <w:t xml:space="preserve">նությամբ </w:t>
      </w:r>
      <w:r w:rsidR="00F26BEC" w:rsidRPr="001C2EC7">
        <w:rPr>
          <w:rFonts w:ascii="GHEA Grapalat" w:hAnsi="GHEA Grapalat" w:cs="Times Unicode"/>
          <w:sz w:val="24"/>
          <w:szCs w:val="24"/>
          <w:lang w:val="hy-AM"/>
        </w:rPr>
        <w:t>ա</w:t>
      </w:r>
      <w:r w:rsidRPr="001C2EC7">
        <w:rPr>
          <w:rFonts w:ascii="GHEA Grapalat" w:hAnsi="GHEA Grapalat" w:cs="Times Unicode"/>
          <w:sz w:val="24"/>
          <w:szCs w:val="24"/>
          <w:lang w:val="hy-AM"/>
        </w:rPr>
        <w:t xml:space="preserve">րժեկտրոնային պարտատոմսերով իրականացված գործարքների եկամտաբերությունները: </w:t>
      </w:r>
    </w:p>
    <w:p w:rsidR="00413B8A" w:rsidRPr="001C2EC7" w:rsidRDefault="00413B8A" w:rsidP="0064779D">
      <w:pPr>
        <w:spacing w:after="0" w:line="312" w:lineRule="auto"/>
        <w:ind w:firstLine="720"/>
        <w:jc w:val="both"/>
        <w:rPr>
          <w:rFonts w:ascii="GHEA Grapalat" w:hAnsi="GHEA Grapalat" w:cs="Times Unicode"/>
          <w:sz w:val="24"/>
          <w:szCs w:val="24"/>
          <w:lang w:val="hy-AM"/>
        </w:rPr>
      </w:pPr>
      <w:r w:rsidRPr="001C2EC7">
        <w:rPr>
          <w:rFonts w:ascii="GHEA Grapalat" w:hAnsi="GHEA Grapalat" w:cs="Times Unicode"/>
          <w:sz w:val="24"/>
          <w:szCs w:val="24"/>
          <w:lang w:val="hy-AM"/>
        </w:rPr>
        <w:t>ՀՀ ար</w:t>
      </w:r>
      <w:r w:rsidR="00632194" w:rsidRPr="001C2EC7">
        <w:rPr>
          <w:rFonts w:ascii="GHEA Grapalat" w:hAnsi="GHEA Grapalat" w:cs="Times Unicode"/>
          <w:sz w:val="24"/>
          <w:szCs w:val="24"/>
          <w:lang w:val="hy-AM"/>
        </w:rPr>
        <w:t>ժեկտրոնային եկամտաբերության կորն</w:t>
      </w:r>
      <w:r w:rsidRPr="001C2EC7">
        <w:rPr>
          <w:rFonts w:ascii="GHEA Grapalat" w:hAnsi="GHEA Grapalat" w:cs="Times Unicode"/>
          <w:sz w:val="24"/>
          <w:szCs w:val="24"/>
          <w:lang w:val="hy-AM"/>
        </w:rPr>
        <w:t xml:space="preserve"> ունի </w:t>
      </w:r>
      <w:r w:rsidR="005C0C58">
        <w:rPr>
          <w:rFonts w:ascii="GHEA Grapalat" w:hAnsi="GHEA Grapalat" w:cs="Times Unicode"/>
          <w:sz w:val="24"/>
          <w:szCs w:val="24"/>
        </w:rPr>
        <w:t>նորմալ</w:t>
      </w:r>
      <w:r w:rsidRPr="001C2EC7">
        <w:rPr>
          <w:rFonts w:ascii="GHEA Grapalat" w:hAnsi="GHEA Grapalat" w:cs="Times Unicode"/>
          <w:sz w:val="24"/>
          <w:szCs w:val="24"/>
          <w:lang w:val="hy-AM"/>
        </w:rPr>
        <w:t xml:space="preserve"> տեսք, այսինքն մեկ օր կամ ժամանակային միավոր ավելի երկար պարտքի դիմաց շուկան պահանջում է ավելի բարձր եկամտաբերություն, </w:t>
      </w:r>
      <w:r w:rsidR="00632194" w:rsidRPr="001C2EC7">
        <w:rPr>
          <w:rFonts w:ascii="GHEA Grapalat" w:hAnsi="GHEA Grapalat" w:cs="Times Unicode"/>
          <w:sz w:val="24"/>
          <w:szCs w:val="24"/>
          <w:lang w:val="hy-AM"/>
        </w:rPr>
        <w:t>իսկ սահմանային եկամտաբերությունն</w:t>
      </w:r>
      <w:r w:rsidRPr="001C2EC7">
        <w:rPr>
          <w:rFonts w:ascii="GHEA Grapalat" w:hAnsi="GHEA Grapalat" w:cs="Times Unicode"/>
          <w:sz w:val="24"/>
          <w:szCs w:val="24"/>
          <w:lang w:val="hy-AM"/>
        </w:rPr>
        <w:t xml:space="preserve"> ունի նվազող միտում: Տարիների ընթացքում </w:t>
      </w:r>
      <w:r w:rsidR="00334260">
        <w:rPr>
          <w:rFonts w:ascii="GHEA Grapalat" w:hAnsi="GHEA Grapalat" w:cs="Times Unicode"/>
          <w:sz w:val="24"/>
          <w:szCs w:val="24"/>
          <w:lang w:val="hy-AM"/>
        </w:rPr>
        <w:t>եկամտաբերությունների կոր</w:t>
      </w:r>
      <w:r w:rsidR="00334260" w:rsidRPr="00334260">
        <w:rPr>
          <w:rFonts w:ascii="GHEA Grapalat" w:hAnsi="GHEA Grapalat" w:cs="Times Unicode"/>
          <w:sz w:val="24"/>
          <w:szCs w:val="24"/>
          <w:lang w:val="hy-AM"/>
        </w:rPr>
        <w:t>ն</w:t>
      </w:r>
      <w:r w:rsidR="00334260">
        <w:rPr>
          <w:rFonts w:ascii="GHEA Grapalat" w:hAnsi="GHEA Grapalat" w:cs="Times Unicode"/>
          <w:sz w:val="24"/>
          <w:szCs w:val="24"/>
          <w:lang w:val="hy-AM"/>
        </w:rPr>
        <w:t xml:space="preserve"> ունեցել է հստակ նկատվող նվազման միտում, ընդ որում</w:t>
      </w:r>
      <w:r w:rsidR="00334260">
        <w:rPr>
          <w:rFonts w:ascii="GHEA Grapalat" w:hAnsi="GHEA Grapalat" w:cs="Times Unicode"/>
          <w:sz w:val="24"/>
          <w:szCs w:val="24"/>
        </w:rPr>
        <w:t>,</w:t>
      </w:r>
      <w:r w:rsidRPr="001C2EC7">
        <w:rPr>
          <w:rFonts w:ascii="GHEA Grapalat" w:hAnsi="GHEA Grapalat" w:cs="Times Unicode"/>
          <w:sz w:val="24"/>
          <w:szCs w:val="24"/>
          <w:lang w:val="hy-AM"/>
        </w:rPr>
        <w:t xml:space="preserve"> կորի երկարաժամկետ հատված</w:t>
      </w:r>
      <w:r w:rsidR="00334260">
        <w:rPr>
          <w:rFonts w:ascii="GHEA Grapalat" w:hAnsi="GHEA Grapalat" w:cs="Times Unicode"/>
          <w:sz w:val="24"/>
          <w:szCs w:val="24"/>
        </w:rPr>
        <w:t>ն</w:t>
      </w:r>
      <w:r w:rsidRPr="001C2EC7">
        <w:rPr>
          <w:rFonts w:ascii="GHEA Grapalat" w:hAnsi="GHEA Grapalat" w:cs="Times Unicode"/>
          <w:sz w:val="24"/>
          <w:szCs w:val="24"/>
          <w:lang w:val="hy-AM"/>
        </w:rPr>
        <w:t xml:space="preserve"> ավելի արագ է նվազ</w:t>
      </w:r>
      <w:r w:rsidR="008C6C1E">
        <w:rPr>
          <w:rFonts w:ascii="GHEA Grapalat" w:hAnsi="GHEA Grapalat" w:cs="Times Unicode"/>
          <w:sz w:val="24"/>
          <w:szCs w:val="24"/>
        </w:rPr>
        <w:t>ել</w:t>
      </w:r>
      <w:r w:rsidR="00334260">
        <w:rPr>
          <w:rFonts w:ascii="GHEA Grapalat" w:hAnsi="GHEA Grapalat" w:cs="Times Unicode"/>
          <w:sz w:val="24"/>
          <w:szCs w:val="24"/>
        </w:rPr>
        <w:t>`</w:t>
      </w:r>
      <w:r w:rsidRPr="001C2EC7">
        <w:rPr>
          <w:rFonts w:ascii="GHEA Grapalat" w:hAnsi="GHEA Grapalat" w:cs="Times Unicode"/>
          <w:sz w:val="24"/>
          <w:szCs w:val="24"/>
          <w:lang w:val="hy-AM"/>
        </w:rPr>
        <w:t xml:space="preserve"> քան կարճաժամկետ կամ միջնաժամկետ հատվածները:</w:t>
      </w:r>
    </w:p>
    <w:p w:rsidR="00413B8A" w:rsidRPr="001C2EC7" w:rsidRDefault="00413B8A" w:rsidP="00896AC3">
      <w:pPr>
        <w:pStyle w:val="Heading5"/>
        <w:numPr>
          <w:ilvl w:val="0"/>
          <w:numId w:val="23"/>
        </w:numPr>
        <w:ind w:left="1985" w:hanging="1985"/>
        <w:jc w:val="left"/>
        <w:rPr>
          <w:rFonts w:ascii="GHEA Grapalat" w:hAnsi="GHEA Grapalat" w:cs="Sylfaen"/>
          <w:lang w:val="hy-AM"/>
        </w:rPr>
      </w:pPr>
      <w:r w:rsidRPr="001C2EC7">
        <w:rPr>
          <w:rFonts w:ascii="GHEA Grapalat" w:hAnsi="GHEA Grapalat" w:cs="Sylfaen"/>
          <w:lang w:val="hy-AM"/>
        </w:rPr>
        <w:t>Արժեկտրոնային պարտատոմսերի</w:t>
      </w:r>
      <w:r w:rsidR="001330FA">
        <w:rPr>
          <w:rFonts w:ascii="GHEA Grapalat" w:hAnsi="GHEA Grapalat" w:cs="Sylfaen"/>
        </w:rPr>
        <w:t xml:space="preserve"> մինչև մարում</w:t>
      </w:r>
      <w:r w:rsidRPr="001C2EC7">
        <w:rPr>
          <w:rFonts w:ascii="GHEA Grapalat" w:hAnsi="GHEA Grapalat" w:cs="Sylfaen"/>
          <w:lang w:val="hy-AM"/>
        </w:rPr>
        <w:t xml:space="preserve"> եկամտաբերության կորերը դեկտեմբերի 31-ի դրությամբ, 2016-2019</w:t>
      </w:r>
      <w:r w:rsidR="004B6929">
        <w:rPr>
          <w:rFonts w:ascii="GHEA Grapalat" w:hAnsi="GHEA Grapalat" w:cs="Sylfaen"/>
        </w:rPr>
        <w:t>թթ</w:t>
      </w:r>
      <w:r w:rsidRPr="001C2EC7">
        <w:rPr>
          <w:rFonts w:ascii="GHEA Grapalat" w:hAnsi="GHEA Grapalat" w:cs="Sylfaen"/>
          <w:lang w:val="hy-AM"/>
        </w:rPr>
        <w:t xml:space="preserve">. </w:t>
      </w:r>
      <w:r w:rsidRPr="001C2EC7">
        <w:rPr>
          <w:rStyle w:val="FootnoteReference"/>
          <w:rFonts w:ascii="GHEA Grapalat" w:hAnsi="GHEA Grapalat"/>
          <w:lang w:val="hy-AM"/>
        </w:rPr>
        <w:footnoteReference w:id="11"/>
      </w:r>
    </w:p>
    <w:p w:rsidR="004E6311" w:rsidRPr="004E6311" w:rsidRDefault="004E6311" w:rsidP="00896AC3">
      <w:pPr>
        <w:rPr>
          <w:rFonts w:ascii="GHEA Grapalat" w:hAnsi="GHEA Grapalat"/>
        </w:rPr>
      </w:pPr>
      <w:r>
        <w:rPr>
          <w:rFonts w:ascii="GHEA Grapalat" w:hAnsi="GHEA Grapalat"/>
          <w:noProof/>
        </w:rPr>
        <w:drawing>
          <wp:inline distT="0" distB="0" distL="0" distR="0">
            <wp:extent cx="6621780" cy="3695700"/>
            <wp:effectExtent l="19050" t="0" r="762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6621780" cy="3695700"/>
                    </a:xfrm>
                    <a:prstGeom prst="rect">
                      <a:avLst/>
                    </a:prstGeom>
                    <a:noFill/>
                  </pic:spPr>
                </pic:pic>
              </a:graphicData>
            </a:graphic>
          </wp:inline>
        </w:drawing>
      </w:r>
    </w:p>
    <w:p w:rsidR="00413B8A" w:rsidRPr="001C2EC7" w:rsidRDefault="00514D79" w:rsidP="00152606">
      <w:pPr>
        <w:spacing w:line="312" w:lineRule="auto"/>
        <w:ind w:firstLine="720"/>
        <w:jc w:val="both"/>
        <w:rPr>
          <w:rFonts w:ascii="GHEA Grapalat" w:hAnsi="GHEA Grapalat" w:cs="Times Unicode"/>
          <w:sz w:val="24"/>
          <w:szCs w:val="24"/>
          <w:lang w:val="hy-AM"/>
        </w:rPr>
      </w:pPr>
      <w:r w:rsidRPr="001C2EC7">
        <w:rPr>
          <w:rFonts w:ascii="GHEA Grapalat" w:hAnsi="GHEA Grapalat" w:cs="Times Unicode"/>
          <w:sz w:val="24"/>
          <w:szCs w:val="24"/>
          <w:lang w:val="hy-AM"/>
        </w:rPr>
        <w:lastRenderedPageBreak/>
        <w:t>2016-2019թթ.</w:t>
      </w:r>
      <w:r w:rsidRPr="00514D79">
        <w:rPr>
          <w:rFonts w:ascii="GHEA Grapalat" w:hAnsi="GHEA Grapalat" w:cs="Times Unicode"/>
          <w:sz w:val="24"/>
          <w:szCs w:val="24"/>
          <w:lang w:val="hy-AM"/>
        </w:rPr>
        <w:t xml:space="preserve"> ե</w:t>
      </w:r>
      <w:r w:rsidR="00413B8A" w:rsidRPr="001C2EC7">
        <w:rPr>
          <w:rFonts w:ascii="GHEA Grapalat" w:hAnsi="GHEA Grapalat" w:cs="Times Unicode"/>
          <w:sz w:val="24"/>
          <w:szCs w:val="24"/>
          <w:lang w:val="hy-AM"/>
        </w:rPr>
        <w:t>կամտաբերության կորերի դինամիկ</w:t>
      </w:r>
      <w:r w:rsidR="003C4830" w:rsidRPr="00514D79">
        <w:rPr>
          <w:rFonts w:ascii="GHEA Grapalat" w:hAnsi="GHEA Grapalat" w:cs="Times Unicode"/>
          <w:sz w:val="24"/>
          <w:szCs w:val="24"/>
          <w:lang w:val="hy-AM"/>
        </w:rPr>
        <w:t>այի</w:t>
      </w:r>
      <w:r w:rsidR="00413B8A" w:rsidRPr="001C2EC7">
        <w:rPr>
          <w:rFonts w:ascii="GHEA Grapalat" w:hAnsi="GHEA Grapalat" w:cs="Times Unicode"/>
          <w:sz w:val="24"/>
          <w:szCs w:val="24"/>
          <w:lang w:val="hy-AM"/>
        </w:rPr>
        <w:t xml:space="preserve"> ուսումնասիրությունը ցույց է տալիս, որ </w:t>
      </w:r>
      <w:r w:rsidR="00E052F5" w:rsidRPr="001C2EC7">
        <w:rPr>
          <w:rFonts w:ascii="GHEA Grapalat" w:hAnsi="GHEA Grapalat" w:cs="Times Unicode"/>
          <w:sz w:val="24"/>
          <w:szCs w:val="24"/>
          <w:lang w:val="hy-AM"/>
        </w:rPr>
        <w:t xml:space="preserve">դիտարկվող ժամանակահատվածում </w:t>
      </w:r>
      <w:r w:rsidR="00413B8A" w:rsidRPr="001C2EC7">
        <w:rPr>
          <w:rFonts w:ascii="GHEA Grapalat" w:hAnsi="GHEA Grapalat" w:cs="Times Unicode"/>
          <w:sz w:val="24"/>
          <w:szCs w:val="24"/>
          <w:lang w:val="hy-AM"/>
        </w:rPr>
        <w:t>նվազել են բոլոր ժամկետայնությունների արժեկտրոնային պարտատոմսերի եկամտաբերությունները: 2017թ. դեկտեմբերի 31-ի դրությամբ 30 տարի ժամկետայնության արժեկտրոնային պարտատոմսի եկամտաբերութ</w:t>
      </w:r>
      <w:r w:rsidR="00E052F5" w:rsidRPr="001C2EC7">
        <w:rPr>
          <w:rFonts w:ascii="GHEA Grapalat" w:hAnsi="GHEA Grapalat" w:cs="Times Unicode"/>
          <w:sz w:val="24"/>
          <w:szCs w:val="24"/>
          <w:lang w:val="hy-AM"/>
        </w:rPr>
        <w:t>յունը եղել է 12.3%, իսկ 2019թ.</w:t>
      </w:r>
      <w:r w:rsidR="00413B8A" w:rsidRPr="001C2EC7">
        <w:rPr>
          <w:rFonts w:ascii="GHEA Grapalat" w:hAnsi="GHEA Grapalat" w:cs="Times Unicode"/>
          <w:sz w:val="24"/>
          <w:szCs w:val="24"/>
          <w:lang w:val="hy-AM"/>
        </w:rPr>
        <w:t xml:space="preserve"> դեկտեմբերի 31-ի դրությամբ՝ 10.1%: </w:t>
      </w:r>
    </w:p>
    <w:p w:rsidR="00413B8A" w:rsidRPr="001353EC" w:rsidRDefault="00413B8A" w:rsidP="008D1D55">
      <w:pPr>
        <w:pStyle w:val="Heading5"/>
        <w:numPr>
          <w:ilvl w:val="0"/>
          <w:numId w:val="22"/>
        </w:numPr>
        <w:spacing w:before="120"/>
        <w:ind w:left="1701" w:hanging="1701"/>
        <w:jc w:val="left"/>
        <w:rPr>
          <w:rFonts w:ascii="GHEA Grapalat" w:hAnsi="GHEA Grapalat" w:cs="Sylfaen"/>
          <w:lang w:val="hy-AM"/>
        </w:rPr>
      </w:pPr>
      <w:r w:rsidRPr="001353EC">
        <w:rPr>
          <w:rFonts w:ascii="GHEA Grapalat" w:hAnsi="GHEA Grapalat" w:cs="Sylfaen"/>
          <w:lang w:val="hy-AM"/>
        </w:rPr>
        <w:t xml:space="preserve">ՀՀ պետական գանձապետական արժեկտրոնային պարտատոմսերի եկամտաբերության սփրեդը նույն ժամկետայնության </w:t>
      </w:r>
      <w:r w:rsidR="00514D79">
        <w:rPr>
          <w:rFonts w:ascii="GHEA Grapalat" w:hAnsi="GHEA Grapalat" w:cs="Sylfaen"/>
          <w:lang w:val="hy-AM"/>
        </w:rPr>
        <w:t>ԱՄՆ գանձապետական պարտատոմսերի</w:t>
      </w:r>
      <w:r w:rsidRPr="001353EC">
        <w:rPr>
          <w:rFonts w:ascii="GHEA Grapalat" w:hAnsi="GHEA Grapalat" w:cs="Sylfaen"/>
          <w:lang w:val="hy-AM"/>
        </w:rPr>
        <w:t xml:space="preserve"> նկատմամբ, 2016-2019թթ.</w:t>
      </w:r>
    </w:p>
    <w:p w:rsidR="00413B8A" w:rsidRPr="00B62A71" w:rsidRDefault="008D1D55" w:rsidP="008D1D55">
      <w:pPr>
        <w:spacing w:before="120" w:after="0"/>
        <w:ind w:right="284"/>
        <w:jc w:val="right"/>
        <w:rPr>
          <w:rFonts w:ascii="GHEA Grapalat" w:hAnsi="GHEA Grapalat"/>
          <w:b/>
        </w:rPr>
      </w:pPr>
      <w:r w:rsidRPr="00B62A71">
        <w:rPr>
          <w:rFonts w:ascii="GHEA Grapalat" w:hAnsi="GHEA Grapalat"/>
          <w:b/>
        </w:rPr>
        <w:t>(</w:t>
      </w:r>
      <w:r w:rsidR="00B62A71">
        <w:rPr>
          <w:rFonts w:ascii="GHEA Grapalat" w:hAnsi="GHEA Grapalat"/>
          <w:b/>
        </w:rPr>
        <w:t>բ</w:t>
      </w:r>
      <w:r w:rsidRPr="00B62A71">
        <w:rPr>
          <w:rFonts w:ascii="GHEA Grapalat" w:hAnsi="GHEA Grapalat"/>
          <w:b/>
        </w:rPr>
        <w:t>ազիսային կետ</w:t>
      </w:r>
      <w:r w:rsidRPr="00B62A71">
        <w:rPr>
          <w:rStyle w:val="FootnoteReference"/>
          <w:rFonts w:ascii="GHEA Grapalat" w:hAnsi="GHEA Grapalat"/>
          <w:b/>
          <w:lang w:val="hy-AM"/>
        </w:rPr>
        <w:footnoteReference w:id="12"/>
      </w:r>
      <w:r w:rsidRPr="00B62A71">
        <w:rPr>
          <w:rFonts w:ascii="GHEA Grapalat" w:hAnsi="GHEA Grapalat"/>
          <w:b/>
        </w:rPr>
        <w:t>)</w:t>
      </w:r>
    </w:p>
    <w:tbl>
      <w:tblPr>
        <w:tblW w:w="10384" w:type="dxa"/>
        <w:tblBorders>
          <w:top w:val="single" w:sz="12" w:space="0" w:color="000000"/>
          <w:bottom w:val="single" w:sz="12" w:space="0" w:color="000000"/>
        </w:tblBorders>
        <w:tblLayout w:type="fixed"/>
        <w:tblLook w:val="04A0"/>
      </w:tblPr>
      <w:tblGrid>
        <w:gridCol w:w="2448"/>
        <w:gridCol w:w="1915"/>
        <w:gridCol w:w="147"/>
        <w:gridCol w:w="1811"/>
        <w:gridCol w:w="147"/>
        <w:gridCol w:w="1811"/>
        <w:gridCol w:w="147"/>
        <w:gridCol w:w="1811"/>
        <w:gridCol w:w="147"/>
      </w:tblGrid>
      <w:tr w:rsidR="00413B8A" w:rsidRPr="001353EC" w:rsidTr="005B5702">
        <w:trPr>
          <w:trHeight w:val="324"/>
        </w:trPr>
        <w:tc>
          <w:tcPr>
            <w:tcW w:w="2448" w:type="dxa"/>
            <w:tcBorders>
              <w:bottom w:val="single" w:sz="6" w:space="0" w:color="000000"/>
              <w:right w:val="single" w:sz="6" w:space="0" w:color="000000"/>
            </w:tcBorders>
            <w:shd w:val="clear" w:color="auto" w:fill="003366"/>
            <w:noWrap/>
            <w:hideMark/>
          </w:tcPr>
          <w:p w:rsidR="00413B8A" w:rsidRPr="001353EC" w:rsidRDefault="00413B8A" w:rsidP="008D1D55">
            <w:pPr>
              <w:spacing w:after="0" w:line="240" w:lineRule="auto"/>
              <w:jc w:val="center"/>
              <w:rPr>
                <w:rFonts w:ascii="GHEA Grapalat" w:hAnsi="GHEA Grapalat" w:cs="Arial"/>
                <w:b/>
                <w:bCs/>
                <w:iCs/>
                <w:color w:val="FFFFFF" w:themeColor="background1"/>
                <w:lang w:val="hy-AM" w:eastAsia="hy-AM"/>
              </w:rPr>
            </w:pPr>
            <w:r w:rsidRPr="001353EC">
              <w:rPr>
                <w:rFonts w:ascii="GHEA Grapalat" w:hAnsi="GHEA Grapalat" w:cs="Sylfaen"/>
                <w:b/>
                <w:bCs/>
                <w:iCs/>
                <w:color w:val="FFFFFF" w:themeColor="background1"/>
                <w:lang w:val="hy-AM" w:eastAsia="hy-AM"/>
              </w:rPr>
              <w:t>Ժամկետայնություն</w:t>
            </w:r>
            <w:r w:rsidR="001D7169" w:rsidRPr="001353EC">
              <w:rPr>
                <w:rFonts w:ascii="GHEA Grapalat" w:hAnsi="GHEA Grapalat" w:cs="Sylfaen"/>
                <w:b/>
                <w:bCs/>
                <w:iCs/>
                <w:color w:val="FFFFFF" w:themeColor="background1"/>
                <w:lang w:val="hy-AM" w:eastAsia="hy-AM"/>
              </w:rPr>
              <w:t>ն</w:t>
            </w:r>
            <w:r w:rsidRPr="001353EC">
              <w:rPr>
                <w:rFonts w:ascii="GHEA Grapalat" w:hAnsi="GHEA Grapalat" w:cs="Sylfaen"/>
                <w:b/>
                <w:bCs/>
                <w:iCs/>
                <w:color w:val="FFFFFF" w:themeColor="background1"/>
                <w:lang w:val="hy-AM" w:eastAsia="hy-AM"/>
              </w:rPr>
              <w:t xml:space="preserve"> ըստ տարիների</w:t>
            </w:r>
          </w:p>
        </w:tc>
        <w:tc>
          <w:tcPr>
            <w:tcW w:w="2062" w:type="dxa"/>
            <w:gridSpan w:val="2"/>
            <w:tcBorders>
              <w:bottom w:val="single" w:sz="6" w:space="0" w:color="000000"/>
            </w:tcBorders>
            <w:shd w:val="clear" w:color="auto" w:fill="003366"/>
            <w:noWrap/>
            <w:vAlign w:val="center"/>
            <w:hideMark/>
          </w:tcPr>
          <w:p w:rsidR="00413B8A" w:rsidRPr="001353EC" w:rsidRDefault="00413B8A" w:rsidP="008D1D55">
            <w:pPr>
              <w:spacing w:after="0" w:line="240" w:lineRule="auto"/>
              <w:jc w:val="center"/>
              <w:rPr>
                <w:rFonts w:ascii="GHEA Grapalat" w:hAnsi="GHEA Grapalat" w:cs="Arial"/>
                <w:b/>
                <w:bCs/>
                <w:iCs/>
                <w:color w:val="FFFFFF" w:themeColor="background1"/>
                <w:lang w:val="hy-AM" w:eastAsia="hy-AM"/>
              </w:rPr>
            </w:pPr>
            <w:r w:rsidRPr="001353EC">
              <w:rPr>
                <w:rFonts w:ascii="GHEA Grapalat" w:hAnsi="GHEA Grapalat" w:cs="Arial"/>
                <w:b/>
                <w:bCs/>
                <w:iCs/>
                <w:color w:val="FFFFFF" w:themeColor="background1"/>
                <w:lang w:val="hy-AM" w:eastAsia="hy-AM"/>
              </w:rPr>
              <w:t>30</w:t>
            </w:r>
            <w:r w:rsidR="00FB4CE6" w:rsidRPr="001353EC">
              <w:rPr>
                <w:rFonts w:ascii="GHEA Grapalat" w:hAnsi="GHEA Grapalat" w:cs="Arial"/>
                <w:b/>
                <w:bCs/>
                <w:iCs/>
                <w:color w:val="FFFFFF" w:themeColor="background1"/>
                <w:lang w:val="hy-AM" w:eastAsia="hy-AM"/>
              </w:rPr>
              <w:t>.</w:t>
            </w:r>
            <w:r w:rsidRPr="001353EC">
              <w:rPr>
                <w:rFonts w:ascii="GHEA Grapalat" w:hAnsi="GHEA Grapalat" w:cs="Arial"/>
                <w:b/>
                <w:bCs/>
                <w:iCs/>
                <w:color w:val="FFFFFF" w:themeColor="background1"/>
                <w:lang w:val="hy-AM" w:eastAsia="hy-AM"/>
              </w:rPr>
              <w:t>12</w:t>
            </w:r>
            <w:r w:rsidR="00FB4CE6" w:rsidRPr="001353EC">
              <w:rPr>
                <w:rFonts w:ascii="GHEA Grapalat" w:hAnsi="GHEA Grapalat" w:cs="Arial"/>
                <w:b/>
                <w:bCs/>
                <w:iCs/>
                <w:color w:val="FFFFFF" w:themeColor="background1"/>
                <w:lang w:val="hy-AM" w:eastAsia="hy-AM"/>
              </w:rPr>
              <w:t>.</w:t>
            </w:r>
            <w:r w:rsidR="00413A29">
              <w:rPr>
                <w:rFonts w:ascii="GHEA Grapalat" w:hAnsi="GHEA Grapalat" w:cs="Arial"/>
                <w:b/>
                <w:bCs/>
                <w:iCs/>
                <w:color w:val="FFFFFF" w:themeColor="background1"/>
                <w:lang w:eastAsia="hy-AM"/>
              </w:rPr>
              <w:t>20</w:t>
            </w:r>
            <w:r w:rsidRPr="001353EC">
              <w:rPr>
                <w:rFonts w:ascii="GHEA Grapalat" w:hAnsi="GHEA Grapalat" w:cs="Arial"/>
                <w:b/>
                <w:bCs/>
                <w:iCs/>
                <w:color w:val="FFFFFF" w:themeColor="background1"/>
                <w:lang w:val="hy-AM" w:eastAsia="hy-AM"/>
              </w:rPr>
              <w:t>16</w:t>
            </w:r>
          </w:p>
        </w:tc>
        <w:tc>
          <w:tcPr>
            <w:tcW w:w="1958" w:type="dxa"/>
            <w:gridSpan w:val="2"/>
            <w:tcBorders>
              <w:bottom w:val="single" w:sz="6" w:space="0" w:color="000000"/>
            </w:tcBorders>
            <w:shd w:val="clear" w:color="auto" w:fill="003366"/>
            <w:noWrap/>
            <w:vAlign w:val="center"/>
            <w:hideMark/>
          </w:tcPr>
          <w:p w:rsidR="00413B8A" w:rsidRPr="001353EC" w:rsidRDefault="00413B8A" w:rsidP="008D1D55">
            <w:pPr>
              <w:spacing w:after="0" w:line="240" w:lineRule="auto"/>
              <w:jc w:val="center"/>
              <w:rPr>
                <w:rFonts w:ascii="GHEA Grapalat" w:hAnsi="GHEA Grapalat" w:cs="Arial"/>
                <w:b/>
                <w:bCs/>
                <w:iCs/>
                <w:color w:val="FFFFFF" w:themeColor="background1"/>
                <w:lang w:val="hy-AM" w:eastAsia="hy-AM"/>
              </w:rPr>
            </w:pPr>
            <w:r w:rsidRPr="001353EC">
              <w:rPr>
                <w:rFonts w:ascii="GHEA Grapalat" w:hAnsi="GHEA Grapalat" w:cs="Arial"/>
                <w:b/>
                <w:bCs/>
                <w:iCs/>
                <w:color w:val="FFFFFF" w:themeColor="background1"/>
                <w:lang w:val="hy-AM" w:eastAsia="hy-AM"/>
              </w:rPr>
              <w:t>29</w:t>
            </w:r>
            <w:r w:rsidR="00FB4CE6" w:rsidRPr="001353EC">
              <w:rPr>
                <w:rFonts w:ascii="GHEA Grapalat" w:hAnsi="GHEA Grapalat" w:cs="Arial"/>
                <w:b/>
                <w:bCs/>
                <w:iCs/>
                <w:color w:val="FFFFFF" w:themeColor="background1"/>
                <w:lang w:val="hy-AM" w:eastAsia="hy-AM"/>
              </w:rPr>
              <w:t>.</w:t>
            </w:r>
            <w:r w:rsidRPr="001353EC">
              <w:rPr>
                <w:rFonts w:ascii="GHEA Grapalat" w:hAnsi="GHEA Grapalat" w:cs="Arial"/>
                <w:b/>
                <w:bCs/>
                <w:iCs/>
                <w:color w:val="FFFFFF" w:themeColor="background1"/>
                <w:lang w:val="hy-AM" w:eastAsia="hy-AM"/>
              </w:rPr>
              <w:t>12</w:t>
            </w:r>
            <w:r w:rsidR="00FB4CE6" w:rsidRPr="001353EC">
              <w:rPr>
                <w:rFonts w:ascii="GHEA Grapalat" w:hAnsi="GHEA Grapalat" w:cs="Arial"/>
                <w:b/>
                <w:bCs/>
                <w:iCs/>
                <w:color w:val="FFFFFF" w:themeColor="background1"/>
                <w:lang w:val="hy-AM" w:eastAsia="hy-AM"/>
              </w:rPr>
              <w:t>.</w:t>
            </w:r>
            <w:r w:rsidR="00413A29">
              <w:rPr>
                <w:rFonts w:ascii="GHEA Grapalat" w:hAnsi="GHEA Grapalat" w:cs="Arial"/>
                <w:b/>
                <w:bCs/>
                <w:iCs/>
                <w:color w:val="FFFFFF" w:themeColor="background1"/>
                <w:lang w:eastAsia="hy-AM"/>
              </w:rPr>
              <w:t>20</w:t>
            </w:r>
            <w:r w:rsidRPr="001353EC">
              <w:rPr>
                <w:rFonts w:ascii="GHEA Grapalat" w:hAnsi="GHEA Grapalat" w:cs="Arial"/>
                <w:b/>
                <w:bCs/>
                <w:iCs/>
                <w:color w:val="FFFFFF" w:themeColor="background1"/>
                <w:lang w:val="hy-AM" w:eastAsia="hy-AM"/>
              </w:rPr>
              <w:t>17</w:t>
            </w:r>
          </w:p>
        </w:tc>
        <w:tc>
          <w:tcPr>
            <w:tcW w:w="1958" w:type="dxa"/>
            <w:gridSpan w:val="2"/>
            <w:tcBorders>
              <w:bottom w:val="single" w:sz="6" w:space="0" w:color="000000"/>
            </w:tcBorders>
            <w:shd w:val="clear" w:color="auto" w:fill="003366"/>
            <w:noWrap/>
            <w:vAlign w:val="center"/>
            <w:hideMark/>
          </w:tcPr>
          <w:p w:rsidR="00413B8A" w:rsidRPr="001353EC" w:rsidRDefault="00413B8A" w:rsidP="008D1D55">
            <w:pPr>
              <w:spacing w:after="0" w:line="240" w:lineRule="auto"/>
              <w:jc w:val="center"/>
              <w:rPr>
                <w:rFonts w:ascii="GHEA Grapalat" w:hAnsi="GHEA Grapalat" w:cs="Arial"/>
                <w:b/>
                <w:bCs/>
                <w:iCs/>
                <w:color w:val="FFFFFF" w:themeColor="background1"/>
                <w:lang w:val="hy-AM" w:eastAsia="hy-AM"/>
              </w:rPr>
            </w:pPr>
            <w:r w:rsidRPr="001353EC">
              <w:rPr>
                <w:rFonts w:ascii="GHEA Grapalat" w:hAnsi="GHEA Grapalat" w:cs="Arial"/>
                <w:b/>
                <w:bCs/>
                <w:iCs/>
                <w:color w:val="FFFFFF" w:themeColor="background1"/>
                <w:lang w:val="hy-AM" w:eastAsia="hy-AM"/>
              </w:rPr>
              <w:t>28</w:t>
            </w:r>
            <w:r w:rsidR="00FB4CE6" w:rsidRPr="001353EC">
              <w:rPr>
                <w:rFonts w:ascii="GHEA Grapalat" w:hAnsi="GHEA Grapalat" w:cs="Arial"/>
                <w:b/>
                <w:bCs/>
                <w:iCs/>
                <w:color w:val="FFFFFF" w:themeColor="background1"/>
                <w:lang w:val="hy-AM" w:eastAsia="hy-AM"/>
              </w:rPr>
              <w:t>.</w:t>
            </w:r>
            <w:r w:rsidRPr="001353EC">
              <w:rPr>
                <w:rFonts w:ascii="GHEA Grapalat" w:hAnsi="GHEA Grapalat" w:cs="Arial"/>
                <w:b/>
                <w:bCs/>
                <w:iCs/>
                <w:color w:val="FFFFFF" w:themeColor="background1"/>
                <w:lang w:val="hy-AM" w:eastAsia="hy-AM"/>
              </w:rPr>
              <w:t>12</w:t>
            </w:r>
            <w:r w:rsidR="00FB4CE6" w:rsidRPr="001353EC">
              <w:rPr>
                <w:rFonts w:ascii="GHEA Grapalat" w:hAnsi="GHEA Grapalat" w:cs="Arial"/>
                <w:b/>
                <w:bCs/>
                <w:iCs/>
                <w:color w:val="FFFFFF" w:themeColor="background1"/>
                <w:lang w:val="hy-AM" w:eastAsia="hy-AM"/>
              </w:rPr>
              <w:t>.</w:t>
            </w:r>
            <w:r w:rsidR="00413A29">
              <w:rPr>
                <w:rFonts w:ascii="GHEA Grapalat" w:hAnsi="GHEA Grapalat" w:cs="Arial"/>
                <w:b/>
                <w:bCs/>
                <w:iCs/>
                <w:color w:val="FFFFFF" w:themeColor="background1"/>
                <w:lang w:eastAsia="hy-AM"/>
              </w:rPr>
              <w:t>20</w:t>
            </w:r>
            <w:r w:rsidRPr="001353EC">
              <w:rPr>
                <w:rFonts w:ascii="GHEA Grapalat" w:hAnsi="GHEA Grapalat" w:cs="Arial"/>
                <w:b/>
                <w:bCs/>
                <w:iCs/>
                <w:color w:val="FFFFFF" w:themeColor="background1"/>
                <w:lang w:val="hy-AM" w:eastAsia="hy-AM"/>
              </w:rPr>
              <w:t>18</w:t>
            </w:r>
          </w:p>
        </w:tc>
        <w:tc>
          <w:tcPr>
            <w:tcW w:w="1958" w:type="dxa"/>
            <w:gridSpan w:val="2"/>
            <w:tcBorders>
              <w:bottom w:val="single" w:sz="6" w:space="0" w:color="000000"/>
            </w:tcBorders>
            <w:shd w:val="clear" w:color="auto" w:fill="003366"/>
            <w:noWrap/>
            <w:vAlign w:val="center"/>
            <w:hideMark/>
          </w:tcPr>
          <w:p w:rsidR="00413B8A" w:rsidRPr="001353EC" w:rsidRDefault="00413B8A" w:rsidP="008D1D55">
            <w:pPr>
              <w:spacing w:after="0" w:line="240" w:lineRule="auto"/>
              <w:jc w:val="center"/>
              <w:rPr>
                <w:rFonts w:ascii="GHEA Grapalat" w:hAnsi="GHEA Grapalat" w:cs="Arial"/>
                <w:b/>
                <w:bCs/>
                <w:iCs/>
                <w:color w:val="FFFFFF" w:themeColor="background1"/>
                <w:lang w:val="hy-AM" w:eastAsia="hy-AM"/>
              </w:rPr>
            </w:pPr>
            <w:r w:rsidRPr="001353EC">
              <w:rPr>
                <w:rFonts w:ascii="GHEA Grapalat" w:hAnsi="GHEA Grapalat" w:cs="Arial"/>
                <w:b/>
                <w:bCs/>
                <w:iCs/>
                <w:color w:val="FFFFFF" w:themeColor="background1"/>
                <w:lang w:val="hy-AM" w:eastAsia="hy-AM"/>
              </w:rPr>
              <w:t>30</w:t>
            </w:r>
            <w:r w:rsidR="00FB4CE6" w:rsidRPr="001353EC">
              <w:rPr>
                <w:rFonts w:ascii="GHEA Grapalat" w:hAnsi="GHEA Grapalat" w:cs="Arial"/>
                <w:b/>
                <w:bCs/>
                <w:iCs/>
                <w:color w:val="FFFFFF" w:themeColor="background1"/>
                <w:lang w:val="hy-AM" w:eastAsia="hy-AM"/>
              </w:rPr>
              <w:t>.</w:t>
            </w:r>
            <w:r w:rsidRPr="001353EC">
              <w:rPr>
                <w:rFonts w:ascii="GHEA Grapalat" w:hAnsi="GHEA Grapalat" w:cs="Arial"/>
                <w:b/>
                <w:bCs/>
                <w:iCs/>
                <w:color w:val="FFFFFF" w:themeColor="background1"/>
                <w:lang w:val="hy-AM" w:eastAsia="hy-AM"/>
              </w:rPr>
              <w:t>12</w:t>
            </w:r>
            <w:r w:rsidR="00FB4CE6" w:rsidRPr="001353EC">
              <w:rPr>
                <w:rFonts w:ascii="GHEA Grapalat" w:hAnsi="GHEA Grapalat" w:cs="Arial"/>
                <w:b/>
                <w:bCs/>
                <w:iCs/>
                <w:color w:val="FFFFFF" w:themeColor="background1"/>
                <w:lang w:val="hy-AM" w:eastAsia="hy-AM"/>
              </w:rPr>
              <w:t>.</w:t>
            </w:r>
            <w:r w:rsidR="00413A29">
              <w:rPr>
                <w:rFonts w:ascii="GHEA Grapalat" w:hAnsi="GHEA Grapalat" w:cs="Arial"/>
                <w:b/>
                <w:bCs/>
                <w:iCs/>
                <w:color w:val="FFFFFF" w:themeColor="background1"/>
                <w:lang w:eastAsia="hy-AM"/>
              </w:rPr>
              <w:t>20</w:t>
            </w:r>
            <w:r w:rsidRPr="001353EC">
              <w:rPr>
                <w:rFonts w:ascii="GHEA Grapalat" w:hAnsi="GHEA Grapalat" w:cs="Arial"/>
                <w:b/>
                <w:bCs/>
                <w:iCs/>
                <w:color w:val="FFFFFF" w:themeColor="background1"/>
                <w:lang w:val="hy-AM" w:eastAsia="hy-AM"/>
              </w:rPr>
              <w:t>19</w:t>
            </w:r>
          </w:p>
        </w:tc>
      </w:tr>
      <w:tr w:rsidR="00413B8A" w:rsidRPr="001C2EC7" w:rsidTr="005B5702">
        <w:trPr>
          <w:gridAfter w:val="1"/>
          <w:wAfter w:w="147" w:type="dxa"/>
          <w:trHeight w:val="324"/>
        </w:trPr>
        <w:tc>
          <w:tcPr>
            <w:tcW w:w="2448" w:type="dxa"/>
            <w:tcBorders>
              <w:right w:val="single" w:sz="6" w:space="0" w:color="000000"/>
            </w:tcBorders>
            <w:shd w:val="clear" w:color="auto" w:fill="auto"/>
            <w:noWrap/>
            <w:hideMark/>
          </w:tcPr>
          <w:p w:rsidR="00413B8A" w:rsidRPr="001C2EC7" w:rsidRDefault="00413B8A" w:rsidP="008F2B04">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1</w:t>
            </w:r>
          </w:p>
        </w:tc>
        <w:tc>
          <w:tcPr>
            <w:tcW w:w="1915" w:type="dxa"/>
            <w:shd w:val="clear" w:color="auto" w:fill="auto"/>
            <w:noWrap/>
            <w:hideMark/>
          </w:tcPr>
          <w:p w:rsidR="00413B8A" w:rsidRPr="001C2EC7" w:rsidRDefault="00413B8A" w:rsidP="00B62A71">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704</w:t>
            </w:r>
          </w:p>
        </w:tc>
        <w:tc>
          <w:tcPr>
            <w:tcW w:w="1958" w:type="dxa"/>
            <w:gridSpan w:val="2"/>
            <w:shd w:val="clear" w:color="auto" w:fill="auto"/>
            <w:noWrap/>
            <w:hideMark/>
          </w:tcPr>
          <w:p w:rsidR="00413B8A" w:rsidRPr="001C2EC7" w:rsidRDefault="00413B8A" w:rsidP="00B62A71">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449</w:t>
            </w:r>
          </w:p>
        </w:tc>
        <w:tc>
          <w:tcPr>
            <w:tcW w:w="1958" w:type="dxa"/>
            <w:gridSpan w:val="2"/>
            <w:shd w:val="clear" w:color="auto" w:fill="auto"/>
            <w:noWrap/>
            <w:hideMark/>
          </w:tcPr>
          <w:p w:rsidR="00413B8A" w:rsidRPr="001C2EC7" w:rsidRDefault="00413B8A" w:rsidP="00B62A71">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406</w:t>
            </w:r>
          </w:p>
        </w:tc>
        <w:tc>
          <w:tcPr>
            <w:tcW w:w="1958" w:type="dxa"/>
            <w:gridSpan w:val="2"/>
            <w:shd w:val="clear" w:color="auto" w:fill="auto"/>
            <w:noWrap/>
            <w:hideMark/>
          </w:tcPr>
          <w:p w:rsidR="00413B8A" w:rsidRPr="001C2EC7" w:rsidRDefault="00413B8A" w:rsidP="00B62A71">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436</w:t>
            </w:r>
          </w:p>
        </w:tc>
      </w:tr>
      <w:tr w:rsidR="00413B8A" w:rsidRPr="001C2EC7" w:rsidTr="005B5702">
        <w:trPr>
          <w:gridAfter w:val="1"/>
          <w:wAfter w:w="147" w:type="dxa"/>
          <w:trHeight w:val="324"/>
        </w:trPr>
        <w:tc>
          <w:tcPr>
            <w:tcW w:w="2448" w:type="dxa"/>
            <w:tcBorders>
              <w:right w:val="single" w:sz="6" w:space="0" w:color="000000"/>
            </w:tcBorders>
            <w:shd w:val="clear" w:color="auto" w:fill="auto"/>
            <w:noWrap/>
            <w:hideMark/>
          </w:tcPr>
          <w:p w:rsidR="00413B8A" w:rsidRPr="001C2EC7" w:rsidRDefault="00413B8A" w:rsidP="008F2B04">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2</w:t>
            </w:r>
          </w:p>
        </w:tc>
        <w:tc>
          <w:tcPr>
            <w:tcW w:w="1915" w:type="dxa"/>
            <w:shd w:val="clear" w:color="auto" w:fill="auto"/>
            <w:noWrap/>
            <w:hideMark/>
          </w:tcPr>
          <w:p w:rsidR="00413B8A" w:rsidRPr="001C2EC7" w:rsidRDefault="00413B8A" w:rsidP="00B62A71">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759</w:t>
            </w:r>
          </w:p>
        </w:tc>
        <w:tc>
          <w:tcPr>
            <w:tcW w:w="1958" w:type="dxa"/>
            <w:gridSpan w:val="2"/>
            <w:shd w:val="clear" w:color="auto" w:fill="auto"/>
            <w:noWrap/>
            <w:hideMark/>
          </w:tcPr>
          <w:p w:rsidR="00413B8A" w:rsidRPr="001C2EC7" w:rsidRDefault="00B62A71" w:rsidP="00B62A71">
            <w:pPr>
              <w:spacing w:after="0" w:line="240" w:lineRule="auto"/>
              <w:jc w:val="center"/>
              <w:rPr>
                <w:rFonts w:ascii="GHEA Grapalat" w:hAnsi="GHEA Grapalat" w:cs="Arial"/>
                <w:color w:val="000000"/>
                <w:lang w:val="hy-AM" w:eastAsia="hy-AM"/>
              </w:rPr>
            </w:pPr>
            <w:r>
              <w:rPr>
                <w:rFonts w:ascii="GHEA Grapalat" w:hAnsi="GHEA Grapalat" w:cs="Arial"/>
                <w:color w:val="000000"/>
                <w:lang w:val="hy-AM" w:eastAsia="hy-AM"/>
              </w:rPr>
              <w:t>4</w:t>
            </w:r>
            <w:r w:rsidR="00413B8A" w:rsidRPr="001C2EC7">
              <w:rPr>
                <w:rFonts w:ascii="GHEA Grapalat" w:hAnsi="GHEA Grapalat" w:cs="Arial"/>
                <w:color w:val="000000"/>
                <w:lang w:val="hy-AM" w:eastAsia="hy-AM"/>
              </w:rPr>
              <w:t>96</w:t>
            </w:r>
          </w:p>
        </w:tc>
        <w:tc>
          <w:tcPr>
            <w:tcW w:w="1958" w:type="dxa"/>
            <w:gridSpan w:val="2"/>
            <w:shd w:val="clear" w:color="auto" w:fill="auto"/>
            <w:noWrap/>
            <w:hideMark/>
          </w:tcPr>
          <w:p w:rsidR="00413B8A" w:rsidRPr="00B62A71" w:rsidRDefault="00B62A71" w:rsidP="00B62A71">
            <w:pPr>
              <w:spacing w:after="0" w:line="240" w:lineRule="auto"/>
              <w:jc w:val="center"/>
              <w:rPr>
                <w:rFonts w:ascii="GHEA Grapalat" w:hAnsi="GHEA Grapalat" w:cs="Arial"/>
                <w:color w:val="000000"/>
                <w:lang w:eastAsia="hy-AM"/>
              </w:rPr>
            </w:pPr>
            <w:r>
              <w:rPr>
                <w:rFonts w:ascii="GHEA Grapalat" w:hAnsi="GHEA Grapalat" w:cs="Arial"/>
                <w:color w:val="000000"/>
                <w:lang w:val="hy-AM" w:eastAsia="hy-AM"/>
              </w:rPr>
              <w:t>467</w:t>
            </w:r>
          </w:p>
        </w:tc>
        <w:tc>
          <w:tcPr>
            <w:tcW w:w="1958" w:type="dxa"/>
            <w:gridSpan w:val="2"/>
            <w:shd w:val="clear" w:color="auto" w:fill="auto"/>
            <w:noWrap/>
            <w:hideMark/>
          </w:tcPr>
          <w:p w:rsidR="00413B8A" w:rsidRPr="001C2EC7" w:rsidRDefault="00B62A71" w:rsidP="00B62A71">
            <w:pPr>
              <w:spacing w:after="0" w:line="240" w:lineRule="auto"/>
              <w:jc w:val="center"/>
              <w:rPr>
                <w:rFonts w:ascii="GHEA Grapalat" w:hAnsi="GHEA Grapalat" w:cs="Arial"/>
                <w:color w:val="000000"/>
                <w:lang w:val="hy-AM" w:eastAsia="hy-AM"/>
              </w:rPr>
            </w:pPr>
            <w:r>
              <w:rPr>
                <w:rFonts w:ascii="GHEA Grapalat" w:hAnsi="GHEA Grapalat" w:cs="Arial"/>
                <w:color w:val="000000"/>
                <w:lang w:val="hy-AM" w:eastAsia="hy-AM"/>
              </w:rPr>
              <w:t>4</w:t>
            </w:r>
            <w:r w:rsidR="00413B8A" w:rsidRPr="001C2EC7">
              <w:rPr>
                <w:rFonts w:ascii="GHEA Grapalat" w:hAnsi="GHEA Grapalat" w:cs="Arial"/>
                <w:color w:val="000000"/>
                <w:lang w:val="hy-AM" w:eastAsia="hy-AM"/>
              </w:rPr>
              <w:t>69</w:t>
            </w:r>
          </w:p>
        </w:tc>
      </w:tr>
      <w:tr w:rsidR="00413B8A" w:rsidRPr="001C2EC7" w:rsidTr="005B5702">
        <w:trPr>
          <w:gridAfter w:val="1"/>
          <w:wAfter w:w="147" w:type="dxa"/>
          <w:trHeight w:val="324"/>
        </w:trPr>
        <w:tc>
          <w:tcPr>
            <w:tcW w:w="2448" w:type="dxa"/>
            <w:tcBorders>
              <w:right w:val="single" w:sz="6" w:space="0" w:color="000000"/>
            </w:tcBorders>
            <w:shd w:val="clear" w:color="auto" w:fill="auto"/>
            <w:noWrap/>
            <w:hideMark/>
          </w:tcPr>
          <w:p w:rsidR="00413B8A" w:rsidRPr="001C2EC7" w:rsidRDefault="00413B8A" w:rsidP="008F2B04">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3</w:t>
            </w:r>
          </w:p>
        </w:tc>
        <w:tc>
          <w:tcPr>
            <w:tcW w:w="1915" w:type="dxa"/>
            <w:shd w:val="clear" w:color="auto" w:fill="auto"/>
            <w:noWrap/>
            <w:hideMark/>
          </w:tcPr>
          <w:p w:rsidR="00413B8A" w:rsidRPr="001C2EC7" w:rsidRDefault="00413B8A" w:rsidP="00B62A71">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800</w:t>
            </w:r>
          </w:p>
        </w:tc>
        <w:tc>
          <w:tcPr>
            <w:tcW w:w="1958" w:type="dxa"/>
            <w:gridSpan w:val="2"/>
            <w:shd w:val="clear" w:color="auto" w:fill="auto"/>
            <w:noWrap/>
            <w:hideMark/>
          </w:tcPr>
          <w:p w:rsidR="00413B8A" w:rsidRPr="00B62A71" w:rsidRDefault="00B62A71" w:rsidP="008F2B04">
            <w:pPr>
              <w:spacing w:after="0" w:line="240" w:lineRule="auto"/>
              <w:jc w:val="center"/>
              <w:rPr>
                <w:rFonts w:ascii="GHEA Grapalat" w:hAnsi="GHEA Grapalat" w:cs="Arial"/>
                <w:color w:val="000000"/>
                <w:lang w:eastAsia="hy-AM"/>
              </w:rPr>
            </w:pPr>
            <w:r>
              <w:rPr>
                <w:rFonts w:ascii="GHEA Grapalat" w:hAnsi="GHEA Grapalat" w:cs="Arial"/>
                <w:color w:val="000000"/>
                <w:lang w:val="hy-AM" w:eastAsia="hy-AM"/>
              </w:rPr>
              <w:t>542</w:t>
            </w:r>
          </w:p>
        </w:tc>
        <w:tc>
          <w:tcPr>
            <w:tcW w:w="1958" w:type="dxa"/>
            <w:gridSpan w:val="2"/>
            <w:shd w:val="clear" w:color="auto" w:fill="auto"/>
            <w:noWrap/>
            <w:hideMark/>
          </w:tcPr>
          <w:p w:rsidR="00413B8A" w:rsidRPr="00B62A71" w:rsidRDefault="00B62A71" w:rsidP="00B62A71">
            <w:pPr>
              <w:spacing w:after="0" w:line="240" w:lineRule="auto"/>
              <w:jc w:val="center"/>
              <w:rPr>
                <w:rFonts w:ascii="GHEA Grapalat" w:hAnsi="GHEA Grapalat" w:cs="Arial"/>
                <w:color w:val="000000"/>
                <w:lang w:eastAsia="hy-AM"/>
              </w:rPr>
            </w:pPr>
            <w:r>
              <w:rPr>
                <w:rFonts w:ascii="GHEA Grapalat" w:hAnsi="GHEA Grapalat" w:cs="Arial"/>
                <w:color w:val="000000"/>
                <w:lang w:val="hy-AM" w:eastAsia="hy-AM"/>
              </w:rPr>
              <w:t>518</w:t>
            </w:r>
          </w:p>
        </w:tc>
        <w:tc>
          <w:tcPr>
            <w:tcW w:w="1958" w:type="dxa"/>
            <w:gridSpan w:val="2"/>
            <w:shd w:val="clear" w:color="auto" w:fill="auto"/>
            <w:noWrap/>
            <w:hideMark/>
          </w:tcPr>
          <w:p w:rsidR="00413B8A" w:rsidRPr="001C2EC7" w:rsidRDefault="00413B8A" w:rsidP="00B62A71">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502</w:t>
            </w:r>
          </w:p>
        </w:tc>
      </w:tr>
      <w:tr w:rsidR="00413B8A" w:rsidRPr="001C2EC7" w:rsidTr="005B5702">
        <w:trPr>
          <w:gridAfter w:val="1"/>
          <w:wAfter w:w="147" w:type="dxa"/>
          <w:trHeight w:val="324"/>
        </w:trPr>
        <w:tc>
          <w:tcPr>
            <w:tcW w:w="2448" w:type="dxa"/>
            <w:tcBorders>
              <w:right w:val="single" w:sz="6" w:space="0" w:color="000000"/>
            </w:tcBorders>
            <w:shd w:val="clear" w:color="auto" w:fill="auto"/>
            <w:noWrap/>
            <w:hideMark/>
          </w:tcPr>
          <w:p w:rsidR="00413B8A" w:rsidRPr="001C2EC7" w:rsidRDefault="00413B8A" w:rsidP="008F2B04">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5</w:t>
            </w:r>
          </w:p>
        </w:tc>
        <w:tc>
          <w:tcPr>
            <w:tcW w:w="1915" w:type="dxa"/>
            <w:shd w:val="clear" w:color="auto" w:fill="auto"/>
            <w:noWrap/>
            <w:hideMark/>
          </w:tcPr>
          <w:p w:rsidR="00413B8A" w:rsidRPr="00B62A71" w:rsidRDefault="00413B8A" w:rsidP="00B62A71">
            <w:pPr>
              <w:spacing w:after="0" w:line="240" w:lineRule="auto"/>
              <w:jc w:val="center"/>
              <w:rPr>
                <w:rFonts w:ascii="GHEA Grapalat" w:hAnsi="GHEA Grapalat" w:cs="Arial"/>
                <w:color w:val="000000"/>
                <w:lang w:eastAsia="hy-AM"/>
              </w:rPr>
            </w:pPr>
            <w:r w:rsidRPr="001C2EC7">
              <w:rPr>
                <w:rFonts w:ascii="GHEA Grapalat" w:hAnsi="GHEA Grapalat" w:cs="Arial"/>
                <w:color w:val="000000"/>
                <w:lang w:val="hy-AM" w:eastAsia="hy-AM"/>
              </w:rPr>
              <w:t>857</w:t>
            </w:r>
          </w:p>
        </w:tc>
        <w:tc>
          <w:tcPr>
            <w:tcW w:w="1958" w:type="dxa"/>
            <w:gridSpan w:val="2"/>
            <w:shd w:val="clear" w:color="auto" w:fill="auto"/>
            <w:noWrap/>
            <w:hideMark/>
          </w:tcPr>
          <w:p w:rsidR="00413B8A" w:rsidRPr="00B62A71" w:rsidRDefault="00B62A71" w:rsidP="00B62A71">
            <w:pPr>
              <w:spacing w:after="0" w:line="240" w:lineRule="auto"/>
              <w:jc w:val="center"/>
              <w:rPr>
                <w:rFonts w:ascii="GHEA Grapalat" w:hAnsi="GHEA Grapalat" w:cs="Arial"/>
                <w:color w:val="000000"/>
                <w:lang w:eastAsia="hy-AM"/>
              </w:rPr>
            </w:pPr>
            <w:r>
              <w:rPr>
                <w:rFonts w:ascii="GHEA Grapalat" w:hAnsi="GHEA Grapalat" w:cs="Arial"/>
                <w:color w:val="000000"/>
                <w:lang w:val="hy-AM" w:eastAsia="hy-AM"/>
              </w:rPr>
              <w:t>621</w:t>
            </w:r>
          </w:p>
        </w:tc>
        <w:tc>
          <w:tcPr>
            <w:tcW w:w="1958" w:type="dxa"/>
            <w:gridSpan w:val="2"/>
            <w:shd w:val="clear" w:color="auto" w:fill="auto"/>
            <w:noWrap/>
            <w:hideMark/>
          </w:tcPr>
          <w:p w:rsidR="00413B8A" w:rsidRPr="001C2EC7" w:rsidRDefault="00B62A71" w:rsidP="00B62A71">
            <w:pPr>
              <w:spacing w:after="0" w:line="240" w:lineRule="auto"/>
              <w:jc w:val="center"/>
              <w:rPr>
                <w:rFonts w:ascii="GHEA Grapalat" w:hAnsi="GHEA Grapalat" w:cs="Arial"/>
                <w:color w:val="000000"/>
                <w:lang w:val="hy-AM" w:eastAsia="hy-AM"/>
              </w:rPr>
            </w:pPr>
            <w:r>
              <w:rPr>
                <w:rFonts w:ascii="GHEA Grapalat" w:hAnsi="GHEA Grapalat" w:cs="Arial"/>
                <w:color w:val="000000"/>
                <w:lang w:val="hy-AM" w:eastAsia="hy-AM"/>
              </w:rPr>
              <w:t>5</w:t>
            </w:r>
            <w:r w:rsidR="00413B8A" w:rsidRPr="001C2EC7">
              <w:rPr>
                <w:rFonts w:ascii="GHEA Grapalat" w:hAnsi="GHEA Grapalat" w:cs="Arial"/>
                <w:color w:val="000000"/>
                <w:lang w:val="hy-AM" w:eastAsia="hy-AM"/>
              </w:rPr>
              <w:t>92</w:t>
            </w:r>
          </w:p>
        </w:tc>
        <w:tc>
          <w:tcPr>
            <w:tcW w:w="1958" w:type="dxa"/>
            <w:gridSpan w:val="2"/>
            <w:shd w:val="clear" w:color="auto" w:fill="auto"/>
            <w:noWrap/>
            <w:hideMark/>
          </w:tcPr>
          <w:p w:rsidR="00413B8A" w:rsidRPr="001C2EC7" w:rsidRDefault="00B62A71" w:rsidP="00B62A71">
            <w:pPr>
              <w:spacing w:after="0" w:line="240" w:lineRule="auto"/>
              <w:jc w:val="center"/>
              <w:rPr>
                <w:rFonts w:ascii="GHEA Grapalat" w:hAnsi="GHEA Grapalat" w:cs="Arial"/>
                <w:color w:val="000000"/>
                <w:lang w:val="hy-AM" w:eastAsia="hy-AM"/>
              </w:rPr>
            </w:pPr>
            <w:r>
              <w:rPr>
                <w:rFonts w:ascii="GHEA Grapalat" w:hAnsi="GHEA Grapalat" w:cs="Arial"/>
                <w:color w:val="000000"/>
                <w:lang w:val="hy-AM" w:eastAsia="hy-AM"/>
              </w:rPr>
              <w:t>5</w:t>
            </w:r>
            <w:r w:rsidR="00413B8A" w:rsidRPr="001C2EC7">
              <w:rPr>
                <w:rFonts w:ascii="GHEA Grapalat" w:hAnsi="GHEA Grapalat" w:cs="Arial"/>
                <w:color w:val="000000"/>
                <w:lang w:val="hy-AM" w:eastAsia="hy-AM"/>
              </w:rPr>
              <w:t>48</w:t>
            </w:r>
          </w:p>
        </w:tc>
      </w:tr>
      <w:tr w:rsidR="00413B8A" w:rsidRPr="001C2EC7" w:rsidTr="005B5702">
        <w:trPr>
          <w:gridAfter w:val="1"/>
          <w:wAfter w:w="147" w:type="dxa"/>
          <w:trHeight w:val="324"/>
        </w:trPr>
        <w:tc>
          <w:tcPr>
            <w:tcW w:w="2448" w:type="dxa"/>
            <w:tcBorders>
              <w:right w:val="single" w:sz="6" w:space="0" w:color="000000"/>
            </w:tcBorders>
            <w:shd w:val="clear" w:color="auto" w:fill="auto"/>
            <w:noWrap/>
            <w:hideMark/>
          </w:tcPr>
          <w:p w:rsidR="00413B8A" w:rsidRPr="001C2EC7" w:rsidRDefault="00413B8A" w:rsidP="008F2B04">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7</w:t>
            </w:r>
          </w:p>
        </w:tc>
        <w:tc>
          <w:tcPr>
            <w:tcW w:w="1915" w:type="dxa"/>
            <w:shd w:val="clear" w:color="auto" w:fill="auto"/>
            <w:noWrap/>
            <w:hideMark/>
          </w:tcPr>
          <w:p w:rsidR="00413B8A" w:rsidRPr="001C2EC7" w:rsidRDefault="00B62A71" w:rsidP="00B62A71">
            <w:pPr>
              <w:spacing w:after="0" w:line="240" w:lineRule="auto"/>
              <w:jc w:val="center"/>
              <w:rPr>
                <w:rFonts w:ascii="GHEA Grapalat" w:hAnsi="GHEA Grapalat" w:cs="Arial"/>
                <w:color w:val="000000"/>
                <w:lang w:val="hy-AM" w:eastAsia="hy-AM"/>
              </w:rPr>
            </w:pPr>
            <w:r>
              <w:rPr>
                <w:rFonts w:ascii="GHEA Grapalat" w:hAnsi="GHEA Grapalat" w:cs="Arial"/>
                <w:color w:val="000000"/>
                <w:lang w:val="hy-AM" w:eastAsia="hy-AM"/>
              </w:rPr>
              <w:t>8</w:t>
            </w:r>
            <w:r w:rsidR="00413B8A" w:rsidRPr="001C2EC7">
              <w:rPr>
                <w:rFonts w:ascii="GHEA Grapalat" w:hAnsi="GHEA Grapalat" w:cs="Arial"/>
                <w:color w:val="000000"/>
                <w:lang w:val="hy-AM" w:eastAsia="hy-AM"/>
              </w:rPr>
              <w:t>89</w:t>
            </w:r>
          </w:p>
        </w:tc>
        <w:tc>
          <w:tcPr>
            <w:tcW w:w="1958" w:type="dxa"/>
            <w:gridSpan w:val="2"/>
            <w:shd w:val="clear" w:color="auto" w:fill="auto"/>
            <w:noWrap/>
            <w:hideMark/>
          </w:tcPr>
          <w:p w:rsidR="00413B8A" w:rsidRPr="001C2EC7" w:rsidRDefault="00413B8A" w:rsidP="00B62A71">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693</w:t>
            </w:r>
          </w:p>
        </w:tc>
        <w:tc>
          <w:tcPr>
            <w:tcW w:w="1958" w:type="dxa"/>
            <w:gridSpan w:val="2"/>
            <w:shd w:val="clear" w:color="auto" w:fill="auto"/>
            <w:noWrap/>
            <w:hideMark/>
          </w:tcPr>
          <w:p w:rsidR="00413B8A" w:rsidRPr="001C2EC7" w:rsidRDefault="00B62A71" w:rsidP="00B62A71">
            <w:pPr>
              <w:spacing w:after="0" w:line="240" w:lineRule="auto"/>
              <w:jc w:val="center"/>
              <w:rPr>
                <w:rFonts w:ascii="GHEA Grapalat" w:hAnsi="GHEA Grapalat" w:cs="Arial"/>
                <w:color w:val="000000"/>
                <w:lang w:val="hy-AM" w:eastAsia="hy-AM"/>
              </w:rPr>
            </w:pPr>
            <w:r>
              <w:rPr>
                <w:rFonts w:ascii="GHEA Grapalat" w:hAnsi="GHEA Grapalat" w:cs="Arial"/>
                <w:color w:val="000000"/>
                <w:lang w:val="hy-AM" w:eastAsia="hy-AM"/>
              </w:rPr>
              <w:t>6</w:t>
            </w:r>
            <w:r w:rsidR="00413B8A" w:rsidRPr="001C2EC7">
              <w:rPr>
                <w:rFonts w:ascii="GHEA Grapalat" w:hAnsi="GHEA Grapalat" w:cs="Arial"/>
                <w:color w:val="000000"/>
                <w:lang w:val="hy-AM" w:eastAsia="hy-AM"/>
              </w:rPr>
              <w:t>38</w:t>
            </w:r>
          </w:p>
        </w:tc>
        <w:tc>
          <w:tcPr>
            <w:tcW w:w="1958" w:type="dxa"/>
            <w:gridSpan w:val="2"/>
            <w:shd w:val="clear" w:color="auto" w:fill="auto"/>
            <w:noWrap/>
            <w:hideMark/>
          </w:tcPr>
          <w:p w:rsidR="00413B8A" w:rsidRPr="001C2EC7" w:rsidRDefault="00B62A71" w:rsidP="00B62A71">
            <w:pPr>
              <w:spacing w:after="0" w:line="240" w:lineRule="auto"/>
              <w:jc w:val="center"/>
              <w:rPr>
                <w:rFonts w:ascii="GHEA Grapalat" w:hAnsi="GHEA Grapalat" w:cs="Arial"/>
                <w:color w:val="000000"/>
                <w:lang w:val="hy-AM" w:eastAsia="hy-AM"/>
              </w:rPr>
            </w:pPr>
            <w:r>
              <w:rPr>
                <w:rFonts w:ascii="GHEA Grapalat" w:hAnsi="GHEA Grapalat" w:cs="Arial"/>
                <w:color w:val="000000"/>
                <w:lang w:val="hy-AM" w:eastAsia="hy-AM"/>
              </w:rPr>
              <w:t>5</w:t>
            </w:r>
            <w:r w:rsidR="00413B8A" w:rsidRPr="001C2EC7">
              <w:rPr>
                <w:rFonts w:ascii="GHEA Grapalat" w:hAnsi="GHEA Grapalat" w:cs="Arial"/>
                <w:color w:val="000000"/>
                <w:lang w:val="hy-AM" w:eastAsia="hy-AM"/>
              </w:rPr>
              <w:t>86</w:t>
            </w:r>
          </w:p>
        </w:tc>
      </w:tr>
      <w:tr w:rsidR="00413B8A" w:rsidRPr="001C2EC7" w:rsidTr="005B5702">
        <w:trPr>
          <w:gridAfter w:val="1"/>
          <w:wAfter w:w="147" w:type="dxa"/>
          <w:trHeight w:val="324"/>
        </w:trPr>
        <w:tc>
          <w:tcPr>
            <w:tcW w:w="2448" w:type="dxa"/>
            <w:tcBorders>
              <w:right w:val="single" w:sz="6" w:space="0" w:color="000000"/>
            </w:tcBorders>
            <w:shd w:val="clear" w:color="auto" w:fill="auto"/>
            <w:noWrap/>
            <w:hideMark/>
          </w:tcPr>
          <w:p w:rsidR="00413B8A" w:rsidRPr="001C2EC7" w:rsidRDefault="00413B8A" w:rsidP="008F2B04">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10</w:t>
            </w:r>
          </w:p>
        </w:tc>
        <w:tc>
          <w:tcPr>
            <w:tcW w:w="1915" w:type="dxa"/>
            <w:shd w:val="clear" w:color="auto" w:fill="auto"/>
            <w:noWrap/>
            <w:hideMark/>
          </w:tcPr>
          <w:p w:rsidR="00413B8A" w:rsidRPr="00B62A71" w:rsidRDefault="00413B8A" w:rsidP="00B62A71">
            <w:pPr>
              <w:spacing w:after="0" w:line="240" w:lineRule="auto"/>
              <w:jc w:val="center"/>
              <w:rPr>
                <w:rFonts w:ascii="GHEA Grapalat" w:hAnsi="GHEA Grapalat" w:cs="Arial"/>
                <w:color w:val="000000"/>
                <w:lang w:eastAsia="hy-AM"/>
              </w:rPr>
            </w:pPr>
            <w:r w:rsidRPr="001C2EC7">
              <w:rPr>
                <w:rFonts w:ascii="GHEA Grapalat" w:hAnsi="GHEA Grapalat" w:cs="Arial"/>
                <w:color w:val="000000"/>
                <w:lang w:val="hy-AM" w:eastAsia="hy-AM"/>
              </w:rPr>
              <w:t>940</w:t>
            </w:r>
          </w:p>
        </w:tc>
        <w:tc>
          <w:tcPr>
            <w:tcW w:w="1958" w:type="dxa"/>
            <w:gridSpan w:val="2"/>
            <w:shd w:val="clear" w:color="auto" w:fill="auto"/>
            <w:noWrap/>
            <w:hideMark/>
          </w:tcPr>
          <w:p w:rsidR="00413B8A" w:rsidRPr="00B62A71" w:rsidRDefault="00B62A71" w:rsidP="008F2B04">
            <w:pPr>
              <w:spacing w:after="0" w:line="240" w:lineRule="auto"/>
              <w:jc w:val="center"/>
              <w:rPr>
                <w:rFonts w:ascii="GHEA Grapalat" w:hAnsi="GHEA Grapalat" w:cs="Arial"/>
                <w:color w:val="000000"/>
                <w:lang w:eastAsia="hy-AM"/>
              </w:rPr>
            </w:pPr>
            <w:r>
              <w:rPr>
                <w:rFonts w:ascii="GHEA Grapalat" w:hAnsi="GHEA Grapalat" w:cs="Arial"/>
                <w:color w:val="000000"/>
                <w:lang w:val="hy-AM" w:eastAsia="hy-AM"/>
              </w:rPr>
              <w:t>766</w:t>
            </w:r>
          </w:p>
        </w:tc>
        <w:tc>
          <w:tcPr>
            <w:tcW w:w="1958" w:type="dxa"/>
            <w:gridSpan w:val="2"/>
            <w:shd w:val="clear" w:color="auto" w:fill="auto"/>
            <w:noWrap/>
            <w:hideMark/>
          </w:tcPr>
          <w:p w:rsidR="00413B8A" w:rsidRPr="00B62A71" w:rsidRDefault="00B62A71" w:rsidP="00B62A71">
            <w:pPr>
              <w:spacing w:after="0" w:line="240" w:lineRule="auto"/>
              <w:jc w:val="center"/>
              <w:rPr>
                <w:rFonts w:ascii="GHEA Grapalat" w:hAnsi="GHEA Grapalat" w:cs="Arial"/>
                <w:color w:val="000000"/>
                <w:lang w:eastAsia="hy-AM"/>
              </w:rPr>
            </w:pPr>
            <w:r>
              <w:rPr>
                <w:rFonts w:ascii="GHEA Grapalat" w:hAnsi="GHEA Grapalat" w:cs="Arial"/>
                <w:color w:val="000000"/>
                <w:lang w:val="hy-AM" w:eastAsia="hy-AM"/>
              </w:rPr>
              <w:t>689</w:t>
            </w:r>
          </w:p>
        </w:tc>
        <w:tc>
          <w:tcPr>
            <w:tcW w:w="1958" w:type="dxa"/>
            <w:gridSpan w:val="2"/>
            <w:shd w:val="clear" w:color="auto" w:fill="auto"/>
            <w:noWrap/>
            <w:hideMark/>
          </w:tcPr>
          <w:p w:rsidR="00413B8A" w:rsidRPr="00B62A71" w:rsidRDefault="00B62A71" w:rsidP="00B62A71">
            <w:pPr>
              <w:spacing w:after="0" w:line="240" w:lineRule="auto"/>
              <w:jc w:val="center"/>
              <w:rPr>
                <w:rFonts w:ascii="GHEA Grapalat" w:hAnsi="GHEA Grapalat" w:cs="Arial"/>
                <w:color w:val="000000"/>
                <w:lang w:eastAsia="hy-AM"/>
              </w:rPr>
            </w:pPr>
            <w:r>
              <w:rPr>
                <w:rFonts w:ascii="GHEA Grapalat" w:hAnsi="GHEA Grapalat" w:cs="Arial"/>
                <w:color w:val="000000"/>
                <w:lang w:val="hy-AM" w:eastAsia="hy-AM"/>
              </w:rPr>
              <w:t>646</w:t>
            </w:r>
          </w:p>
        </w:tc>
      </w:tr>
      <w:tr w:rsidR="00413B8A" w:rsidRPr="001C2EC7" w:rsidTr="005B5702">
        <w:trPr>
          <w:gridAfter w:val="1"/>
          <w:wAfter w:w="147" w:type="dxa"/>
          <w:trHeight w:val="324"/>
        </w:trPr>
        <w:tc>
          <w:tcPr>
            <w:tcW w:w="2448" w:type="dxa"/>
            <w:tcBorders>
              <w:right w:val="single" w:sz="6" w:space="0" w:color="000000"/>
            </w:tcBorders>
            <w:shd w:val="clear" w:color="auto" w:fill="auto"/>
            <w:noWrap/>
            <w:hideMark/>
          </w:tcPr>
          <w:p w:rsidR="00413B8A" w:rsidRPr="001C2EC7" w:rsidRDefault="00413B8A" w:rsidP="008F2B04">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20</w:t>
            </w:r>
          </w:p>
        </w:tc>
        <w:tc>
          <w:tcPr>
            <w:tcW w:w="1915" w:type="dxa"/>
            <w:shd w:val="clear" w:color="auto" w:fill="auto"/>
            <w:noWrap/>
            <w:hideMark/>
          </w:tcPr>
          <w:p w:rsidR="00413B8A" w:rsidRPr="001C2EC7" w:rsidRDefault="00B62A71" w:rsidP="00B62A71">
            <w:pPr>
              <w:spacing w:after="0" w:line="240" w:lineRule="auto"/>
              <w:jc w:val="center"/>
              <w:rPr>
                <w:rFonts w:ascii="GHEA Grapalat" w:hAnsi="GHEA Grapalat" w:cs="Arial"/>
                <w:color w:val="000000"/>
                <w:lang w:val="hy-AM" w:eastAsia="hy-AM"/>
              </w:rPr>
            </w:pPr>
            <w:r>
              <w:rPr>
                <w:rFonts w:ascii="GHEA Grapalat" w:hAnsi="GHEA Grapalat" w:cs="Arial"/>
                <w:color w:val="000000"/>
                <w:lang w:val="hy-AM" w:eastAsia="hy-AM"/>
              </w:rPr>
              <w:t>9</w:t>
            </w:r>
            <w:r w:rsidR="00413B8A" w:rsidRPr="001C2EC7">
              <w:rPr>
                <w:rFonts w:ascii="GHEA Grapalat" w:hAnsi="GHEA Grapalat" w:cs="Arial"/>
                <w:color w:val="000000"/>
                <w:lang w:val="hy-AM" w:eastAsia="hy-AM"/>
              </w:rPr>
              <w:t>80</w:t>
            </w:r>
          </w:p>
        </w:tc>
        <w:tc>
          <w:tcPr>
            <w:tcW w:w="1958" w:type="dxa"/>
            <w:gridSpan w:val="2"/>
            <w:shd w:val="clear" w:color="auto" w:fill="auto"/>
            <w:noWrap/>
            <w:hideMark/>
          </w:tcPr>
          <w:p w:rsidR="00413B8A" w:rsidRPr="00B62A71" w:rsidRDefault="00413B8A" w:rsidP="00B62A71">
            <w:pPr>
              <w:spacing w:after="0" w:line="240" w:lineRule="auto"/>
              <w:jc w:val="center"/>
              <w:rPr>
                <w:rFonts w:ascii="GHEA Grapalat" w:hAnsi="GHEA Grapalat" w:cs="Arial"/>
                <w:color w:val="000000"/>
                <w:lang w:eastAsia="hy-AM"/>
              </w:rPr>
            </w:pPr>
            <w:r w:rsidRPr="001C2EC7">
              <w:rPr>
                <w:rFonts w:ascii="GHEA Grapalat" w:hAnsi="GHEA Grapalat" w:cs="Arial"/>
                <w:color w:val="000000"/>
                <w:lang w:val="hy-AM" w:eastAsia="hy-AM"/>
              </w:rPr>
              <w:t>93</w:t>
            </w:r>
            <w:bookmarkStart w:id="19" w:name="_GoBack"/>
            <w:bookmarkEnd w:id="19"/>
            <w:r w:rsidR="00B62A71">
              <w:rPr>
                <w:rFonts w:ascii="GHEA Grapalat" w:hAnsi="GHEA Grapalat" w:cs="Arial"/>
                <w:color w:val="000000"/>
                <w:lang w:val="hy-AM" w:eastAsia="hy-AM"/>
              </w:rPr>
              <w:t>1</w:t>
            </w:r>
          </w:p>
        </w:tc>
        <w:tc>
          <w:tcPr>
            <w:tcW w:w="1958" w:type="dxa"/>
            <w:gridSpan w:val="2"/>
            <w:shd w:val="clear" w:color="auto" w:fill="auto"/>
            <w:noWrap/>
            <w:hideMark/>
          </w:tcPr>
          <w:p w:rsidR="00413B8A" w:rsidRPr="00B62A71" w:rsidRDefault="00B62A71" w:rsidP="008F2B04">
            <w:pPr>
              <w:spacing w:after="0" w:line="240" w:lineRule="auto"/>
              <w:jc w:val="center"/>
              <w:rPr>
                <w:rFonts w:ascii="GHEA Grapalat" w:hAnsi="GHEA Grapalat" w:cs="Arial"/>
                <w:color w:val="000000"/>
                <w:lang w:eastAsia="hy-AM"/>
              </w:rPr>
            </w:pPr>
            <w:r>
              <w:rPr>
                <w:rFonts w:ascii="GHEA Grapalat" w:hAnsi="GHEA Grapalat" w:cs="Arial"/>
                <w:color w:val="000000"/>
                <w:lang w:val="hy-AM" w:eastAsia="hy-AM"/>
              </w:rPr>
              <w:t>753</w:t>
            </w:r>
          </w:p>
        </w:tc>
        <w:tc>
          <w:tcPr>
            <w:tcW w:w="1958" w:type="dxa"/>
            <w:gridSpan w:val="2"/>
            <w:shd w:val="clear" w:color="auto" w:fill="auto"/>
            <w:noWrap/>
            <w:hideMark/>
          </w:tcPr>
          <w:p w:rsidR="00413B8A" w:rsidRPr="00B62A71" w:rsidRDefault="00B62A71" w:rsidP="008F2B04">
            <w:pPr>
              <w:spacing w:after="0" w:line="240" w:lineRule="auto"/>
              <w:jc w:val="center"/>
              <w:rPr>
                <w:rFonts w:ascii="GHEA Grapalat" w:hAnsi="GHEA Grapalat" w:cs="Arial"/>
                <w:color w:val="000000"/>
                <w:lang w:eastAsia="hy-AM"/>
              </w:rPr>
            </w:pPr>
            <w:r>
              <w:rPr>
                <w:rFonts w:ascii="GHEA Grapalat" w:hAnsi="GHEA Grapalat" w:cs="Arial"/>
                <w:color w:val="000000"/>
                <w:lang w:val="hy-AM" w:eastAsia="hy-AM"/>
              </w:rPr>
              <w:t>727</w:t>
            </w:r>
          </w:p>
        </w:tc>
      </w:tr>
      <w:tr w:rsidR="00413B8A" w:rsidRPr="001C2EC7" w:rsidTr="005B5702">
        <w:trPr>
          <w:gridAfter w:val="1"/>
          <w:wAfter w:w="147" w:type="dxa"/>
          <w:trHeight w:val="324"/>
        </w:trPr>
        <w:tc>
          <w:tcPr>
            <w:tcW w:w="2448" w:type="dxa"/>
            <w:tcBorders>
              <w:right w:val="single" w:sz="6" w:space="0" w:color="000000"/>
            </w:tcBorders>
            <w:shd w:val="clear" w:color="auto" w:fill="auto"/>
            <w:noWrap/>
            <w:hideMark/>
          </w:tcPr>
          <w:p w:rsidR="00413B8A" w:rsidRPr="001C2EC7" w:rsidRDefault="00413B8A" w:rsidP="008F2B04">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30</w:t>
            </w:r>
          </w:p>
        </w:tc>
        <w:tc>
          <w:tcPr>
            <w:tcW w:w="1915" w:type="dxa"/>
            <w:shd w:val="clear" w:color="auto" w:fill="auto"/>
            <w:noWrap/>
            <w:hideMark/>
          </w:tcPr>
          <w:p w:rsidR="00413B8A" w:rsidRPr="001C2EC7" w:rsidRDefault="00413B8A" w:rsidP="008F2B04">
            <w:pPr>
              <w:spacing w:after="0" w:line="240" w:lineRule="auto"/>
              <w:jc w:val="center"/>
              <w:rPr>
                <w:rFonts w:ascii="GHEA Grapalat" w:hAnsi="GHEA Grapalat" w:cs="Arial"/>
                <w:color w:val="000000"/>
                <w:lang w:val="hy-AM" w:eastAsia="hy-AM"/>
              </w:rPr>
            </w:pPr>
          </w:p>
        </w:tc>
        <w:tc>
          <w:tcPr>
            <w:tcW w:w="1958" w:type="dxa"/>
            <w:gridSpan w:val="2"/>
            <w:shd w:val="clear" w:color="auto" w:fill="auto"/>
            <w:noWrap/>
            <w:hideMark/>
          </w:tcPr>
          <w:p w:rsidR="00413B8A" w:rsidRPr="001C2EC7" w:rsidRDefault="00413B8A" w:rsidP="00B62A71">
            <w:pPr>
              <w:spacing w:after="0" w:line="240" w:lineRule="auto"/>
              <w:jc w:val="center"/>
              <w:rPr>
                <w:rFonts w:ascii="GHEA Grapalat" w:hAnsi="GHEA Grapalat" w:cs="Arial"/>
                <w:color w:val="000000"/>
                <w:lang w:val="hy-AM" w:eastAsia="hy-AM"/>
              </w:rPr>
            </w:pPr>
            <w:r w:rsidRPr="001C2EC7">
              <w:rPr>
                <w:rFonts w:ascii="GHEA Grapalat" w:hAnsi="GHEA Grapalat" w:cs="Arial"/>
                <w:color w:val="000000"/>
                <w:lang w:val="hy-AM" w:eastAsia="hy-AM"/>
              </w:rPr>
              <w:t>953</w:t>
            </w:r>
          </w:p>
        </w:tc>
        <w:tc>
          <w:tcPr>
            <w:tcW w:w="1958" w:type="dxa"/>
            <w:gridSpan w:val="2"/>
            <w:shd w:val="clear" w:color="auto" w:fill="auto"/>
            <w:noWrap/>
            <w:hideMark/>
          </w:tcPr>
          <w:p w:rsidR="00413B8A" w:rsidRPr="001C2EC7" w:rsidRDefault="00B62A71" w:rsidP="00B62A71">
            <w:pPr>
              <w:spacing w:after="0" w:line="240" w:lineRule="auto"/>
              <w:jc w:val="center"/>
              <w:rPr>
                <w:rFonts w:ascii="GHEA Grapalat" w:hAnsi="GHEA Grapalat" w:cs="Arial"/>
                <w:color w:val="000000"/>
                <w:lang w:val="hy-AM" w:eastAsia="hy-AM"/>
              </w:rPr>
            </w:pPr>
            <w:r>
              <w:rPr>
                <w:rFonts w:ascii="GHEA Grapalat" w:hAnsi="GHEA Grapalat" w:cs="Arial"/>
                <w:color w:val="000000"/>
                <w:lang w:val="hy-AM" w:eastAsia="hy-AM"/>
              </w:rPr>
              <w:t>7</w:t>
            </w:r>
            <w:r w:rsidR="00413B8A" w:rsidRPr="001C2EC7">
              <w:rPr>
                <w:rFonts w:ascii="GHEA Grapalat" w:hAnsi="GHEA Grapalat" w:cs="Arial"/>
                <w:color w:val="000000"/>
                <w:lang w:val="hy-AM" w:eastAsia="hy-AM"/>
              </w:rPr>
              <w:t>66</w:t>
            </w:r>
          </w:p>
        </w:tc>
        <w:tc>
          <w:tcPr>
            <w:tcW w:w="1958" w:type="dxa"/>
            <w:gridSpan w:val="2"/>
            <w:shd w:val="clear" w:color="auto" w:fill="auto"/>
            <w:noWrap/>
            <w:hideMark/>
          </w:tcPr>
          <w:p w:rsidR="00413B8A" w:rsidRPr="001C2EC7" w:rsidRDefault="00B62A71" w:rsidP="00B62A71">
            <w:pPr>
              <w:spacing w:after="0" w:line="240" w:lineRule="auto"/>
              <w:jc w:val="center"/>
              <w:rPr>
                <w:rFonts w:ascii="GHEA Grapalat" w:hAnsi="GHEA Grapalat" w:cs="Arial"/>
                <w:color w:val="000000"/>
                <w:lang w:val="hy-AM" w:eastAsia="hy-AM"/>
              </w:rPr>
            </w:pPr>
            <w:r>
              <w:rPr>
                <w:rFonts w:ascii="GHEA Grapalat" w:hAnsi="GHEA Grapalat" w:cs="Arial"/>
                <w:color w:val="000000"/>
                <w:lang w:val="hy-AM" w:eastAsia="hy-AM"/>
              </w:rPr>
              <w:t>7</w:t>
            </w:r>
            <w:r w:rsidR="00413B8A" w:rsidRPr="001C2EC7">
              <w:rPr>
                <w:rFonts w:ascii="GHEA Grapalat" w:hAnsi="GHEA Grapalat" w:cs="Arial"/>
                <w:color w:val="000000"/>
                <w:lang w:val="hy-AM" w:eastAsia="hy-AM"/>
              </w:rPr>
              <w:t>78</w:t>
            </w:r>
          </w:p>
        </w:tc>
      </w:tr>
    </w:tbl>
    <w:p w:rsidR="00413B8A" w:rsidRPr="001C2EC7" w:rsidRDefault="00413B8A" w:rsidP="00413B8A">
      <w:pPr>
        <w:rPr>
          <w:rFonts w:ascii="GHEA Grapalat" w:hAnsi="GHEA Grapalat"/>
          <w:lang w:val="hy-AM"/>
        </w:rPr>
      </w:pPr>
    </w:p>
    <w:p w:rsidR="00413B8A" w:rsidRPr="00ED6FB7" w:rsidRDefault="00413B8A" w:rsidP="005E4453">
      <w:pPr>
        <w:spacing w:line="312" w:lineRule="auto"/>
        <w:ind w:firstLine="539"/>
        <w:jc w:val="both"/>
        <w:rPr>
          <w:rFonts w:ascii="GHEA Grapalat" w:hAnsi="GHEA Grapalat" w:cs="Times Unicode"/>
          <w:sz w:val="24"/>
          <w:szCs w:val="24"/>
        </w:rPr>
      </w:pPr>
      <w:r w:rsidRPr="001C2EC7">
        <w:rPr>
          <w:rFonts w:ascii="GHEA Grapalat" w:hAnsi="GHEA Grapalat" w:cs="Times Unicode"/>
          <w:sz w:val="24"/>
          <w:szCs w:val="24"/>
          <w:lang w:val="hy-AM"/>
        </w:rPr>
        <w:t>Եկամտաբերության նվազման միտումը և վստահության բարձրացումը ներկայացնելիս կարևոր է ՀՀ արժեկտրոնային պարտատոմսերի եկամտաբերության միտումները համեմատել միջազգային շուկաների</w:t>
      </w:r>
      <w:r w:rsidR="00083CB9">
        <w:rPr>
          <w:rFonts w:ascii="GHEA Grapalat" w:hAnsi="GHEA Grapalat" w:cs="Times Unicode"/>
          <w:sz w:val="24"/>
          <w:szCs w:val="24"/>
        </w:rPr>
        <w:t xml:space="preserve">` հատկապես </w:t>
      </w:r>
      <w:r w:rsidR="0002585A">
        <w:rPr>
          <w:rFonts w:ascii="GHEA Grapalat" w:hAnsi="GHEA Grapalat" w:cs="Times Unicode"/>
          <w:sz w:val="24"/>
          <w:szCs w:val="24"/>
          <w:lang w:val="hy-AM"/>
        </w:rPr>
        <w:t>ԱՄՆ գանձապետական պարտատոմսերի</w:t>
      </w:r>
      <w:r w:rsidRPr="001C2EC7">
        <w:rPr>
          <w:rFonts w:ascii="GHEA Grapalat" w:hAnsi="GHEA Grapalat" w:cs="Times Unicode"/>
          <w:sz w:val="24"/>
          <w:szCs w:val="24"/>
          <w:lang w:val="hy-AM"/>
        </w:rPr>
        <w:t xml:space="preserve"> եկամտաբերությունների հետ: Սփրեդի դինամիկան 2016-2019 թվականների ընթացքում նույն ժամկետայնության </w:t>
      </w:r>
      <w:r w:rsidR="0002585A">
        <w:rPr>
          <w:rFonts w:ascii="GHEA Grapalat" w:hAnsi="GHEA Grapalat" w:cs="Times Unicode"/>
          <w:sz w:val="24"/>
          <w:szCs w:val="24"/>
          <w:lang w:val="hy-AM"/>
        </w:rPr>
        <w:t>ԱՄՆ պարտատոմսերի</w:t>
      </w:r>
      <w:r w:rsidRPr="001C2EC7">
        <w:rPr>
          <w:rFonts w:ascii="GHEA Grapalat" w:hAnsi="GHEA Grapalat" w:cs="Times Unicode"/>
          <w:sz w:val="24"/>
          <w:szCs w:val="24"/>
          <w:lang w:val="hy-AM"/>
        </w:rPr>
        <w:t xml:space="preserve"> նկատմամբ ևս ունի նվազող միտում: </w:t>
      </w:r>
      <w:r w:rsidR="00ED6FB7" w:rsidRPr="001C2EC7">
        <w:rPr>
          <w:rFonts w:ascii="GHEA Grapalat" w:hAnsi="GHEA Grapalat" w:cs="Times Unicode"/>
          <w:sz w:val="24"/>
          <w:szCs w:val="24"/>
          <w:lang w:val="hy-AM"/>
        </w:rPr>
        <w:t xml:space="preserve">Այսպես, </w:t>
      </w:r>
      <w:r w:rsidR="00ED6FB7">
        <w:rPr>
          <w:rFonts w:ascii="GHEA Grapalat" w:hAnsi="GHEA Grapalat" w:cs="Times Unicode"/>
          <w:sz w:val="24"/>
          <w:szCs w:val="24"/>
        </w:rPr>
        <w:t xml:space="preserve">եթե </w:t>
      </w:r>
      <w:r w:rsidR="00ED6FB7" w:rsidRPr="001C2EC7">
        <w:rPr>
          <w:rFonts w:ascii="GHEA Grapalat" w:hAnsi="GHEA Grapalat" w:cs="Times Unicode"/>
          <w:sz w:val="24"/>
          <w:szCs w:val="24"/>
          <w:lang w:val="hy-AM"/>
        </w:rPr>
        <w:t xml:space="preserve">1 տարի ժամկետայնության </w:t>
      </w:r>
      <w:r w:rsidR="00ED6FB7" w:rsidRPr="0082605F">
        <w:rPr>
          <w:rFonts w:ascii="GHEA Grapalat" w:hAnsi="GHEA Grapalat" w:cs="Times Unicode"/>
          <w:sz w:val="24"/>
          <w:szCs w:val="24"/>
          <w:lang w:val="hy-AM"/>
        </w:rPr>
        <w:t>ՊՊ-</w:t>
      </w:r>
      <w:r w:rsidR="00ED6FB7" w:rsidRPr="001C2EC7">
        <w:rPr>
          <w:rFonts w:ascii="GHEA Grapalat" w:hAnsi="GHEA Grapalat" w:cs="Times Unicode"/>
          <w:sz w:val="24"/>
          <w:szCs w:val="24"/>
          <w:lang w:val="hy-AM"/>
        </w:rPr>
        <w:t>երի եկամտաբերություն</w:t>
      </w:r>
      <w:r w:rsidR="00ED6FB7">
        <w:rPr>
          <w:rFonts w:ascii="GHEA Grapalat" w:hAnsi="GHEA Grapalat" w:cs="Times Unicode"/>
          <w:sz w:val="24"/>
          <w:szCs w:val="24"/>
        </w:rPr>
        <w:t xml:space="preserve">ը </w:t>
      </w:r>
      <w:r w:rsidR="00ED6FB7" w:rsidRPr="001C2EC7">
        <w:rPr>
          <w:rFonts w:ascii="GHEA Grapalat" w:hAnsi="GHEA Grapalat" w:cs="Times Unicode"/>
          <w:sz w:val="24"/>
          <w:szCs w:val="24"/>
          <w:lang w:val="hy-AM"/>
        </w:rPr>
        <w:t xml:space="preserve">նույն ժամկետայնության </w:t>
      </w:r>
      <w:r w:rsidR="00ED6FB7">
        <w:rPr>
          <w:rFonts w:ascii="GHEA Grapalat" w:hAnsi="GHEA Grapalat" w:cs="Times Unicode"/>
          <w:sz w:val="24"/>
          <w:szCs w:val="24"/>
        </w:rPr>
        <w:t>ԱՄՆ պարտատոմսերի նկատմամբ</w:t>
      </w:r>
      <w:r w:rsidR="00ED6FB7" w:rsidRPr="001C2EC7">
        <w:rPr>
          <w:rFonts w:ascii="GHEA Grapalat" w:hAnsi="GHEA Grapalat" w:cs="Times Unicode"/>
          <w:sz w:val="24"/>
          <w:szCs w:val="24"/>
          <w:lang w:val="hy-AM"/>
        </w:rPr>
        <w:t xml:space="preserve"> 30.12.2016թ. ավել էր </w:t>
      </w:r>
      <w:r w:rsidR="00ED6FB7" w:rsidRPr="0082605F">
        <w:rPr>
          <w:rFonts w:ascii="GHEA Grapalat" w:hAnsi="GHEA Grapalat" w:cs="Times Unicode"/>
          <w:sz w:val="24"/>
          <w:szCs w:val="24"/>
          <w:lang w:val="hy-AM"/>
        </w:rPr>
        <w:t xml:space="preserve">704 բազիսային կետով կամ </w:t>
      </w:r>
      <w:r w:rsidR="00ED6FB7" w:rsidRPr="001C2EC7">
        <w:rPr>
          <w:rFonts w:ascii="GHEA Grapalat" w:hAnsi="GHEA Grapalat" w:cs="Times Unicode"/>
          <w:sz w:val="24"/>
          <w:szCs w:val="24"/>
          <w:lang w:val="hy-AM"/>
        </w:rPr>
        <w:t xml:space="preserve">7.04 տոկոսային կետով, </w:t>
      </w:r>
      <w:r w:rsidR="00ED6FB7" w:rsidRPr="00D835DA">
        <w:rPr>
          <w:rFonts w:ascii="GHEA Grapalat" w:hAnsi="GHEA Grapalat" w:cs="Times Unicode"/>
          <w:sz w:val="24"/>
          <w:szCs w:val="24"/>
          <w:lang w:val="hy-AM"/>
        </w:rPr>
        <w:t>ապա</w:t>
      </w:r>
      <w:r w:rsidR="00ED6FB7" w:rsidRPr="001C2EC7">
        <w:rPr>
          <w:rFonts w:ascii="GHEA Grapalat" w:hAnsi="GHEA Grapalat" w:cs="Times Unicode"/>
          <w:sz w:val="24"/>
          <w:szCs w:val="24"/>
          <w:lang w:val="hy-AM"/>
        </w:rPr>
        <w:t xml:space="preserve"> 31.12.2019թ.՝ ընդամենը </w:t>
      </w:r>
      <w:r w:rsidR="00ED6FB7" w:rsidRPr="00D835DA">
        <w:rPr>
          <w:rFonts w:ascii="GHEA Grapalat" w:hAnsi="GHEA Grapalat" w:cs="Times Unicode"/>
          <w:sz w:val="24"/>
          <w:szCs w:val="24"/>
          <w:lang w:val="hy-AM"/>
        </w:rPr>
        <w:t xml:space="preserve">436 բազիսային կետով կամ 4.36 տոկոսային կետով (նվազել է 268 </w:t>
      </w:r>
      <w:r w:rsidR="00D835DA" w:rsidRPr="00D835DA">
        <w:rPr>
          <w:rFonts w:ascii="GHEA Grapalat" w:hAnsi="GHEA Grapalat" w:cs="Times Unicode"/>
          <w:sz w:val="24"/>
          <w:szCs w:val="24"/>
          <w:lang w:val="hy-AM"/>
        </w:rPr>
        <w:t>բազիսային</w:t>
      </w:r>
      <w:r w:rsidR="00ED6FB7" w:rsidRPr="00D835DA">
        <w:rPr>
          <w:rFonts w:ascii="GHEA Grapalat" w:hAnsi="GHEA Grapalat" w:cs="Times Unicode"/>
          <w:sz w:val="24"/>
          <w:szCs w:val="24"/>
          <w:lang w:val="hy-AM"/>
        </w:rPr>
        <w:t xml:space="preserve"> կետով):</w:t>
      </w:r>
      <w:r w:rsidR="00ED6FB7" w:rsidRPr="001C2EC7">
        <w:rPr>
          <w:rFonts w:ascii="GHEA Grapalat" w:hAnsi="GHEA Grapalat" w:cs="Times Unicode"/>
          <w:sz w:val="24"/>
          <w:szCs w:val="24"/>
          <w:lang w:val="hy-AM"/>
        </w:rPr>
        <w:t xml:space="preserve"> </w:t>
      </w:r>
      <w:r w:rsidR="00ED6FB7" w:rsidRPr="00D835DA">
        <w:rPr>
          <w:rFonts w:ascii="GHEA Grapalat" w:hAnsi="GHEA Grapalat" w:cs="Times Unicode"/>
          <w:sz w:val="24"/>
          <w:szCs w:val="24"/>
          <w:lang w:val="hy-AM"/>
        </w:rPr>
        <w:t xml:space="preserve">Իսկ </w:t>
      </w:r>
      <w:r w:rsidR="00ED6FB7" w:rsidRPr="001C2EC7">
        <w:rPr>
          <w:rFonts w:ascii="GHEA Grapalat" w:hAnsi="GHEA Grapalat" w:cs="Times Unicode"/>
          <w:sz w:val="24"/>
          <w:szCs w:val="24"/>
          <w:lang w:val="hy-AM"/>
        </w:rPr>
        <w:t xml:space="preserve">30 տարի ժամկետայնության </w:t>
      </w:r>
      <w:r w:rsidR="00ED6FB7" w:rsidRPr="0082605F">
        <w:rPr>
          <w:rFonts w:ascii="GHEA Grapalat" w:hAnsi="GHEA Grapalat" w:cs="Times Unicode"/>
          <w:sz w:val="24"/>
          <w:szCs w:val="24"/>
          <w:lang w:val="hy-AM"/>
        </w:rPr>
        <w:t>ՊՊ-</w:t>
      </w:r>
      <w:r w:rsidR="00ED6FB7" w:rsidRPr="001C2EC7">
        <w:rPr>
          <w:rFonts w:ascii="GHEA Grapalat" w:hAnsi="GHEA Grapalat" w:cs="Times Unicode"/>
          <w:sz w:val="24"/>
          <w:szCs w:val="24"/>
          <w:lang w:val="hy-AM"/>
        </w:rPr>
        <w:t>երի եկամտաբերությ</w:t>
      </w:r>
      <w:r w:rsidR="00ED6FB7" w:rsidRPr="00D835DA">
        <w:rPr>
          <w:rFonts w:ascii="GHEA Grapalat" w:hAnsi="GHEA Grapalat" w:cs="Times Unicode"/>
          <w:sz w:val="24"/>
          <w:szCs w:val="24"/>
          <w:lang w:val="hy-AM"/>
        </w:rPr>
        <w:t>ա</w:t>
      </w:r>
      <w:r w:rsidR="00ED6FB7" w:rsidRPr="001C2EC7">
        <w:rPr>
          <w:rFonts w:ascii="GHEA Grapalat" w:hAnsi="GHEA Grapalat" w:cs="Times Unicode"/>
          <w:sz w:val="24"/>
          <w:szCs w:val="24"/>
          <w:lang w:val="hy-AM"/>
        </w:rPr>
        <w:t>ն</w:t>
      </w:r>
      <w:r w:rsidR="00ED6FB7">
        <w:rPr>
          <w:rFonts w:ascii="GHEA Grapalat" w:hAnsi="GHEA Grapalat" w:cs="Times Unicode"/>
          <w:sz w:val="24"/>
          <w:szCs w:val="24"/>
        </w:rPr>
        <w:t xml:space="preserve"> տարբերությունը </w:t>
      </w:r>
      <w:r w:rsidR="00ED6FB7" w:rsidRPr="001C2EC7">
        <w:rPr>
          <w:rFonts w:ascii="GHEA Grapalat" w:hAnsi="GHEA Grapalat" w:cs="Times Unicode"/>
          <w:sz w:val="24"/>
          <w:szCs w:val="24"/>
          <w:lang w:val="hy-AM"/>
        </w:rPr>
        <w:t xml:space="preserve">նույն ժամկետայնության </w:t>
      </w:r>
      <w:r w:rsidR="00ED6FB7">
        <w:rPr>
          <w:rFonts w:ascii="GHEA Grapalat" w:hAnsi="GHEA Grapalat" w:cs="Times Unicode"/>
          <w:sz w:val="24"/>
          <w:szCs w:val="24"/>
        </w:rPr>
        <w:t>ԱՄՆ պարտատոմսերի նկատմամբ</w:t>
      </w:r>
      <w:r w:rsidR="00ED6FB7" w:rsidRPr="001C2EC7">
        <w:rPr>
          <w:rFonts w:ascii="GHEA Grapalat" w:hAnsi="GHEA Grapalat" w:cs="Times Unicode"/>
          <w:sz w:val="24"/>
          <w:szCs w:val="24"/>
          <w:lang w:val="hy-AM"/>
        </w:rPr>
        <w:t xml:space="preserve"> 29.12.2017թ-ի</w:t>
      </w:r>
      <w:r w:rsidR="00ED6FB7">
        <w:rPr>
          <w:rFonts w:ascii="GHEA Grapalat" w:hAnsi="GHEA Grapalat" w:cs="Times Unicode"/>
          <w:sz w:val="24"/>
          <w:szCs w:val="24"/>
        </w:rPr>
        <w:t xml:space="preserve"> </w:t>
      </w:r>
      <w:r w:rsidR="00ED6FB7" w:rsidRPr="001C2EC7">
        <w:rPr>
          <w:rFonts w:ascii="GHEA Grapalat" w:hAnsi="GHEA Grapalat" w:cs="Times Unicode"/>
          <w:sz w:val="24"/>
          <w:szCs w:val="24"/>
          <w:lang w:val="hy-AM"/>
        </w:rPr>
        <w:t>9.53 տոկոսային կետ</w:t>
      </w:r>
      <w:r w:rsidR="00ED6FB7">
        <w:rPr>
          <w:rFonts w:ascii="GHEA Grapalat" w:hAnsi="GHEA Grapalat" w:cs="Times Unicode"/>
          <w:sz w:val="24"/>
          <w:szCs w:val="24"/>
        </w:rPr>
        <w:t>ից նվազել է՝</w:t>
      </w:r>
      <w:r w:rsidR="00ED6FB7" w:rsidRPr="001C2EC7">
        <w:rPr>
          <w:rFonts w:ascii="GHEA Grapalat" w:hAnsi="GHEA Grapalat" w:cs="Times Unicode"/>
          <w:sz w:val="24"/>
          <w:szCs w:val="24"/>
          <w:lang w:val="hy-AM"/>
        </w:rPr>
        <w:t xml:space="preserve"> 30.12.2019թ</w:t>
      </w:r>
      <w:r w:rsidR="00ED6FB7">
        <w:rPr>
          <w:rFonts w:ascii="GHEA Grapalat" w:hAnsi="GHEA Grapalat" w:cs="Times Unicode"/>
          <w:sz w:val="24"/>
          <w:szCs w:val="24"/>
        </w:rPr>
        <w:t>-ի դրությամբ</w:t>
      </w:r>
      <w:r w:rsidR="00ED6FB7" w:rsidRPr="001C2EC7">
        <w:rPr>
          <w:rFonts w:ascii="GHEA Grapalat" w:hAnsi="GHEA Grapalat" w:cs="Times Unicode"/>
          <w:sz w:val="24"/>
          <w:szCs w:val="24"/>
          <w:lang w:val="hy-AM"/>
        </w:rPr>
        <w:t xml:space="preserve"> </w:t>
      </w:r>
      <w:r w:rsidR="00ED6FB7">
        <w:rPr>
          <w:rFonts w:ascii="GHEA Grapalat" w:hAnsi="GHEA Grapalat" w:cs="Times Unicode"/>
          <w:sz w:val="24"/>
          <w:szCs w:val="24"/>
        </w:rPr>
        <w:t>կազմելով</w:t>
      </w:r>
      <w:r w:rsidR="002A3B8E">
        <w:rPr>
          <w:rFonts w:ascii="GHEA Grapalat" w:hAnsi="GHEA Grapalat" w:cs="Times Unicode"/>
          <w:sz w:val="24"/>
          <w:szCs w:val="24"/>
          <w:lang w:val="hy-AM"/>
        </w:rPr>
        <w:t xml:space="preserve"> 7.78 տոկոսային կետ (1</w:t>
      </w:r>
      <w:r w:rsidR="00ED6FB7" w:rsidRPr="001C2EC7">
        <w:rPr>
          <w:rFonts w:ascii="GHEA Grapalat" w:hAnsi="GHEA Grapalat" w:cs="Times Unicode"/>
          <w:sz w:val="24"/>
          <w:szCs w:val="24"/>
          <w:lang w:val="hy-AM"/>
        </w:rPr>
        <w:t xml:space="preserve">75 </w:t>
      </w:r>
      <w:r w:rsidR="002A3B8E">
        <w:rPr>
          <w:rFonts w:ascii="GHEA Grapalat" w:hAnsi="GHEA Grapalat" w:cs="Times Unicode"/>
          <w:sz w:val="24"/>
          <w:szCs w:val="24"/>
        </w:rPr>
        <w:t>բազիսա</w:t>
      </w:r>
      <w:r w:rsidR="00ED6FB7" w:rsidRPr="001C2EC7">
        <w:rPr>
          <w:rFonts w:ascii="GHEA Grapalat" w:hAnsi="GHEA Grapalat" w:cs="Times Unicode"/>
          <w:sz w:val="24"/>
          <w:szCs w:val="24"/>
          <w:lang w:val="hy-AM"/>
        </w:rPr>
        <w:t>յին կետով պակաս):</w:t>
      </w:r>
    </w:p>
    <w:p w:rsidR="008D1D55" w:rsidRDefault="008D1D55">
      <w:pPr>
        <w:spacing w:after="0" w:line="240" w:lineRule="auto"/>
        <w:rPr>
          <w:rFonts w:ascii="GHEA Grapalat" w:eastAsia="Arial Unicode MS" w:hAnsi="GHEA Grapalat"/>
          <w:b/>
          <w:sz w:val="28"/>
          <w:szCs w:val="24"/>
          <w:lang w:val="hy-AM"/>
        </w:rPr>
      </w:pPr>
      <w:r>
        <w:rPr>
          <w:rFonts w:ascii="GHEA Grapalat" w:hAnsi="GHEA Grapalat"/>
          <w:b/>
          <w:sz w:val="28"/>
          <w:lang w:val="hy-AM"/>
        </w:rPr>
        <w:br w:type="page"/>
      </w:r>
    </w:p>
    <w:p w:rsidR="0028791A" w:rsidRPr="001C2EC7" w:rsidRDefault="0028791A" w:rsidP="00E5363A">
      <w:pPr>
        <w:pStyle w:val="Heading2"/>
        <w:spacing w:after="360" w:line="264" w:lineRule="auto"/>
        <w:ind w:firstLine="0"/>
        <w:rPr>
          <w:rFonts w:ascii="GHEA Grapalat" w:hAnsi="GHEA Grapalat"/>
          <w:b/>
          <w:sz w:val="28"/>
          <w:lang w:val="hy-AM"/>
        </w:rPr>
      </w:pPr>
      <w:bookmarkStart w:id="20" w:name="_Toc40439179"/>
      <w:r w:rsidRPr="001C2EC7">
        <w:rPr>
          <w:rFonts w:ascii="GHEA Grapalat" w:hAnsi="GHEA Grapalat"/>
          <w:b/>
          <w:sz w:val="28"/>
          <w:lang w:val="hy-AM"/>
        </w:rPr>
        <w:lastRenderedPageBreak/>
        <w:t>Պ</w:t>
      </w:r>
      <w:r w:rsidR="00B86095">
        <w:rPr>
          <w:rFonts w:ascii="GHEA Grapalat" w:hAnsi="GHEA Grapalat"/>
          <w:b/>
          <w:sz w:val="28"/>
        </w:rPr>
        <w:t>ետական գանձապետական պարտատոմսերի</w:t>
      </w:r>
      <w:r w:rsidRPr="001C2EC7">
        <w:rPr>
          <w:rFonts w:ascii="GHEA Grapalat" w:hAnsi="GHEA Grapalat"/>
          <w:b/>
          <w:sz w:val="28"/>
          <w:lang w:val="hy-AM"/>
        </w:rPr>
        <w:t xml:space="preserve"> մանրածախ շուկան</w:t>
      </w:r>
      <w:bookmarkEnd w:id="20"/>
    </w:p>
    <w:p w:rsidR="0028791A" w:rsidRPr="001C2EC7" w:rsidRDefault="0028791A" w:rsidP="0028791A">
      <w:pPr>
        <w:spacing w:after="0" w:line="312" w:lineRule="auto"/>
        <w:ind w:firstLine="540"/>
        <w:jc w:val="both"/>
        <w:rPr>
          <w:rFonts w:ascii="GHEA Grapalat" w:eastAsia="Calibri" w:hAnsi="GHEA Grapalat" w:cs="Sylfaen"/>
          <w:sz w:val="24"/>
          <w:szCs w:val="24"/>
          <w:lang w:val="hy-AM"/>
        </w:rPr>
      </w:pPr>
      <w:r w:rsidRPr="001C2EC7">
        <w:rPr>
          <w:rFonts w:ascii="GHEA Grapalat" w:eastAsia="Calibri" w:hAnsi="GHEA Grapalat" w:cs="Sylfaen"/>
          <w:sz w:val="24"/>
          <w:szCs w:val="24"/>
          <w:lang w:val="hy-AM"/>
        </w:rPr>
        <w:t>ՊՊ-երի մանրածախ վաճառքը կազմակերպվում է Գանձապետական պահառու համակարգի միջոցով, որի հիմնական գործառույթներն են՝ պարտատոմսերի մանրածախ վաճառքի և հետգնումների կազմակերպումը, վերաֆինանսավորման իրականացումը, պարտատոմսերի ազատ առաքումը, քաղվածքների և տեղեկանքների տրամադրումը, ինչպես նաև ներդրողներին ընթացիկ վճարումների, մարված և հետ գնված պարտատոմսերի գումարների վճարումների իրականացումը:</w:t>
      </w:r>
    </w:p>
    <w:p w:rsidR="0028791A" w:rsidRPr="001C2EC7" w:rsidRDefault="0028791A" w:rsidP="0028791A">
      <w:pPr>
        <w:spacing w:after="0" w:line="312" w:lineRule="auto"/>
        <w:ind w:firstLine="547"/>
        <w:jc w:val="both"/>
        <w:rPr>
          <w:rFonts w:ascii="GHEA Grapalat" w:hAnsi="GHEA Grapalat" w:cs="GHEA Grapalat"/>
          <w:sz w:val="24"/>
          <w:szCs w:val="24"/>
          <w:lang w:val="hy-AM"/>
        </w:rPr>
      </w:pPr>
      <w:r w:rsidRPr="001C2EC7">
        <w:rPr>
          <w:rFonts w:ascii="GHEA Grapalat" w:hAnsi="GHEA Grapalat" w:cs="GHEA Grapalat"/>
          <w:sz w:val="24"/>
          <w:szCs w:val="24"/>
          <w:lang w:val="hy-AM"/>
        </w:rPr>
        <w:t>Ներդրողները կարող են պարտատոմսեր ձեռք բերել, հետգնում իրականացնել և տեղեկատվություն ստանալ ՊՊ-երի նոր թողարկումների վերաբերյալ ինչպես այցելելով սպասարկման կետեր, այնպես էլ առցանց եղանակով՝ www.gp.minfin.am կայք</w:t>
      </w:r>
      <w:r w:rsidR="009F56C3">
        <w:rPr>
          <w:rFonts w:ascii="GHEA Grapalat" w:hAnsi="GHEA Grapalat" w:cs="GHEA Grapalat"/>
          <w:sz w:val="24"/>
          <w:szCs w:val="24"/>
        </w:rPr>
        <w:t>ի միջոցով</w:t>
      </w:r>
      <w:r w:rsidRPr="001C2EC7">
        <w:rPr>
          <w:rFonts w:ascii="GHEA Grapalat" w:hAnsi="GHEA Grapalat" w:cs="GHEA Grapalat"/>
          <w:sz w:val="24"/>
          <w:szCs w:val="24"/>
          <w:lang w:val="hy-AM"/>
        </w:rPr>
        <w:t xml:space="preserve">: </w:t>
      </w:r>
    </w:p>
    <w:p w:rsidR="0028791A" w:rsidRPr="001C2EC7" w:rsidRDefault="00C246B7" w:rsidP="0028791A">
      <w:pPr>
        <w:spacing w:after="0" w:line="312" w:lineRule="auto"/>
        <w:ind w:firstLine="547"/>
        <w:jc w:val="both"/>
        <w:rPr>
          <w:rFonts w:ascii="GHEA Grapalat" w:hAnsi="GHEA Grapalat" w:cs="GHEA Grapalat"/>
          <w:sz w:val="24"/>
          <w:szCs w:val="24"/>
          <w:lang w:val="hy-AM"/>
        </w:rPr>
      </w:pPr>
      <w:r>
        <w:rPr>
          <w:rFonts w:ascii="GHEA Grapalat" w:hAnsi="GHEA Grapalat" w:cs="GHEA Grapalat"/>
          <w:sz w:val="24"/>
          <w:szCs w:val="24"/>
        </w:rPr>
        <w:t>ԳՊ-</w:t>
      </w:r>
      <w:r w:rsidR="0028791A" w:rsidRPr="001C2EC7">
        <w:rPr>
          <w:rFonts w:ascii="GHEA Grapalat" w:hAnsi="GHEA Grapalat" w:cs="GHEA Grapalat"/>
          <w:sz w:val="24"/>
          <w:szCs w:val="24"/>
          <w:lang w:val="hy-AM"/>
        </w:rPr>
        <w:t xml:space="preserve">ի միջոցով հնարավոր է ձեռք բերել ինչպես </w:t>
      </w:r>
      <w:r w:rsidR="008C3271">
        <w:rPr>
          <w:rFonts w:ascii="GHEA Grapalat" w:hAnsi="GHEA Grapalat" w:cs="GHEA Grapalat"/>
          <w:sz w:val="24"/>
          <w:szCs w:val="24"/>
        </w:rPr>
        <w:t xml:space="preserve">պետական </w:t>
      </w:r>
      <w:r w:rsidR="0028791A" w:rsidRPr="001C2EC7">
        <w:rPr>
          <w:rFonts w:ascii="GHEA Grapalat" w:hAnsi="GHEA Grapalat" w:cs="GHEA Grapalat"/>
          <w:sz w:val="24"/>
          <w:szCs w:val="24"/>
          <w:lang w:val="hy-AM"/>
        </w:rPr>
        <w:t>խնայողական</w:t>
      </w:r>
      <w:r w:rsidR="006A3092">
        <w:rPr>
          <w:rFonts w:ascii="GHEA Grapalat" w:hAnsi="GHEA Grapalat" w:cs="GHEA Grapalat"/>
          <w:sz w:val="24"/>
          <w:szCs w:val="24"/>
        </w:rPr>
        <w:t xml:space="preserve"> </w:t>
      </w:r>
      <w:r w:rsidR="0028791A" w:rsidRPr="001C2EC7">
        <w:rPr>
          <w:rFonts w:ascii="GHEA Grapalat" w:hAnsi="GHEA Grapalat" w:cs="GHEA Grapalat"/>
          <w:sz w:val="24"/>
          <w:szCs w:val="24"/>
          <w:lang w:val="hy-AM"/>
        </w:rPr>
        <w:t xml:space="preserve"> արժեկտրոնային պարտատոմսեր, այնպես էլ պետական կարճաժամկետ</w:t>
      </w:r>
      <w:r w:rsidR="00D928B0">
        <w:rPr>
          <w:rFonts w:ascii="GHEA Grapalat" w:hAnsi="GHEA Grapalat" w:cs="GHEA Grapalat"/>
          <w:sz w:val="24"/>
          <w:szCs w:val="24"/>
        </w:rPr>
        <w:t xml:space="preserve"> պարտատոմսեր</w:t>
      </w:r>
      <w:r w:rsidR="0028791A" w:rsidRPr="001C2EC7">
        <w:rPr>
          <w:rFonts w:ascii="GHEA Grapalat" w:hAnsi="GHEA Grapalat" w:cs="GHEA Grapalat"/>
          <w:sz w:val="24"/>
          <w:szCs w:val="24"/>
          <w:lang w:val="hy-AM"/>
        </w:rPr>
        <w:t xml:space="preserve">, միջնաժամկետ և երկարաժամկետ արժեկտրոնային պարտատոմսեր: Պետական </w:t>
      </w:r>
      <w:r w:rsidR="008C3271">
        <w:rPr>
          <w:rFonts w:ascii="GHEA Grapalat" w:hAnsi="GHEA Grapalat" w:cs="GHEA Grapalat"/>
          <w:sz w:val="24"/>
          <w:szCs w:val="24"/>
        </w:rPr>
        <w:t xml:space="preserve">գանձապետական </w:t>
      </w:r>
      <w:r w:rsidR="0028791A" w:rsidRPr="001C2EC7">
        <w:rPr>
          <w:rFonts w:ascii="GHEA Grapalat" w:hAnsi="GHEA Grapalat" w:cs="GHEA Grapalat"/>
          <w:sz w:val="24"/>
          <w:szCs w:val="24"/>
          <w:lang w:val="hy-AM"/>
        </w:rPr>
        <w:t>կարճաժամկետ պարտատոմսերը, միջնաժամկետ և երկարաժամկետ արժեկտրոնային պարտատոմսերը Գ</w:t>
      </w:r>
      <w:r>
        <w:rPr>
          <w:rFonts w:ascii="GHEA Grapalat" w:hAnsi="GHEA Grapalat" w:cs="GHEA Grapalat"/>
          <w:sz w:val="24"/>
          <w:szCs w:val="24"/>
        </w:rPr>
        <w:t>Պ-</w:t>
      </w:r>
      <w:r w:rsidR="0028791A" w:rsidRPr="001C2EC7">
        <w:rPr>
          <w:rFonts w:ascii="GHEA Grapalat" w:hAnsi="GHEA Grapalat" w:cs="GHEA Grapalat"/>
          <w:sz w:val="24"/>
          <w:szCs w:val="24"/>
          <w:lang w:val="hy-AM"/>
        </w:rPr>
        <w:t xml:space="preserve">ի միջոցով տեղաբաշխվում են ուղղակի վաճառքի ձևով՝ յուրաքանչյուր տեղաբաշխման </w:t>
      </w:r>
      <w:r w:rsidR="00B72CAA">
        <w:rPr>
          <w:rFonts w:ascii="GHEA Grapalat" w:hAnsi="GHEA Grapalat" w:cs="GHEA Grapalat"/>
          <w:sz w:val="24"/>
          <w:szCs w:val="24"/>
        </w:rPr>
        <w:t xml:space="preserve">աճուրդի </w:t>
      </w:r>
      <w:r w:rsidR="0028791A" w:rsidRPr="001C2EC7">
        <w:rPr>
          <w:rFonts w:ascii="GHEA Grapalat" w:hAnsi="GHEA Grapalat" w:cs="GHEA Grapalat"/>
          <w:sz w:val="24"/>
          <w:szCs w:val="24"/>
          <w:lang w:val="hy-AM"/>
        </w:rPr>
        <w:t>ծավալի կամ միջակայքի առավելագույն ծավալի մինչև տասը տոկոսի չափով:</w:t>
      </w:r>
    </w:p>
    <w:p w:rsidR="0028791A" w:rsidRPr="001C2EC7" w:rsidRDefault="0028791A" w:rsidP="0028791A">
      <w:pPr>
        <w:spacing w:after="0" w:line="312" w:lineRule="auto"/>
        <w:ind w:firstLine="547"/>
        <w:jc w:val="both"/>
        <w:rPr>
          <w:rFonts w:ascii="GHEA Grapalat" w:hAnsi="GHEA Grapalat" w:cs="GHEA Grapalat"/>
          <w:sz w:val="24"/>
          <w:szCs w:val="24"/>
          <w:lang w:val="hy-AM"/>
        </w:rPr>
      </w:pPr>
      <w:r w:rsidRPr="001C2EC7">
        <w:rPr>
          <w:rFonts w:ascii="GHEA Grapalat" w:hAnsi="GHEA Grapalat" w:cs="GHEA Grapalat"/>
          <w:sz w:val="24"/>
          <w:szCs w:val="24"/>
          <w:lang w:val="hy-AM"/>
        </w:rPr>
        <w:t xml:space="preserve">  </w:t>
      </w:r>
      <w:r w:rsidRPr="001C2EC7">
        <w:rPr>
          <w:rFonts w:ascii="GHEA Grapalat" w:hAnsi="GHEA Grapalat" w:cs="GHEA Grapalat"/>
          <w:sz w:val="24"/>
          <w:szCs w:val="24"/>
          <w:lang w:val="hy-AM"/>
        </w:rPr>
        <w:tab/>
        <w:t xml:space="preserve">2019 թվականի հոկտեմբերի 8-ից </w:t>
      </w:r>
      <w:r w:rsidR="00D266BF" w:rsidRPr="001C2EC7">
        <w:rPr>
          <w:rFonts w:ascii="GHEA Grapalat" w:hAnsi="GHEA Grapalat" w:cs="GHEA Grapalat"/>
          <w:sz w:val="24"/>
          <w:szCs w:val="24"/>
          <w:lang w:val="hy-AM"/>
        </w:rPr>
        <w:t xml:space="preserve">gp.minfin.am </w:t>
      </w:r>
      <w:r w:rsidRPr="001C2EC7">
        <w:rPr>
          <w:rFonts w:ascii="GHEA Grapalat" w:hAnsi="GHEA Grapalat" w:cs="GHEA Grapalat"/>
          <w:sz w:val="24"/>
          <w:szCs w:val="24"/>
          <w:lang w:val="hy-AM"/>
        </w:rPr>
        <w:t>Գանձապետական պահառուի առցանց համակարգը հասանելի է դարձել նաև ՀՀ աշխարհագրական տարածքից դուրս:</w:t>
      </w:r>
    </w:p>
    <w:p w:rsidR="0028791A" w:rsidRPr="001C2EC7" w:rsidRDefault="0028791A" w:rsidP="0028791A">
      <w:pPr>
        <w:spacing w:after="0" w:line="312" w:lineRule="auto"/>
        <w:ind w:firstLine="547"/>
        <w:jc w:val="both"/>
        <w:rPr>
          <w:rFonts w:ascii="GHEA Grapalat" w:hAnsi="GHEA Grapalat" w:cs="Sylfaen"/>
          <w:sz w:val="24"/>
          <w:szCs w:val="24"/>
          <w:lang w:val="hy-AM"/>
        </w:rPr>
      </w:pPr>
      <w:r w:rsidRPr="001C2EC7">
        <w:rPr>
          <w:rFonts w:ascii="GHEA Grapalat" w:hAnsi="GHEA Grapalat" w:cs="Sylfaen"/>
          <w:sz w:val="24"/>
          <w:szCs w:val="24"/>
          <w:lang w:val="hy-AM"/>
        </w:rPr>
        <w:t>2019թ. ընթացքում մանրածախ շուկայում իրականացված գործառնություններն ունեցել են հետևյալ տեսքը.</w:t>
      </w:r>
    </w:p>
    <w:p w:rsidR="0028791A" w:rsidRPr="001C2EC7" w:rsidRDefault="0028791A" w:rsidP="0028791A">
      <w:pPr>
        <w:pStyle w:val="ListParagraph"/>
        <w:numPr>
          <w:ilvl w:val="0"/>
          <w:numId w:val="36"/>
        </w:numPr>
        <w:spacing w:after="0" w:line="312" w:lineRule="auto"/>
        <w:jc w:val="both"/>
        <w:rPr>
          <w:rFonts w:ascii="GHEA Grapalat" w:eastAsia="Calibri" w:hAnsi="GHEA Grapalat" w:cs="Sylfaen"/>
          <w:sz w:val="24"/>
          <w:szCs w:val="24"/>
          <w:lang w:val="hy-AM"/>
        </w:rPr>
      </w:pPr>
      <w:r w:rsidRPr="001C2EC7">
        <w:rPr>
          <w:rFonts w:ascii="GHEA Grapalat" w:hAnsi="GHEA Grapalat" w:cs="Sylfaen"/>
          <w:sz w:val="24"/>
          <w:szCs w:val="24"/>
          <w:lang w:val="hy-AM"/>
        </w:rPr>
        <w:t>ԳՊ-ն տեղաբաշխել</w:t>
      </w:r>
      <w:r w:rsidRPr="001C2EC7">
        <w:rPr>
          <w:rFonts w:ascii="GHEA Grapalat" w:eastAsia="Calibri" w:hAnsi="GHEA Grapalat" w:cs="Sylfaen"/>
          <w:sz w:val="24"/>
          <w:szCs w:val="24"/>
          <w:lang w:val="hy-AM"/>
        </w:rPr>
        <w:t xml:space="preserve"> է ԽՊ-երի բոլոր 41 թողարկումները</w:t>
      </w:r>
      <w:r w:rsidR="00534C4A">
        <w:rPr>
          <w:rFonts w:ascii="GHEA Grapalat" w:eastAsia="Calibri" w:hAnsi="GHEA Grapalat" w:cs="Sylfaen"/>
          <w:sz w:val="24"/>
          <w:szCs w:val="24"/>
        </w:rPr>
        <w:t>, ինչպես նաև ներդրումներ են կատարվել</w:t>
      </w:r>
      <w:r w:rsidRPr="001C2EC7">
        <w:rPr>
          <w:rFonts w:ascii="GHEA Grapalat" w:eastAsia="Calibri" w:hAnsi="GHEA Grapalat" w:cs="Sylfaen"/>
          <w:sz w:val="24"/>
          <w:szCs w:val="24"/>
          <w:lang w:val="hy-AM"/>
        </w:rPr>
        <w:t xml:space="preserve"> ՊԿՊ-երի կայացած 1, ՄԺՊ-երի 1 և ԵՊ-երի 2 թողարկումներ</w:t>
      </w:r>
      <w:r w:rsidR="00534C4A">
        <w:rPr>
          <w:rFonts w:ascii="GHEA Grapalat" w:eastAsia="Calibri" w:hAnsi="GHEA Grapalat" w:cs="Sylfaen"/>
          <w:sz w:val="24"/>
          <w:szCs w:val="24"/>
        </w:rPr>
        <w:t>ում</w:t>
      </w:r>
      <w:r w:rsidRPr="001C2EC7">
        <w:rPr>
          <w:rFonts w:ascii="GHEA Grapalat" w:eastAsia="Calibri" w:hAnsi="GHEA Grapalat" w:cs="Sylfaen"/>
          <w:sz w:val="24"/>
          <w:szCs w:val="24"/>
          <w:lang w:val="hy-AM"/>
        </w:rPr>
        <w:t>,</w:t>
      </w:r>
    </w:p>
    <w:p w:rsidR="0028791A" w:rsidRPr="001C2EC7" w:rsidRDefault="0028791A" w:rsidP="0028791A">
      <w:pPr>
        <w:pStyle w:val="ListParagraph"/>
        <w:numPr>
          <w:ilvl w:val="0"/>
          <w:numId w:val="36"/>
        </w:numPr>
        <w:spacing w:after="0" w:line="312" w:lineRule="auto"/>
        <w:jc w:val="both"/>
        <w:rPr>
          <w:rFonts w:ascii="GHEA Grapalat" w:eastAsia="Calibri" w:hAnsi="GHEA Grapalat" w:cs="Sylfaen"/>
          <w:sz w:val="24"/>
          <w:szCs w:val="24"/>
          <w:lang w:val="hy-AM"/>
        </w:rPr>
      </w:pPr>
      <w:r w:rsidRPr="001C2EC7">
        <w:rPr>
          <w:rFonts w:ascii="GHEA Grapalat" w:eastAsia="Calibri" w:hAnsi="GHEA Grapalat" w:cs="Sylfaen"/>
          <w:sz w:val="24"/>
          <w:szCs w:val="24"/>
          <w:lang w:val="hy-AM"/>
        </w:rPr>
        <w:t>ԳՊ համակարգով ՊՊ-երի ներդրման ծավալը կազմել է 5,755.7 մլն դրամ, որից 0.001 մլն դրամ՝ ՊԿՊ-եր, 195.0 մլն դրամ կամ 3.4%՝ ՄԺՊ-եր, 2,217.6 մլն դրամ կամ 38.5%՝ ԵՊ-եր և 3,343.1 մլն դրամ կամ 58.1%՝ ԽՊ-եր,</w:t>
      </w:r>
    </w:p>
    <w:p w:rsidR="0028791A" w:rsidRPr="001C2EC7" w:rsidRDefault="0028791A" w:rsidP="00B57844">
      <w:pPr>
        <w:pStyle w:val="ListParagraph"/>
        <w:spacing w:after="0" w:line="312" w:lineRule="auto"/>
        <w:ind w:left="360"/>
        <w:jc w:val="both"/>
        <w:rPr>
          <w:rFonts w:ascii="GHEA Grapalat" w:eastAsia="Calibri" w:hAnsi="GHEA Grapalat" w:cs="Sylfaen"/>
          <w:sz w:val="24"/>
          <w:szCs w:val="24"/>
          <w:lang w:val="hy-AM"/>
        </w:rPr>
      </w:pPr>
    </w:p>
    <w:p w:rsidR="0028791A" w:rsidRPr="001C2EC7" w:rsidRDefault="0028791A" w:rsidP="0028791A">
      <w:pPr>
        <w:pStyle w:val="BodyText"/>
        <w:jc w:val="center"/>
        <w:rPr>
          <w:rFonts w:ascii="GHEA Grapalat" w:hAnsi="GHEA Grapalat" w:cs="Sylfaen"/>
          <w:b/>
          <w:lang w:val="hy-AM"/>
        </w:rPr>
      </w:pPr>
    </w:p>
    <w:p w:rsidR="00896AC3" w:rsidRDefault="00896AC3" w:rsidP="0028791A">
      <w:pPr>
        <w:pStyle w:val="BodyText"/>
        <w:jc w:val="center"/>
        <w:rPr>
          <w:rFonts w:ascii="GHEA Grapalat" w:hAnsi="GHEA Grapalat" w:cs="Sylfaen"/>
          <w:b/>
        </w:rPr>
      </w:pPr>
    </w:p>
    <w:p w:rsidR="00152606" w:rsidRDefault="00152606" w:rsidP="0028791A">
      <w:pPr>
        <w:pStyle w:val="BodyText"/>
        <w:jc w:val="center"/>
        <w:rPr>
          <w:rFonts w:ascii="GHEA Grapalat" w:hAnsi="GHEA Grapalat" w:cs="Sylfaen"/>
          <w:b/>
        </w:rPr>
      </w:pPr>
    </w:p>
    <w:p w:rsidR="00152606" w:rsidRPr="00152606" w:rsidRDefault="00152606" w:rsidP="0028791A">
      <w:pPr>
        <w:pStyle w:val="BodyText"/>
        <w:jc w:val="center"/>
        <w:rPr>
          <w:rFonts w:ascii="GHEA Grapalat" w:hAnsi="GHEA Grapalat" w:cs="Sylfaen"/>
          <w:b/>
        </w:rPr>
      </w:pPr>
    </w:p>
    <w:p w:rsidR="00122732" w:rsidRPr="001C2EC7" w:rsidRDefault="00122732" w:rsidP="0028791A">
      <w:pPr>
        <w:pStyle w:val="BodyText"/>
        <w:jc w:val="center"/>
        <w:rPr>
          <w:rFonts w:ascii="GHEA Grapalat" w:hAnsi="GHEA Grapalat" w:cs="Sylfaen"/>
          <w:b/>
          <w:lang w:val="hy-AM"/>
        </w:rPr>
      </w:pPr>
    </w:p>
    <w:p w:rsidR="00896AC3" w:rsidRPr="001C2EC7" w:rsidRDefault="00896AC3" w:rsidP="0028791A">
      <w:pPr>
        <w:pStyle w:val="BodyText"/>
        <w:jc w:val="center"/>
        <w:rPr>
          <w:rFonts w:ascii="GHEA Grapalat" w:hAnsi="GHEA Grapalat" w:cs="Sylfaen"/>
          <w:b/>
          <w:lang w:val="hy-AM"/>
        </w:rPr>
      </w:pPr>
    </w:p>
    <w:p w:rsidR="0028791A" w:rsidRPr="001C2EC7" w:rsidRDefault="0028791A" w:rsidP="00896AC3">
      <w:pPr>
        <w:pStyle w:val="Heading5"/>
        <w:numPr>
          <w:ilvl w:val="0"/>
          <w:numId w:val="23"/>
        </w:numPr>
        <w:ind w:left="1985" w:hanging="1985"/>
        <w:jc w:val="right"/>
        <w:rPr>
          <w:rFonts w:ascii="GHEA Grapalat" w:hAnsi="GHEA Grapalat" w:cs="Sylfaen"/>
          <w:lang w:val="hy-AM"/>
        </w:rPr>
      </w:pPr>
      <w:r w:rsidRPr="001C2EC7">
        <w:rPr>
          <w:rFonts w:ascii="GHEA Grapalat" w:hAnsi="GHEA Grapalat" w:cs="Sylfaen"/>
          <w:lang w:val="hy-AM"/>
        </w:rPr>
        <w:lastRenderedPageBreak/>
        <w:t>ԳՊ համակարգի միջոցով իրականացված ներդրումների կառուցվածքը</w:t>
      </w:r>
    </w:p>
    <w:p w:rsidR="0028791A" w:rsidRPr="001C2EC7" w:rsidRDefault="0028791A" w:rsidP="0028791A">
      <w:pPr>
        <w:pStyle w:val="BodyText"/>
        <w:jc w:val="center"/>
        <w:rPr>
          <w:rFonts w:ascii="GHEA Grapalat" w:hAnsi="GHEA Grapalat" w:cs="Sylfaen"/>
          <w:b/>
          <w:lang w:val="hy-AM"/>
        </w:rPr>
      </w:pPr>
    </w:p>
    <w:p w:rsidR="004E6311" w:rsidRPr="000E0FC2" w:rsidRDefault="004E6311" w:rsidP="0028791A">
      <w:pPr>
        <w:pStyle w:val="BodyText"/>
        <w:jc w:val="center"/>
        <w:rPr>
          <w:rFonts w:ascii="GHEA Grapalat" w:hAnsi="GHEA Grapalat" w:cs="Sylfaen"/>
          <w:b/>
        </w:rPr>
      </w:pPr>
      <w:r>
        <w:rPr>
          <w:rFonts w:ascii="GHEA Grapalat" w:hAnsi="GHEA Grapalat" w:cs="Sylfaen"/>
          <w:b/>
          <w:noProof/>
        </w:rPr>
        <w:drawing>
          <wp:inline distT="0" distB="0" distL="0" distR="0">
            <wp:extent cx="6621780" cy="3634740"/>
            <wp:effectExtent l="19050" t="0" r="762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6621780" cy="3634740"/>
                    </a:xfrm>
                    <a:prstGeom prst="rect">
                      <a:avLst/>
                    </a:prstGeom>
                    <a:noFill/>
                  </pic:spPr>
                </pic:pic>
              </a:graphicData>
            </a:graphic>
          </wp:inline>
        </w:drawing>
      </w:r>
    </w:p>
    <w:p w:rsidR="0028791A" w:rsidRPr="001C2EC7" w:rsidRDefault="0028791A" w:rsidP="0028791A">
      <w:pPr>
        <w:pStyle w:val="BodyText"/>
        <w:jc w:val="center"/>
        <w:rPr>
          <w:rFonts w:ascii="GHEA Grapalat" w:hAnsi="GHEA Grapalat" w:cs="Sylfaen"/>
          <w:b/>
          <w:bCs/>
          <w:lang w:val="hy-AM"/>
        </w:rPr>
      </w:pPr>
    </w:p>
    <w:p w:rsidR="00B57844" w:rsidRPr="001C2EC7" w:rsidRDefault="00B57844" w:rsidP="00B57844">
      <w:pPr>
        <w:pStyle w:val="ListParagraph"/>
        <w:numPr>
          <w:ilvl w:val="0"/>
          <w:numId w:val="36"/>
        </w:numPr>
        <w:spacing w:after="0" w:line="312" w:lineRule="auto"/>
        <w:jc w:val="both"/>
        <w:rPr>
          <w:rFonts w:ascii="GHEA Grapalat" w:eastAsia="Calibri" w:hAnsi="GHEA Grapalat" w:cs="Sylfaen"/>
          <w:sz w:val="24"/>
          <w:szCs w:val="24"/>
          <w:lang w:val="hy-AM"/>
        </w:rPr>
      </w:pPr>
      <w:r w:rsidRPr="001C2EC7">
        <w:rPr>
          <w:rFonts w:ascii="GHEA Grapalat" w:eastAsia="Calibri" w:hAnsi="GHEA Grapalat" w:cs="Sylfaen"/>
          <w:sz w:val="24"/>
          <w:szCs w:val="24"/>
          <w:lang w:val="hy-AM"/>
        </w:rPr>
        <w:t>ԳՊ-ի առցանց համակարգով ներդրված պարտատոմսերի ծավալը կազմել է 535.2 մլն դրամ, իսկ սպասարկման կետերի միջոցով ներդրման ծավալը՝ 5,220.5 մլն դրամ,</w:t>
      </w:r>
    </w:p>
    <w:p w:rsidR="00B57844" w:rsidRPr="001C2EC7" w:rsidRDefault="00B57844" w:rsidP="00B57844">
      <w:pPr>
        <w:pStyle w:val="BodyText"/>
        <w:jc w:val="center"/>
        <w:rPr>
          <w:rFonts w:ascii="GHEA Grapalat" w:hAnsi="GHEA Grapalat" w:cs="Sylfaen"/>
          <w:b/>
          <w:bCs/>
          <w:sz w:val="16"/>
          <w:szCs w:val="16"/>
          <w:lang w:val="hy-AM"/>
        </w:rPr>
      </w:pPr>
    </w:p>
    <w:p w:rsidR="0028791A" w:rsidRPr="001C2EC7" w:rsidRDefault="0028791A" w:rsidP="00896AC3">
      <w:pPr>
        <w:pStyle w:val="Heading5"/>
        <w:numPr>
          <w:ilvl w:val="0"/>
          <w:numId w:val="23"/>
        </w:numPr>
        <w:ind w:left="1985" w:hanging="1985"/>
        <w:jc w:val="left"/>
        <w:rPr>
          <w:rFonts w:ascii="GHEA Grapalat" w:hAnsi="GHEA Grapalat"/>
          <w:iCs/>
          <w:sz w:val="20"/>
          <w:lang w:val="hy-AM"/>
        </w:rPr>
      </w:pPr>
      <w:r w:rsidRPr="001C2EC7">
        <w:rPr>
          <w:rFonts w:ascii="GHEA Grapalat" w:hAnsi="GHEA Grapalat" w:cs="Sylfaen"/>
          <w:lang w:val="hy-AM"/>
        </w:rPr>
        <w:t xml:space="preserve">ԳՊ համակարգի միջոցով առցանց եղանակով և սպասարկման կետերի միջոցով ձեռք բերված </w:t>
      </w:r>
      <w:r w:rsidR="00A6303D">
        <w:rPr>
          <w:rFonts w:ascii="GHEA Grapalat" w:hAnsi="GHEA Grapalat" w:cs="Sylfaen"/>
        </w:rPr>
        <w:t>ՊՊ-</w:t>
      </w:r>
      <w:r w:rsidR="004B2CA4">
        <w:rPr>
          <w:rFonts w:ascii="GHEA Grapalat" w:hAnsi="GHEA Grapalat" w:cs="Sylfaen"/>
        </w:rPr>
        <w:t>երի</w:t>
      </w:r>
      <w:r w:rsidRPr="001C2EC7">
        <w:rPr>
          <w:rFonts w:ascii="GHEA Grapalat" w:hAnsi="GHEA Grapalat" w:cs="Sylfaen"/>
          <w:lang w:val="hy-AM"/>
        </w:rPr>
        <w:t xml:space="preserve"> ծավալը </w:t>
      </w:r>
    </w:p>
    <w:p w:rsidR="004776CE" w:rsidRPr="001C2EC7" w:rsidRDefault="00E5276A" w:rsidP="00E5276A">
      <w:pPr>
        <w:spacing w:after="0"/>
        <w:jc w:val="right"/>
        <w:rPr>
          <w:rFonts w:ascii="GHEA Grapalat" w:hAnsi="GHEA Grapalat"/>
          <w:sz w:val="20"/>
          <w:szCs w:val="20"/>
          <w:lang w:val="hy-AM"/>
        </w:rPr>
      </w:pPr>
      <w:r w:rsidRPr="001C2EC7">
        <w:rPr>
          <w:rFonts w:ascii="GHEA Grapalat" w:hAnsi="GHEA Grapalat" w:cs="Sylfaen"/>
          <w:sz w:val="20"/>
          <w:szCs w:val="20"/>
          <w:lang w:val="hy-AM"/>
        </w:rPr>
        <w:t>(մլն դրամ)</w:t>
      </w:r>
    </w:p>
    <w:p w:rsidR="004E6311" w:rsidRPr="004E6311" w:rsidRDefault="004E6311" w:rsidP="0028791A">
      <w:pPr>
        <w:jc w:val="center"/>
        <w:rPr>
          <w:rFonts w:ascii="GHEA Grapalat" w:hAnsi="GHEA Grapalat" w:cs="Sylfaen"/>
        </w:rPr>
      </w:pPr>
      <w:r>
        <w:rPr>
          <w:rFonts w:ascii="GHEA Grapalat" w:hAnsi="GHEA Grapalat" w:cs="Sylfaen"/>
          <w:noProof/>
        </w:rPr>
        <w:drawing>
          <wp:inline distT="0" distB="0" distL="0" distR="0">
            <wp:extent cx="6637020" cy="3192780"/>
            <wp:effectExtent l="19050" t="0" r="0" b="0"/>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6637020" cy="3192780"/>
                    </a:xfrm>
                    <a:prstGeom prst="rect">
                      <a:avLst/>
                    </a:prstGeom>
                    <a:noFill/>
                  </pic:spPr>
                </pic:pic>
              </a:graphicData>
            </a:graphic>
          </wp:inline>
        </w:drawing>
      </w:r>
    </w:p>
    <w:p w:rsidR="00A13D79" w:rsidRPr="001C2EC7" w:rsidRDefault="00A13D79" w:rsidP="00B57844">
      <w:pPr>
        <w:pStyle w:val="ListParagraph"/>
        <w:numPr>
          <w:ilvl w:val="0"/>
          <w:numId w:val="36"/>
        </w:numPr>
        <w:spacing w:after="0" w:line="312" w:lineRule="auto"/>
        <w:jc w:val="both"/>
        <w:rPr>
          <w:rFonts w:ascii="GHEA Grapalat" w:eastAsia="Calibri" w:hAnsi="GHEA Grapalat" w:cs="Sylfaen"/>
          <w:sz w:val="24"/>
          <w:szCs w:val="24"/>
          <w:lang w:val="hy-AM"/>
        </w:rPr>
      </w:pPr>
      <w:r w:rsidRPr="001C2EC7">
        <w:rPr>
          <w:rFonts w:ascii="GHEA Grapalat" w:eastAsia="Calibri" w:hAnsi="GHEA Grapalat" w:cs="Sylfaen"/>
          <w:sz w:val="24"/>
          <w:szCs w:val="24"/>
          <w:lang w:val="hy-AM"/>
        </w:rPr>
        <w:lastRenderedPageBreak/>
        <w:t>2019թ. ԳՊ</w:t>
      </w:r>
      <w:r w:rsidR="00DF49B5">
        <w:rPr>
          <w:rFonts w:ascii="GHEA Grapalat" w:eastAsia="Calibri" w:hAnsi="GHEA Grapalat" w:cs="Sylfaen"/>
          <w:sz w:val="24"/>
          <w:szCs w:val="24"/>
        </w:rPr>
        <w:t>-ի</w:t>
      </w:r>
      <w:r w:rsidRPr="001C2EC7">
        <w:rPr>
          <w:rFonts w:ascii="GHEA Grapalat" w:eastAsia="Calibri" w:hAnsi="GHEA Grapalat" w:cs="Sylfaen"/>
          <w:sz w:val="24"/>
          <w:szCs w:val="24"/>
          <w:lang w:val="hy-AM"/>
        </w:rPr>
        <w:t xml:space="preserve"> առցանց համակարգով ձեռք բերված պարտատոմսերի ծավալը նախորդ տարվա նկատմամբ աճել է 41.6%-ով</w:t>
      </w:r>
      <w:r w:rsidR="00830BD0" w:rsidRPr="001C2EC7">
        <w:rPr>
          <w:rFonts w:ascii="GHEA Grapalat" w:eastAsia="Calibri" w:hAnsi="GHEA Grapalat" w:cs="Sylfaen"/>
          <w:sz w:val="24"/>
          <w:szCs w:val="24"/>
          <w:lang w:val="hy-AM"/>
        </w:rPr>
        <w:t>,</w:t>
      </w:r>
    </w:p>
    <w:p w:rsidR="00B57844" w:rsidRPr="001C2EC7" w:rsidRDefault="00B57844" w:rsidP="00B57844">
      <w:pPr>
        <w:pStyle w:val="ListParagraph"/>
        <w:numPr>
          <w:ilvl w:val="0"/>
          <w:numId w:val="36"/>
        </w:numPr>
        <w:spacing w:after="0" w:line="312" w:lineRule="auto"/>
        <w:jc w:val="both"/>
        <w:rPr>
          <w:rFonts w:ascii="GHEA Grapalat" w:eastAsia="Calibri" w:hAnsi="GHEA Grapalat" w:cs="Sylfaen"/>
          <w:sz w:val="24"/>
          <w:szCs w:val="24"/>
          <w:lang w:val="hy-AM"/>
        </w:rPr>
      </w:pPr>
      <w:r w:rsidRPr="001C2EC7">
        <w:rPr>
          <w:rFonts w:ascii="GHEA Grapalat" w:eastAsia="Calibri" w:hAnsi="GHEA Grapalat" w:cs="Sylfaen"/>
          <w:sz w:val="24"/>
          <w:szCs w:val="24"/>
          <w:lang w:val="hy-AM"/>
        </w:rPr>
        <w:t xml:space="preserve">մարվել է 1,981.3 մլն դրամի պարտատոմս, որից 0.001 մլն՝ ՊԿՊ-եր և 1,981.3 մլն՝ ԽՊ-եր, ինչպես նաև հետ է գնվել 371.7 մլն դրամի ԽՊ-եր, </w:t>
      </w:r>
    </w:p>
    <w:p w:rsidR="00B57844" w:rsidRPr="001C2EC7" w:rsidRDefault="00B57844" w:rsidP="00B57844">
      <w:pPr>
        <w:pStyle w:val="ListParagraph"/>
        <w:numPr>
          <w:ilvl w:val="0"/>
          <w:numId w:val="36"/>
        </w:numPr>
        <w:spacing w:after="0" w:line="312" w:lineRule="auto"/>
        <w:jc w:val="both"/>
        <w:rPr>
          <w:rFonts w:ascii="GHEA Grapalat" w:eastAsia="Calibri" w:hAnsi="GHEA Grapalat" w:cs="Sylfaen"/>
          <w:sz w:val="24"/>
          <w:szCs w:val="24"/>
          <w:lang w:val="hy-AM"/>
        </w:rPr>
      </w:pPr>
      <w:r w:rsidRPr="001C2EC7">
        <w:rPr>
          <w:rFonts w:ascii="GHEA Grapalat" w:eastAsia="Calibri" w:hAnsi="GHEA Grapalat" w:cs="Sylfaen"/>
          <w:sz w:val="24"/>
          <w:szCs w:val="24"/>
          <w:lang w:val="hy-AM"/>
        </w:rPr>
        <w:t>ԳՊ համակարգով ներդրված պարտատոմսերից այլ ենթապահառու է փոխանցվել 2,237.3 մլն դրամի պարտատոմս, որից 195.0 մլն՝ ՄԺՊ-եր և 2,042.3 ԵՊ-եր,</w:t>
      </w:r>
    </w:p>
    <w:p w:rsidR="0028791A" w:rsidRPr="001C2EC7" w:rsidRDefault="0028791A" w:rsidP="0028791A">
      <w:pPr>
        <w:pStyle w:val="ListParagraph"/>
        <w:numPr>
          <w:ilvl w:val="0"/>
          <w:numId w:val="36"/>
        </w:numPr>
        <w:spacing w:after="0" w:line="312" w:lineRule="auto"/>
        <w:jc w:val="both"/>
        <w:rPr>
          <w:rFonts w:ascii="GHEA Grapalat" w:eastAsia="Calibri" w:hAnsi="GHEA Grapalat" w:cs="Sylfaen"/>
          <w:sz w:val="24"/>
          <w:szCs w:val="24"/>
          <w:lang w:val="hy-AM"/>
        </w:rPr>
      </w:pPr>
      <w:r w:rsidRPr="001C2EC7">
        <w:rPr>
          <w:rFonts w:ascii="GHEA Grapalat" w:eastAsia="Calibri" w:hAnsi="GHEA Grapalat" w:cs="Sylfaen"/>
          <w:sz w:val="24"/>
          <w:szCs w:val="24"/>
          <w:lang w:val="hy-AM"/>
        </w:rPr>
        <w:t xml:space="preserve">2019թ. դեկտեմբերի 31-ի դրությամբ ԳՊ համակարգում շրջանառության մեջ </w:t>
      </w:r>
      <w:r w:rsidR="003E2B8F">
        <w:rPr>
          <w:rFonts w:ascii="GHEA Grapalat" w:eastAsia="Calibri" w:hAnsi="GHEA Grapalat" w:cs="Sylfaen"/>
          <w:sz w:val="24"/>
          <w:szCs w:val="24"/>
        </w:rPr>
        <w:t xml:space="preserve">առկա </w:t>
      </w:r>
      <w:r w:rsidRPr="001C2EC7">
        <w:rPr>
          <w:rFonts w:ascii="GHEA Grapalat" w:eastAsia="Calibri" w:hAnsi="GHEA Grapalat" w:cs="Sylfaen"/>
          <w:sz w:val="24"/>
          <w:szCs w:val="24"/>
          <w:lang w:val="hy-AM"/>
        </w:rPr>
        <w:t>է եղել 6,907.1 մլն դրամի ՊՊ-եր, որից՝ 6,731.8 մլն դրամի ԽՊ-եր, 175.3 մլն դրամի ԵՊ-եր: ԳՊ համակարգով ռեզիդենտ ներդրողների կողմից ձեռք բերված պարտատոմսերի ծավալը կազմել է 6,771.87 մլն դրամ</w:t>
      </w:r>
      <w:r w:rsidR="00830EDD" w:rsidRPr="001C2EC7">
        <w:rPr>
          <w:rFonts w:ascii="GHEA Grapalat" w:eastAsia="Calibri" w:hAnsi="GHEA Grapalat" w:cs="Sylfaen"/>
          <w:sz w:val="24"/>
          <w:szCs w:val="24"/>
          <w:lang w:val="hy-AM"/>
        </w:rPr>
        <w:t xml:space="preserve"> կամ ներդրման ծավալի 98.0%-ը</w:t>
      </w:r>
      <w:r w:rsidRPr="001C2EC7">
        <w:rPr>
          <w:rFonts w:ascii="GHEA Grapalat" w:eastAsia="Calibri" w:hAnsi="GHEA Grapalat" w:cs="Sylfaen"/>
          <w:sz w:val="24"/>
          <w:szCs w:val="24"/>
          <w:lang w:val="hy-AM"/>
        </w:rPr>
        <w:t>, իսկ ոչ ռեզիդենտ ներդրողների կողմից ձեռք բերված պարտատոմսերի ծավալը</w:t>
      </w:r>
      <w:r w:rsidR="00830EDD" w:rsidRPr="001C2EC7">
        <w:rPr>
          <w:rFonts w:ascii="GHEA Grapalat" w:eastAsia="Calibri" w:hAnsi="GHEA Grapalat" w:cs="Sylfaen"/>
          <w:sz w:val="24"/>
          <w:szCs w:val="24"/>
          <w:lang w:val="hy-AM"/>
        </w:rPr>
        <w:t xml:space="preserve"> կազմել է</w:t>
      </w:r>
      <w:r w:rsidRPr="001C2EC7">
        <w:rPr>
          <w:rFonts w:ascii="GHEA Grapalat" w:eastAsia="Calibri" w:hAnsi="GHEA Grapalat" w:cs="Sylfaen"/>
          <w:sz w:val="24"/>
          <w:szCs w:val="24"/>
          <w:lang w:val="hy-AM"/>
        </w:rPr>
        <w:t xml:space="preserve"> 135.26 մլն դրամ </w:t>
      </w:r>
      <w:r w:rsidR="00830EDD" w:rsidRPr="001C2EC7">
        <w:rPr>
          <w:rFonts w:ascii="GHEA Grapalat" w:eastAsia="Calibri" w:hAnsi="GHEA Grapalat" w:cs="Sylfaen"/>
          <w:sz w:val="24"/>
          <w:szCs w:val="24"/>
          <w:lang w:val="hy-AM"/>
        </w:rPr>
        <w:t>կամ ներդրման ծավալի 2.0%-ը</w:t>
      </w:r>
      <w:r w:rsidRPr="001C2EC7">
        <w:rPr>
          <w:rFonts w:ascii="GHEA Grapalat" w:eastAsia="Calibri" w:hAnsi="GHEA Grapalat" w:cs="Sylfaen"/>
          <w:sz w:val="24"/>
          <w:szCs w:val="24"/>
          <w:lang w:val="hy-AM"/>
        </w:rPr>
        <w:t>,</w:t>
      </w:r>
    </w:p>
    <w:p w:rsidR="0028791A" w:rsidRPr="001C2EC7" w:rsidRDefault="0028791A" w:rsidP="0028791A">
      <w:pPr>
        <w:spacing w:after="0" w:line="240" w:lineRule="auto"/>
        <w:jc w:val="right"/>
        <w:rPr>
          <w:rFonts w:ascii="GHEA Grapalat" w:hAnsi="GHEA Grapalat" w:cs="Sylfaen"/>
          <w:b/>
          <w:bCs/>
          <w:color w:val="000000"/>
          <w:lang w:val="hy-AM"/>
        </w:rPr>
      </w:pPr>
    </w:p>
    <w:p w:rsidR="0028791A" w:rsidRPr="001C2EC7" w:rsidRDefault="0028791A" w:rsidP="0028791A">
      <w:pPr>
        <w:spacing w:after="0" w:line="240" w:lineRule="auto"/>
        <w:jc w:val="right"/>
        <w:rPr>
          <w:rFonts w:ascii="GHEA Grapalat" w:hAnsi="GHEA Grapalat" w:cs="Sylfaen"/>
          <w:b/>
          <w:bCs/>
          <w:color w:val="000000"/>
          <w:lang w:val="hy-AM"/>
        </w:rPr>
      </w:pPr>
    </w:p>
    <w:p w:rsidR="0028791A" w:rsidRPr="001C2EC7" w:rsidRDefault="0028791A" w:rsidP="00E5276A">
      <w:pPr>
        <w:pStyle w:val="Heading5"/>
        <w:numPr>
          <w:ilvl w:val="0"/>
          <w:numId w:val="23"/>
        </w:numPr>
        <w:ind w:hanging="720"/>
        <w:jc w:val="left"/>
        <w:rPr>
          <w:rFonts w:ascii="GHEA Grapalat" w:hAnsi="GHEA Grapalat" w:cs="Sylfaen"/>
          <w:lang w:val="hy-AM"/>
        </w:rPr>
      </w:pPr>
      <w:r w:rsidRPr="001C2EC7">
        <w:rPr>
          <w:rFonts w:ascii="GHEA Grapalat" w:hAnsi="GHEA Grapalat" w:cs="Sylfaen"/>
          <w:lang w:val="hy-AM"/>
        </w:rPr>
        <w:t>ԳՊ</w:t>
      </w:r>
      <w:r w:rsidR="00DF49B5">
        <w:rPr>
          <w:rFonts w:ascii="GHEA Grapalat" w:hAnsi="GHEA Grapalat" w:cs="Sylfaen"/>
        </w:rPr>
        <w:t>-ի</w:t>
      </w:r>
      <w:r w:rsidRPr="001C2EC7">
        <w:rPr>
          <w:rFonts w:ascii="GHEA Grapalat" w:hAnsi="GHEA Grapalat" w:cs="Sylfaen"/>
          <w:lang w:val="hy-AM"/>
        </w:rPr>
        <w:t xml:space="preserve"> ներդրողների կառուցվածքն ըստ ռեզիդենտության 2019թ.</w:t>
      </w:r>
    </w:p>
    <w:p w:rsidR="0028791A" w:rsidRPr="001C2EC7" w:rsidRDefault="0028791A" w:rsidP="0028791A">
      <w:pPr>
        <w:spacing w:after="0" w:line="240" w:lineRule="auto"/>
        <w:jc w:val="center"/>
        <w:rPr>
          <w:rFonts w:ascii="GHEA Grapalat" w:eastAsia="Calibri" w:hAnsi="GHEA Grapalat" w:cs="Sylfaen"/>
          <w:b/>
          <w:sz w:val="24"/>
          <w:szCs w:val="24"/>
          <w:lang w:val="hy-AM"/>
        </w:rPr>
      </w:pPr>
    </w:p>
    <w:p w:rsidR="004E6311" w:rsidRPr="004E6311" w:rsidRDefault="004E6311" w:rsidP="00335008">
      <w:pPr>
        <w:spacing w:after="0" w:line="240" w:lineRule="auto"/>
        <w:jc w:val="center"/>
        <w:rPr>
          <w:rFonts w:ascii="GHEA Grapalat" w:eastAsia="Calibri" w:hAnsi="GHEA Grapalat" w:cs="Sylfaen"/>
          <w:b/>
          <w:sz w:val="24"/>
          <w:szCs w:val="24"/>
        </w:rPr>
      </w:pPr>
      <w:r>
        <w:rPr>
          <w:rFonts w:ascii="GHEA Grapalat" w:eastAsia="Calibri" w:hAnsi="GHEA Grapalat" w:cs="Sylfaen"/>
          <w:b/>
          <w:noProof/>
          <w:sz w:val="24"/>
          <w:szCs w:val="24"/>
        </w:rPr>
        <w:drawing>
          <wp:inline distT="0" distB="0" distL="0" distR="0">
            <wp:extent cx="6621780" cy="2598420"/>
            <wp:effectExtent l="19050" t="0" r="7620" b="0"/>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6621780" cy="2598420"/>
                    </a:xfrm>
                    <a:prstGeom prst="rect">
                      <a:avLst/>
                    </a:prstGeom>
                    <a:noFill/>
                  </pic:spPr>
                </pic:pic>
              </a:graphicData>
            </a:graphic>
          </wp:inline>
        </w:drawing>
      </w:r>
    </w:p>
    <w:p w:rsidR="00335008" w:rsidRPr="00335008" w:rsidRDefault="00335008" w:rsidP="00335008">
      <w:pPr>
        <w:spacing w:after="0" w:line="240" w:lineRule="auto"/>
        <w:jc w:val="center"/>
        <w:rPr>
          <w:rFonts w:ascii="GHEA Grapalat" w:eastAsia="Calibri" w:hAnsi="GHEA Grapalat" w:cs="Sylfaen"/>
          <w:b/>
          <w:sz w:val="24"/>
          <w:szCs w:val="24"/>
          <w:lang w:val="ru-RU"/>
        </w:rPr>
      </w:pPr>
    </w:p>
    <w:p w:rsidR="0028791A" w:rsidRPr="001C2EC7" w:rsidRDefault="0028791A" w:rsidP="00335008">
      <w:pPr>
        <w:spacing w:after="0" w:line="240" w:lineRule="auto"/>
        <w:jc w:val="center"/>
        <w:rPr>
          <w:rFonts w:ascii="GHEA Grapalat" w:eastAsia="Calibri" w:hAnsi="GHEA Grapalat" w:cs="Sylfaen"/>
          <w:b/>
          <w:sz w:val="24"/>
          <w:szCs w:val="24"/>
          <w:lang w:val="hy-AM"/>
        </w:rPr>
      </w:pPr>
    </w:p>
    <w:p w:rsidR="00515A4D" w:rsidRPr="001C2EC7" w:rsidRDefault="00515A4D" w:rsidP="00515A4D">
      <w:pPr>
        <w:pStyle w:val="ListParagraph"/>
        <w:numPr>
          <w:ilvl w:val="0"/>
          <w:numId w:val="36"/>
        </w:numPr>
        <w:spacing w:after="0" w:line="312" w:lineRule="auto"/>
        <w:jc w:val="both"/>
        <w:rPr>
          <w:rFonts w:ascii="GHEA Grapalat" w:eastAsia="Calibri" w:hAnsi="GHEA Grapalat" w:cs="Sylfaen"/>
          <w:sz w:val="24"/>
          <w:szCs w:val="24"/>
          <w:lang w:val="hy-AM"/>
        </w:rPr>
      </w:pPr>
      <w:r w:rsidRPr="001C2EC7">
        <w:rPr>
          <w:rFonts w:ascii="GHEA Grapalat" w:eastAsia="Calibri" w:hAnsi="GHEA Grapalat" w:cs="Sylfaen"/>
          <w:sz w:val="24"/>
          <w:szCs w:val="24"/>
          <w:lang w:val="hy-AM"/>
        </w:rPr>
        <w:t xml:space="preserve">դեպո հաշիվների քանակը կազմել է 1661, որից 549-ը եղել են </w:t>
      </w:r>
      <w:r w:rsidR="0010415C">
        <w:rPr>
          <w:rFonts w:ascii="GHEA Grapalat" w:eastAsia="Calibri" w:hAnsi="GHEA Grapalat" w:cs="Sylfaen"/>
          <w:sz w:val="24"/>
          <w:szCs w:val="24"/>
        </w:rPr>
        <w:t>ակտիվ</w:t>
      </w:r>
      <w:r w:rsidRPr="001C2EC7">
        <w:rPr>
          <w:rFonts w:ascii="GHEA Grapalat" w:eastAsia="Calibri" w:hAnsi="GHEA Grapalat" w:cs="Sylfaen"/>
          <w:sz w:val="24"/>
          <w:szCs w:val="24"/>
          <w:lang w:val="hy-AM"/>
        </w:rPr>
        <w:t xml:space="preserve"> դեպո հաշիվներ,</w:t>
      </w:r>
    </w:p>
    <w:p w:rsidR="00515A4D" w:rsidRPr="001C2EC7" w:rsidRDefault="00515A4D" w:rsidP="00515A4D">
      <w:pPr>
        <w:pStyle w:val="ListParagraph"/>
        <w:numPr>
          <w:ilvl w:val="0"/>
          <w:numId w:val="36"/>
        </w:numPr>
        <w:spacing w:after="0" w:line="312" w:lineRule="auto"/>
        <w:jc w:val="both"/>
        <w:rPr>
          <w:rFonts w:ascii="GHEA Grapalat" w:eastAsia="Calibri" w:hAnsi="GHEA Grapalat" w:cs="Sylfaen"/>
          <w:sz w:val="24"/>
          <w:szCs w:val="24"/>
          <w:lang w:val="hy-AM"/>
        </w:rPr>
      </w:pPr>
      <w:r w:rsidRPr="001C2EC7">
        <w:rPr>
          <w:rFonts w:ascii="GHEA Grapalat" w:eastAsia="Calibri" w:hAnsi="GHEA Grapalat" w:cs="Sylfaen"/>
          <w:sz w:val="24"/>
          <w:szCs w:val="24"/>
          <w:lang w:val="hy-AM"/>
        </w:rPr>
        <w:t>ներկայացված հայտերում ներդրման միջին ծավալը կազմել է 6.54 մլն դրամ (ՊԿՊ-երի գծով այն կազմել է 0.001 մլն դրամ, ԽՊ-երի գծով` 8.25 մլն դրամ, ՄԺՊ-երի գծով՝ 195.0 մլն դրամ և ԵՊ-երի գծով՝ 67.2 մլն դրամ),</w:t>
      </w:r>
    </w:p>
    <w:p w:rsidR="00515A4D" w:rsidRPr="001C2EC7" w:rsidRDefault="00515A4D" w:rsidP="00515A4D">
      <w:pPr>
        <w:pStyle w:val="ListParagraph"/>
        <w:numPr>
          <w:ilvl w:val="0"/>
          <w:numId w:val="36"/>
        </w:numPr>
        <w:spacing w:after="0" w:line="312" w:lineRule="auto"/>
        <w:jc w:val="both"/>
        <w:rPr>
          <w:rFonts w:ascii="GHEA Grapalat" w:eastAsia="Calibri" w:hAnsi="GHEA Grapalat" w:cs="Sylfaen"/>
          <w:sz w:val="24"/>
          <w:szCs w:val="24"/>
          <w:lang w:val="hy-AM"/>
        </w:rPr>
      </w:pPr>
      <w:r w:rsidRPr="001C2EC7">
        <w:rPr>
          <w:rFonts w:ascii="GHEA Grapalat" w:eastAsia="Calibri" w:hAnsi="GHEA Grapalat" w:cs="Sylfaen"/>
          <w:sz w:val="24"/>
          <w:szCs w:val="24"/>
          <w:lang w:val="hy-AM"/>
        </w:rPr>
        <w:t xml:space="preserve">ԳՊ-ի մասնակցությամբ պարտատոմսերի մեկ թողարկմանը ներկայացվել է միջինը 19.6 հայտ, այդ թվում՝ ՊԿՊ-երի մեկ թողարկմանը ներկայացվել է միջինը 1.0 հայտ, ԽՊ-երի </w:t>
      </w:r>
      <w:r w:rsidRPr="001C2EC7">
        <w:rPr>
          <w:rFonts w:ascii="GHEA Grapalat" w:eastAsia="Calibri" w:hAnsi="GHEA Grapalat" w:cs="Sylfaen"/>
          <w:sz w:val="24"/>
          <w:szCs w:val="24"/>
          <w:lang w:val="hy-AM"/>
        </w:rPr>
        <w:lastRenderedPageBreak/>
        <w:t>մեկ թողարկմանը ներկայացվել է միջինը 20.6 հայտ, ՄԺՊ-երի մեկ թողարկմանը՝ 1.0 հայտ և ԵՊ-երի մեկ թողարկմանը՝ 16.5 հայտ,</w:t>
      </w:r>
    </w:p>
    <w:p w:rsidR="00515A4D" w:rsidRPr="001C2EC7" w:rsidRDefault="00515A4D" w:rsidP="00515A4D">
      <w:pPr>
        <w:pStyle w:val="ListParagraph"/>
        <w:numPr>
          <w:ilvl w:val="0"/>
          <w:numId w:val="36"/>
        </w:numPr>
        <w:spacing w:after="0" w:line="312" w:lineRule="auto"/>
        <w:jc w:val="both"/>
        <w:rPr>
          <w:rFonts w:ascii="GHEA Grapalat" w:eastAsia="Calibri" w:hAnsi="GHEA Grapalat" w:cs="Sylfaen"/>
          <w:sz w:val="24"/>
          <w:szCs w:val="24"/>
          <w:u w:val="single"/>
          <w:lang w:val="hy-AM"/>
        </w:rPr>
      </w:pPr>
      <w:r w:rsidRPr="001C2EC7">
        <w:rPr>
          <w:rFonts w:ascii="GHEA Grapalat" w:eastAsia="Calibri" w:hAnsi="GHEA Grapalat" w:cs="Sylfaen"/>
          <w:sz w:val="24"/>
          <w:szCs w:val="24"/>
          <w:lang w:val="hy-AM"/>
        </w:rPr>
        <w:t>մարված պարտատոմսերի հաշվին վերաֆինանսավորումը նախորդ ժամանակահատվածի</w:t>
      </w:r>
      <w:r w:rsidRPr="001C2EC7">
        <w:rPr>
          <w:rFonts w:ascii="GHEA Grapalat" w:hAnsi="GHEA Grapalat" w:cs="Sylfaen"/>
          <w:lang w:val="hy-AM"/>
        </w:rPr>
        <w:t xml:space="preserve"> </w:t>
      </w:r>
      <w:r w:rsidRPr="001C2EC7">
        <w:rPr>
          <w:rFonts w:ascii="GHEA Grapalat" w:eastAsia="Calibri" w:hAnsi="GHEA Grapalat" w:cs="Sylfaen"/>
          <w:sz w:val="24"/>
          <w:szCs w:val="24"/>
          <w:lang w:val="hy-AM"/>
        </w:rPr>
        <w:t>նկատմամբ ավելացել է 21.3% և կազմել է 1,086.7 մլն դրամ</w:t>
      </w:r>
      <w:r w:rsidR="00150866" w:rsidRPr="001C2EC7">
        <w:rPr>
          <w:rFonts w:ascii="GHEA Grapalat" w:eastAsia="Calibri" w:hAnsi="GHEA Grapalat" w:cs="Sylfaen"/>
          <w:sz w:val="24"/>
          <w:szCs w:val="24"/>
          <w:lang w:val="hy-AM"/>
        </w:rPr>
        <w:t>,</w:t>
      </w:r>
      <w:r w:rsidRPr="001C2EC7">
        <w:rPr>
          <w:rFonts w:ascii="GHEA Grapalat" w:eastAsia="Calibri" w:hAnsi="GHEA Grapalat" w:cs="Sylfaen"/>
          <w:sz w:val="24"/>
          <w:szCs w:val="24"/>
          <w:u w:val="single"/>
          <w:lang w:val="hy-AM"/>
        </w:rPr>
        <w:t xml:space="preserve"> </w:t>
      </w:r>
    </w:p>
    <w:p w:rsidR="0028791A" w:rsidRPr="001C2EC7" w:rsidRDefault="0028791A" w:rsidP="00150866">
      <w:pPr>
        <w:pStyle w:val="ListParagraph"/>
        <w:numPr>
          <w:ilvl w:val="0"/>
          <w:numId w:val="36"/>
        </w:numPr>
        <w:spacing w:after="0" w:line="312" w:lineRule="auto"/>
        <w:jc w:val="both"/>
        <w:rPr>
          <w:rFonts w:ascii="GHEA Grapalat" w:eastAsia="Calibri" w:hAnsi="GHEA Grapalat" w:cs="Sylfaen"/>
          <w:sz w:val="24"/>
          <w:szCs w:val="24"/>
          <w:lang w:val="hy-AM"/>
        </w:rPr>
      </w:pPr>
      <w:r w:rsidRPr="001C2EC7">
        <w:rPr>
          <w:rFonts w:ascii="GHEA Grapalat" w:eastAsia="Calibri" w:hAnsi="GHEA Grapalat" w:cs="Sylfaen"/>
          <w:sz w:val="24"/>
          <w:szCs w:val="24"/>
          <w:lang w:val="hy-AM"/>
        </w:rPr>
        <w:t>2019թ. ԳՊ</w:t>
      </w:r>
      <w:r w:rsidR="00816D5B" w:rsidRPr="001C2EC7">
        <w:rPr>
          <w:rFonts w:ascii="GHEA Grapalat" w:eastAsia="Calibri" w:hAnsi="GHEA Grapalat" w:cs="Sylfaen"/>
          <w:sz w:val="24"/>
          <w:szCs w:val="24"/>
          <w:lang w:val="hy-AM"/>
        </w:rPr>
        <w:t xml:space="preserve"> համակարգով</w:t>
      </w:r>
      <w:r w:rsidRPr="001C2EC7">
        <w:rPr>
          <w:rFonts w:ascii="GHEA Grapalat" w:eastAsia="Calibri" w:hAnsi="GHEA Grapalat" w:cs="Sylfaen"/>
          <w:sz w:val="24"/>
          <w:szCs w:val="24"/>
          <w:lang w:val="hy-AM"/>
        </w:rPr>
        <w:t xml:space="preserve"> պարտատոմսերի ներդրման ծավալը նախորդ տարվա նկատմամբ աճել է 39.7%-ով, որից խնայողական պարտատոմսերի ներդրման ծավալը նախորդ տարվա նկատմամբ նվազել է 18.0%-ով, իսկ ԵՊ-ինն աճել է 98.9%-ով: 2019թ. դեկտեմբերի 31-ի դրությամբ վաճառված և </w:t>
      </w:r>
      <w:r w:rsidR="0065574A" w:rsidRPr="001C2EC7">
        <w:rPr>
          <w:rFonts w:ascii="GHEA Grapalat" w:eastAsia="Calibri" w:hAnsi="GHEA Grapalat" w:cs="Sylfaen"/>
          <w:sz w:val="24"/>
          <w:szCs w:val="24"/>
          <w:lang w:val="hy-AM"/>
        </w:rPr>
        <w:t xml:space="preserve">ԳՊ համակարգում </w:t>
      </w:r>
      <w:r w:rsidRPr="001C2EC7">
        <w:rPr>
          <w:rFonts w:ascii="GHEA Grapalat" w:eastAsia="Calibri" w:hAnsi="GHEA Grapalat" w:cs="Sylfaen"/>
          <w:sz w:val="24"/>
          <w:szCs w:val="24"/>
          <w:lang w:val="hy-AM"/>
        </w:rPr>
        <w:t xml:space="preserve">շրջանառության մեջ գտնվող </w:t>
      </w:r>
      <w:r w:rsidR="0065574A" w:rsidRPr="001C2EC7">
        <w:rPr>
          <w:rFonts w:ascii="GHEA Grapalat" w:eastAsia="Calibri" w:hAnsi="GHEA Grapalat" w:cs="Sylfaen"/>
          <w:sz w:val="24"/>
          <w:szCs w:val="24"/>
          <w:lang w:val="hy-AM"/>
        </w:rPr>
        <w:t>Պ</w:t>
      </w:r>
      <w:r w:rsidRPr="001C2EC7">
        <w:rPr>
          <w:rFonts w:ascii="GHEA Grapalat" w:eastAsia="Calibri" w:hAnsi="GHEA Grapalat" w:cs="Sylfaen"/>
          <w:sz w:val="24"/>
          <w:szCs w:val="24"/>
          <w:lang w:val="hy-AM"/>
        </w:rPr>
        <w:t xml:space="preserve">Պ-երի ծավալը նախորդ տարվա նույն ցուցանիշի նկատմամբ աճել է </w:t>
      </w:r>
      <w:r w:rsidR="002F749F" w:rsidRPr="001C2EC7">
        <w:rPr>
          <w:rFonts w:ascii="GHEA Grapalat" w:eastAsia="Calibri" w:hAnsi="GHEA Grapalat" w:cs="Sylfaen"/>
          <w:sz w:val="24"/>
          <w:szCs w:val="24"/>
          <w:lang w:val="hy-AM"/>
        </w:rPr>
        <w:t>1165.4</w:t>
      </w:r>
      <w:r w:rsidR="00A366C7" w:rsidRPr="001C2EC7">
        <w:rPr>
          <w:rFonts w:ascii="GHEA Grapalat" w:eastAsia="Calibri" w:hAnsi="GHEA Grapalat" w:cs="Sylfaen"/>
          <w:sz w:val="24"/>
          <w:szCs w:val="24"/>
          <w:lang w:val="hy-AM"/>
        </w:rPr>
        <w:t xml:space="preserve"> մլն դրամով կամ </w:t>
      </w:r>
      <w:r w:rsidRPr="001C2EC7">
        <w:rPr>
          <w:rFonts w:ascii="GHEA Grapalat" w:eastAsia="Calibri" w:hAnsi="GHEA Grapalat" w:cs="Sylfaen"/>
          <w:sz w:val="24"/>
          <w:szCs w:val="24"/>
          <w:lang w:val="hy-AM"/>
        </w:rPr>
        <w:t>20.3%-ով</w:t>
      </w:r>
      <w:r w:rsidR="0052404A" w:rsidRPr="005B5702">
        <w:rPr>
          <w:rFonts w:ascii="GHEA Grapalat" w:eastAsia="Calibri" w:hAnsi="GHEA Grapalat" w:cs="Sylfaen"/>
          <w:sz w:val="24"/>
          <w:szCs w:val="24"/>
          <w:lang w:val="hy-AM"/>
        </w:rPr>
        <w:t>,</w:t>
      </w:r>
      <w:r w:rsidRPr="001C2EC7">
        <w:rPr>
          <w:rFonts w:ascii="GHEA Grapalat" w:eastAsia="Calibri" w:hAnsi="GHEA Grapalat" w:cs="Sylfaen"/>
          <w:sz w:val="24"/>
          <w:szCs w:val="24"/>
          <w:lang w:val="hy-AM"/>
        </w:rPr>
        <w:t xml:space="preserve">: </w:t>
      </w:r>
    </w:p>
    <w:p w:rsidR="00E5276A" w:rsidRPr="001C2EC7" w:rsidRDefault="00E5276A" w:rsidP="00E5276A">
      <w:pPr>
        <w:pStyle w:val="ListParagraph"/>
        <w:spacing w:after="0" w:line="312" w:lineRule="auto"/>
        <w:ind w:left="360"/>
        <w:jc w:val="both"/>
        <w:rPr>
          <w:rFonts w:ascii="GHEA Grapalat" w:eastAsia="Calibri" w:hAnsi="GHEA Grapalat" w:cs="Sylfaen"/>
          <w:sz w:val="24"/>
          <w:szCs w:val="24"/>
          <w:lang w:val="hy-AM"/>
        </w:rPr>
      </w:pPr>
    </w:p>
    <w:p w:rsidR="0028791A" w:rsidRPr="001C2EC7" w:rsidRDefault="0028791A" w:rsidP="00E5276A">
      <w:pPr>
        <w:pStyle w:val="Heading5"/>
        <w:numPr>
          <w:ilvl w:val="0"/>
          <w:numId w:val="23"/>
        </w:numPr>
        <w:ind w:left="1985" w:hanging="1985"/>
        <w:jc w:val="left"/>
        <w:rPr>
          <w:rFonts w:ascii="GHEA Grapalat" w:hAnsi="GHEA Grapalat" w:cs="Sylfaen"/>
          <w:lang w:val="hy-AM"/>
        </w:rPr>
      </w:pPr>
      <w:r w:rsidRPr="001C2EC7">
        <w:rPr>
          <w:rFonts w:ascii="GHEA Grapalat" w:hAnsi="GHEA Grapalat" w:cs="Sylfaen"/>
          <w:lang w:val="hy-AM"/>
        </w:rPr>
        <w:t xml:space="preserve">ԳՊ համակարգում շրջանառության մեջ գտնվող պետական </w:t>
      </w:r>
      <w:r w:rsidR="004B2CA4">
        <w:rPr>
          <w:rFonts w:ascii="GHEA Grapalat" w:hAnsi="GHEA Grapalat" w:cs="Sylfaen"/>
        </w:rPr>
        <w:t xml:space="preserve">գանձապետական </w:t>
      </w:r>
      <w:r w:rsidRPr="001C2EC7">
        <w:rPr>
          <w:rFonts w:ascii="GHEA Grapalat" w:hAnsi="GHEA Grapalat" w:cs="Sylfaen"/>
          <w:lang w:val="hy-AM"/>
        </w:rPr>
        <w:t xml:space="preserve">պարտատոմսերի ծավալը 2019թ. </w:t>
      </w:r>
    </w:p>
    <w:p w:rsidR="0028791A" w:rsidRPr="001C2EC7" w:rsidRDefault="0028791A" w:rsidP="0028791A">
      <w:pPr>
        <w:pStyle w:val="BodyTextIndent2"/>
        <w:ind w:left="6480" w:firstLine="720"/>
        <w:jc w:val="center"/>
        <w:rPr>
          <w:rFonts w:ascii="GHEA Grapalat" w:hAnsi="GHEA Grapalat"/>
          <w:iCs/>
          <w:szCs w:val="24"/>
          <w:lang w:val="hy-AM"/>
        </w:rPr>
      </w:pPr>
    </w:p>
    <w:p w:rsidR="0028791A" w:rsidRPr="001C2EC7" w:rsidRDefault="0028791A" w:rsidP="0028791A">
      <w:pPr>
        <w:pStyle w:val="BodyTextIndent2"/>
        <w:ind w:left="6480" w:firstLine="720"/>
        <w:jc w:val="center"/>
        <w:rPr>
          <w:rFonts w:ascii="GHEA Grapalat" w:hAnsi="GHEA Grapalat" w:cs="Times Armenian"/>
          <w:iCs/>
          <w:szCs w:val="24"/>
          <w:lang w:val="hy-AM"/>
        </w:rPr>
      </w:pPr>
      <w:r w:rsidRPr="001C2EC7">
        <w:rPr>
          <w:rFonts w:ascii="GHEA Grapalat" w:hAnsi="GHEA Grapalat"/>
          <w:iCs/>
          <w:szCs w:val="24"/>
          <w:lang w:val="hy-AM"/>
        </w:rPr>
        <w:t>(</w:t>
      </w:r>
      <w:r w:rsidRPr="001C2EC7">
        <w:rPr>
          <w:rFonts w:ascii="GHEA Grapalat" w:hAnsi="GHEA Grapalat" w:cs="Sylfaen"/>
          <w:iCs/>
          <w:szCs w:val="24"/>
          <w:lang w:val="hy-AM"/>
        </w:rPr>
        <w:t>մլն</w:t>
      </w:r>
      <w:r w:rsidRPr="001C2EC7">
        <w:rPr>
          <w:rFonts w:ascii="GHEA Grapalat" w:hAnsi="GHEA Grapalat" w:cs="Times Armenian"/>
          <w:iCs/>
          <w:szCs w:val="24"/>
          <w:lang w:val="hy-AM"/>
        </w:rPr>
        <w:t xml:space="preserve"> </w:t>
      </w:r>
      <w:r w:rsidRPr="001C2EC7">
        <w:rPr>
          <w:rFonts w:ascii="GHEA Grapalat" w:hAnsi="GHEA Grapalat" w:cs="Sylfaen"/>
          <w:iCs/>
          <w:szCs w:val="24"/>
          <w:lang w:val="hy-AM"/>
        </w:rPr>
        <w:t>դրամ</w:t>
      </w:r>
      <w:r w:rsidRPr="001C2EC7">
        <w:rPr>
          <w:rFonts w:ascii="GHEA Grapalat" w:hAnsi="GHEA Grapalat" w:cs="Times Armenian"/>
          <w:iCs/>
          <w:szCs w:val="24"/>
          <w:lang w:val="hy-AM"/>
        </w:rPr>
        <w:t>)</w:t>
      </w:r>
    </w:p>
    <w:p w:rsidR="0028791A" w:rsidRDefault="0028791A" w:rsidP="0028791A">
      <w:pPr>
        <w:pStyle w:val="BodyTextIndent2"/>
        <w:ind w:firstLine="0"/>
        <w:jc w:val="center"/>
        <w:rPr>
          <w:rFonts w:ascii="GHEA Grapalat" w:hAnsi="GHEA Grapalat"/>
          <w:noProof/>
        </w:rPr>
      </w:pPr>
    </w:p>
    <w:p w:rsidR="004E6311" w:rsidRDefault="004E6311" w:rsidP="0028791A">
      <w:pPr>
        <w:pStyle w:val="BodyTextIndent2"/>
        <w:ind w:firstLine="0"/>
        <w:jc w:val="center"/>
        <w:rPr>
          <w:rFonts w:ascii="GHEA Grapalat" w:hAnsi="GHEA Grapalat"/>
          <w:noProof/>
        </w:rPr>
      </w:pPr>
      <w:r>
        <w:rPr>
          <w:rFonts w:ascii="GHEA Grapalat" w:hAnsi="GHEA Grapalat"/>
          <w:noProof/>
        </w:rPr>
        <w:drawing>
          <wp:inline distT="0" distB="0" distL="0" distR="0">
            <wp:extent cx="6598920" cy="3223260"/>
            <wp:effectExtent l="19050" t="0" r="0" b="0"/>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6598920" cy="3223260"/>
                    </a:xfrm>
                    <a:prstGeom prst="rect">
                      <a:avLst/>
                    </a:prstGeom>
                    <a:noFill/>
                  </pic:spPr>
                </pic:pic>
              </a:graphicData>
            </a:graphic>
          </wp:inline>
        </w:drawing>
      </w:r>
    </w:p>
    <w:p w:rsidR="0028791A" w:rsidRPr="001C2EC7" w:rsidRDefault="0028791A" w:rsidP="0028791A">
      <w:pPr>
        <w:pStyle w:val="BodyTextIndent2"/>
        <w:ind w:right="1041" w:firstLine="0"/>
        <w:jc w:val="right"/>
        <w:rPr>
          <w:rFonts w:ascii="GHEA Grapalat" w:hAnsi="GHEA Grapalat" w:cs="Times Armenian"/>
          <w:iCs/>
          <w:szCs w:val="24"/>
          <w:lang w:val="hy-AM"/>
        </w:rPr>
      </w:pPr>
    </w:p>
    <w:p w:rsidR="0028791A" w:rsidRPr="001C2EC7" w:rsidRDefault="0028791A" w:rsidP="0028791A">
      <w:pPr>
        <w:pStyle w:val="BodyText2"/>
        <w:spacing w:line="312" w:lineRule="auto"/>
        <w:ind w:firstLine="720"/>
        <w:jc w:val="both"/>
        <w:rPr>
          <w:rFonts w:ascii="GHEA Grapalat" w:hAnsi="GHEA Grapalat" w:cs="Sylfaen"/>
          <w:sz w:val="24"/>
          <w:szCs w:val="24"/>
          <w:lang w:val="hy-AM"/>
        </w:rPr>
      </w:pPr>
    </w:p>
    <w:p w:rsidR="0028791A" w:rsidRPr="001C2EC7" w:rsidRDefault="0028791A" w:rsidP="00150866">
      <w:pPr>
        <w:pStyle w:val="ListParagraph"/>
        <w:numPr>
          <w:ilvl w:val="0"/>
          <w:numId w:val="36"/>
        </w:numPr>
        <w:spacing w:after="0" w:line="312" w:lineRule="auto"/>
        <w:jc w:val="both"/>
        <w:rPr>
          <w:rFonts w:ascii="GHEA Grapalat" w:eastAsia="Calibri" w:hAnsi="GHEA Grapalat" w:cs="Sylfaen"/>
          <w:sz w:val="24"/>
          <w:szCs w:val="24"/>
          <w:lang w:val="hy-AM"/>
        </w:rPr>
      </w:pPr>
      <w:r w:rsidRPr="001C2EC7">
        <w:rPr>
          <w:rFonts w:ascii="GHEA Grapalat" w:eastAsia="Calibri" w:hAnsi="GHEA Grapalat" w:cs="Sylfaen"/>
          <w:sz w:val="24"/>
          <w:szCs w:val="24"/>
          <w:lang w:val="hy-AM"/>
        </w:rPr>
        <w:t>2019թ. դեկտեմբերի 31-ի դրությամբ դեպո հաշիվների քանակը գերազանցել է նախորդ տարվա նույն ցուցանիշը 146 դեպո հաշվով:</w:t>
      </w:r>
    </w:p>
    <w:p w:rsidR="0028791A" w:rsidRPr="001C2EC7" w:rsidRDefault="0028791A" w:rsidP="0028791A">
      <w:pPr>
        <w:pStyle w:val="NoSpacing"/>
        <w:rPr>
          <w:rFonts w:ascii="GHEA Grapalat" w:hAnsi="GHEA Grapalat"/>
          <w:lang w:val="hy-AM"/>
        </w:rPr>
      </w:pPr>
    </w:p>
    <w:p w:rsidR="00E5276A" w:rsidRPr="001C2EC7" w:rsidRDefault="00E5276A" w:rsidP="0028791A">
      <w:pPr>
        <w:pStyle w:val="NoSpacing"/>
        <w:rPr>
          <w:rFonts w:ascii="GHEA Grapalat" w:hAnsi="GHEA Grapalat"/>
          <w:lang w:val="hy-AM"/>
        </w:rPr>
      </w:pPr>
    </w:p>
    <w:p w:rsidR="00E5276A" w:rsidRPr="001C2EC7" w:rsidRDefault="00E5276A" w:rsidP="0028791A">
      <w:pPr>
        <w:pStyle w:val="NoSpacing"/>
        <w:rPr>
          <w:rFonts w:ascii="GHEA Grapalat" w:hAnsi="GHEA Grapalat"/>
          <w:lang w:val="hy-AM"/>
        </w:rPr>
      </w:pPr>
    </w:p>
    <w:p w:rsidR="00E5276A" w:rsidRPr="001C2EC7" w:rsidRDefault="00E5276A" w:rsidP="0028791A">
      <w:pPr>
        <w:pStyle w:val="NoSpacing"/>
        <w:rPr>
          <w:rFonts w:ascii="GHEA Grapalat" w:hAnsi="GHEA Grapalat"/>
          <w:lang w:val="hy-AM"/>
        </w:rPr>
      </w:pPr>
    </w:p>
    <w:p w:rsidR="0028791A" w:rsidRDefault="0028791A" w:rsidP="00E5276A">
      <w:pPr>
        <w:pStyle w:val="Heading5"/>
        <w:numPr>
          <w:ilvl w:val="0"/>
          <w:numId w:val="23"/>
        </w:numPr>
        <w:ind w:hanging="720"/>
        <w:jc w:val="left"/>
        <w:rPr>
          <w:rFonts w:ascii="GHEA Grapalat" w:hAnsi="GHEA Grapalat" w:cs="Sylfaen"/>
        </w:rPr>
      </w:pPr>
      <w:r w:rsidRPr="001C2EC7">
        <w:rPr>
          <w:rFonts w:ascii="GHEA Grapalat" w:hAnsi="GHEA Grapalat" w:cs="Sylfaen"/>
          <w:lang w:val="hy-AM"/>
        </w:rPr>
        <w:lastRenderedPageBreak/>
        <w:t>Դեպո հաշիվների դինամիկան 2019թ.</w:t>
      </w:r>
    </w:p>
    <w:p w:rsidR="004315B5" w:rsidRPr="004315B5" w:rsidRDefault="004315B5" w:rsidP="004315B5"/>
    <w:p w:rsidR="008951E6" w:rsidRPr="008951E6" w:rsidRDefault="008951E6" w:rsidP="00E5276A">
      <w:r>
        <w:rPr>
          <w:noProof/>
        </w:rPr>
        <w:drawing>
          <wp:inline distT="0" distB="0" distL="0" distR="0">
            <wp:extent cx="6621780" cy="3238500"/>
            <wp:effectExtent l="19050" t="0" r="7620" b="0"/>
            <wp:docPr id="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6621780" cy="3238500"/>
                    </a:xfrm>
                    <a:prstGeom prst="rect">
                      <a:avLst/>
                    </a:prstGeom>
                    <a:noFill/>
                  </pic:spPr>
                </pic:pic>
              </a:graphicData>
            </a:graphic>
          </wp:inline>
        </w:drawing>
      </w:r>
    </w:p>
    <w:p w:rsidR="0028791A" w:rsidRPr="001C2EC7" w:rsidRDefault="0028791A" w:rsidP="0028791A">
      <w:pPr>
        <w:pStyle w:val="BodyText2"/>
        <w:spacing w:line="312" w:lineRule="auto"/>
        <w:ind w:firstLine="720"/>
        <w:jc w:val="both"/>
        <w:rPr>
          <w:rFonts w:ascii="GHEA Grapalat" w:hAnsi="GHEA Grapalat" w:cs="Sylfaen"/>
          <w:sz w:val="24"/>
          <w:szCs w:val="24"/>
          <w:lang w:val="hy-AM"/>
        </w:rPr>
      </w:pPr>
    </w:p>
    <w:p w:rsidR="0028791A" w:rsidRPr="001C2EC7" w:rsidRDefault="0028791A" w:rsidP="00150866">
      <w:pPr>
        <w:pStyle w:val="BodyText"/>
        <w:spacing w:line="312" w:lineRule="auto"/>
        <w:ind w:firstLine="720"/>
        <w:rPr>
          <w:rFonts w:ascii="GHEA Grapalat" w:hAnsi="GHEA Grapalat" w:cs="Sylfaen"/>
          <w:lang w:val="hy-AM"/>
        </w:rPr>
      </w:pPr>
      <w:r w:rsidRPr="001C2EC7">
        <w:rPr>
          <w:rFonts w:ascii="GHEA Grapalat" w:hAnsi="GHEA Grapalat" w:cs="Sylfaen"/>
          <w:lang w:val="hy-AM"/>
        </w:rPr>
        <w:t xml:space="preserve">ԽՊ-երի արժեկտրոնի եկամտաբերությունը սահմանվում է՝ հիմք ընդունելով ՊՊ-երի </w:t>
      </w:r>
      <w:r w:rsidR="00A76564">
        <w:rPr>
          <w:rFonts w:ascii="GHEA Grapalat" w:hAnsi="GHEA Grapalat" w:cs="Sylfaen"/>
        </w:rPr>
        <w:t xml:space="preserve">եկամտաբերության կորը </w:t>
      </w:r>
      <w:r w:rsidRPr="001C2EC7">
        <w:rPr>
          <w:rFonts w:ascii="GHEA Grapalat" w:hAnsi="GHEA Grapalat" w:cs="Sylfaen"/>
          <w:lang w:val="hy-AM"/>
        </w:rPr>
        <w:t>և ՀՀ առևտրային բանկերի կողմից ֆիզիկական անձանցից ներգրավված ավանդների միջին տոկոսադրույքը:</w:t>
      </w:r>
    </w:p>
    <w:p w:rsidR="0028791A" w:rsidRPr="001C2EC7" w:rsidRDefault="0028791A" w:rsidP="00150866">
      <w:pPr>
        <w:pStyle w:val="BodyText"/>
        <w:spacing w:line="312" w:lineRule="auto"/>
        <w:ind w:firstLine="720"/>
        <w:rPr>
          <w:rFonts w:ascii="GHEA Grapalat" w:hAnsi="GHEA Grapalat" w:cs="Sylfaen"/>
          <w:lang w:val="hy-AM"/>
        </w:rPr>
      </w:pPr>
      <w:r w:rsidRPr="001C2EC7">
        <w:rPr>
          <w:rFonts w:ascii="GHEA Grapalat" w:hAnsi="GHEA Grapalat" w:cs="Sylfaen"/>
          <w:lang w:val="hy-AM"/>
        </w:rPr>
        <w:br w:type="page"/>
      </w:r>
    </w:p>
    <w:p w:rsidR="007A4C10" w:rsidRPr="001C2EC7" w:rsidRDefault="007A4C10" w:rsidP="00977893">
      <w:pPr>
        <w:pStyle w:val="Heading2"/>
        <w:spacing w:after="360" w:line="264" w:lineRule="auto"/>
        <w:ind w:firstLine="0"/>
        <w:rPr>
          <w:rFonts w:ascii="GHEA Grapalat" w:hAnsi="GHEA Grapalat"/>
          <w:b/>
          <w:sz w:val="28"/>
          <w:lang w:val="hy-AM"/>
        </w:rPr>
      </w:pPr>
      <w:bookmarkStart w:id="21" w:name="_Toc40439180"/>
      <w:r w:rsidRPr="001C2EC7">
        <w:rPr>
          <w:rFonts w:ascii="GHEA Grapalat" w:hAnsi="GHEA Grapalat"/>
          <w:b/>
          <w:sz w:val="28"/>
          <w:lang w:val="hy-AM"/>
        </w:rPr>
        <w:lastRenderedPageBreak/>
        <w:t>Պետական արտարժութային պարտատոմսերը</w:t>
      </w:r>
      <w:bookmarkEnd w:id="21"/>
    </w:p>
    <w:p w:rsidR="00C25FA4" w:rsidRPr="001C2EC7" w:rsidRDefault="007A4C10" w:rsidP="00DB3A3B">
      <w:pPr>
        <w:spacing w:after="120" w:line="312" w:lineRule="auto"/>
        <w:ind w:firstLine="539"/>
        <w:jc w:val="both"/>
        <w:rPr>
          <w:rFonts w:ascii="GHEA Grapalat" w:hAnsi="GHEA Grapalat"/>
          <w:sz w:val="24"/>
          <w:szCs w:val="24"/>
          <w:lang w:val="hy-AM"/>
        </w:rPr>
      </w:pPr>
      <w:r w:rsidRPr="001C2EC7">
        <w:rPr>
          <w:rFonts w:ascii="GHEA Grapalat" w:hAnsi="GHEA Grapalat"/>
          <w:sz w:val="24"/>
          <w:szCs w:val="24"/>
          <w:lang w:val="hy-AM"/>
        </w:rPr>
        <w:t>ՀՀ կառավարության 201</w:t>
      </w:r>
      <w:r w:rsidR="00085C76" w:rsidRPr="001C2EC7">
        <w:rPr>
          <w:rFonts w:ascii="GHEA Grapalat" w:hAnsi="GHEA Grapalat"/>
          <w:sz w:val="24"/>
          <w:szCs w:val="24"/>
          <w:lang w:val="hy-AM"/>
        </w:rPr>
        <w:t>9</w:t>
      </w:r>
      <w:r w:rsidRPr="001C2EC7">
        <w:rPr>
          <w:rFonts w:ascii="GHEA Grapalat" w:hAnsi="GHEA Grapalat"/>
          <w:sz w:val="24"/>
          <w:szCs w:val="24"/>
          <w:lang w:val="hy-AM"/>
        </w:rPr>
        <w:t xml:space="preserve">թ. հուլիսի 10-ի N </w:t>
      </w:r>
      <w:r w:rsidR="00085C76" w:rsidRPr="001C2EC7">
        <w:rPr>
          <w:rFonts w:ascii="GHEA Grapalat" w:hAnsi="GHEA Grapalat"/>
          <w:sz w:val="24"/>
          <w:szCs w:val="24"/>
          <w:lang w:val="hy-AM"/>
        </w:rPr>
        <w:t>900</w:t>
      </w:r>
      <w:r w:rsidRPr="001C2EC7">
        <w:rPr>
          <w:rFonts w:ascii="GHEA Grapalat" w:hAnsi="GHEA Grapalat"/>
          <w:sz w:val="24"/>
          <w:szCs w:val="24"/>
          <w:lang w:val="hy-AM"/>
        </w:rPr>
        <w:t>-Ն որոշմամբ հաստատված ՀՀ կառավարության պարտքի կառավարման 20</w:t>
      </w:r>
      <w:r w:rsidR="00085C76" w:rsidRPr="001C2EC7">
        <w:rPr>
          <w:rFonts w:ascii="GHEA Grapalat" w:hAnsi="GHEA Grapalat"/>
          <w:sz w:val="24"/>
          <w:szCs w:val="24"/>
          <w:lang w:val="hy-AM"/>
        </w:rPr>
        <w:t>20</w:t>
      </w:r>
      <w:r w:rsidRPr="001C2EC7">
        <w:rPr>
          <w:rFonts w:ascii="GHEA Grapalat" w:hAnsi="GHEA Grapalat"/>
          <w:sz w:val="24"/>
          <w:szCs w:val="24"/>
          <w:lang w:val="hy-AM"/>
        </w:rPr>
        <w:t>-202</w:t>
      </w:r>
      <w:r w:rsidR="00085C76" w:rsidRPr="001C2EC7">
        <w:rPr>
          <w:rFonts w:ascii="GHEA Grapalat" w:hAnsi="GHEA Grapalat"/>
          <w:sz w:val="24"/>
          <w:szCs w:val="24"/>
          <w:lang w:val="hy-AM"/>
        </w:rPr>
        <w:t>2</w:t>
      </w:r>
      <w:r w:rsidRPr="001C2EC7">
        <w:rPr>
          <w:rFonts w:ascii="GHEA Grapalat" w:hAnsi="GHEA Grapalat"/>
          <w:sz w:val="24"/>
          <w:szCs w:val="24"/>
          <w:lang w:val="hy-AM"/>
        </w:rPr>
        <w:t xml:space="preserve">թթ. ռազմավարական ծրագրով </w:t>
      </w:r>
      <w:r w:rsidR="00085C76" w:rsidRPr="001C2EC7">
        <w:rPr>
          <w:rFonts w:ascii="GHEA Grapalat" w:hAnsi="GHEA Grapalat"/>
          <w:sz w:val="24"/>
          <w:szCs w:val="24"/>
          <w:lang w:val="hy-AM"/>
        </w:rPr>
        <w:t>նախատեսվել էր 2020</w:t>
      </w:r>
      <w:r w:rsidR="00D81E2A">
        <w:rPr>
          <w:rFonts w:ascii="GHEA Grapalat" w:hAnsi="GHEA Grapalat"/>
          <w:sz w:val="24"/>
          <w:szCs w:val="24"/>
        </w:rPr>
        <w:t xml:space="preserve"> </w:t>
      </w:r>
      <w:r w:rsidR="00085C76" w:rsidRPr="001C2EC7">
        <w:rPr>
          <w:rFonts w:ascii="GHEA Grapalat" w:hAnsi="GHEA Grapalat"/>
          <w:sz w:val="24"/>
          <w:szCs w:val="24"/>
          <w:lang w:val="hy-AM"/>
        </w:rPr>
        <w:t>թ</w:t>
      </w:r>
      <w:r w:rsidR="00D81E2A">
        <w:rPr>
          <w:rFonts w:ascii="GHEA Grapalat" w:hAnsi="GHEA Grapalat"/>
          <w:sz w:val="24"/>
          <w:szCs w:val="24"/>
        </w:rPr>
        <w:t>վականին</w:t>
      </w:r>
      <w:r w:rsidR="00085C76" w:rsidRPr="001C2EC7">
        <w:rPr>
          <w:rFonts w:ascii="GHEA Grapalat" w:hAnsi="GHEA Grapalat"/>
          <w:sz w:val="24"/>
          <w:szCs w:val="24"/>
          <w:lang w:val="hy-AM"/>
        </w:rPr>
        <w:t xml:space="preserve"> մարվող եվրապարտատոմսերը վերաֆինան</w:t>
      </w:r>
      <w:r w:rsidR="00085C76" w:rsidRPr="001C2EC7">
        <w:rPr>
          <w:rFonts w:ascii="GHEA Grapalat" w:hAnsi="GHEA Grapalat"/>
          <w:sz w:val="24"/>
          <w:szCs w:val="24"/>
          <w:lang w:val="hy-AM"/>
        </w:rPr>
        <w:softHyphen/>
        <w:t>սա</w:t>
      </w:r>
      <w:r w:rsidR="00085C76" w:rsidRPr="001C2EC7">
        <w:rPr>
          <w:rFonts w:ascii="GHEA Grapalat" w:hAnsi="GHEA Grapalat"/>
          <w:sz w:val="24"/>
          <w:szCs w:val="24"/>
          <w:lang w:val="hy-AM"/>
        </w:rPr>
        <w:softHyphen/>
        <w:t>վորելու նպատակով իրականացնել նոր եվրապար</w:t>
      </w:r>
      <w:r w:rsidR="00085C76" w:rsidRPr="001C2EC7">
        <w:rPr>
          <w:rFonts w:ascii="GHEA Grapalat" w:hAnsi="GHEA Grapalat"/>
          <w:sz w:val="24"/>
          <w:szCs w:val="24"/>
          <w:lang w:val="hy-AM"/>
        </w:rPr>
        <w:softHyphen/>
        <w:t>տատոմսերի տեղաբաշխում</w:t>
      </w:r>
      <w:r w:rsidRPr="001C2EC7">
        <w:rPr>
          <w:rFonts w:ascii="GHEA Grapalat" w:hAnsi="GHEA Grapalat"/>
          <w:sz w:val="24"/>
          <w:szCs w:val="24"/>
          <w:lang w:val="hy-AM"/>
        </w:rPr>
        <w:t xml:space="preserve">: </w:t>
      </w:r>
    </w:p>
    <w:p w:rsidR="00B278EF" w:rsidRPr="001C2EC7" w:rsidRDefault="00B278EF" w:rsidP="00DB3A3B">
      <w:pPr>
        <w:spacing w:after="120" w:line="312" w:lineRule="auto"/>
        <w:ind w:firstLine="539"/>
        <w:jc w:val="both"/>
        <w:rPr>
          <w:rFonts w:ascii="GHEA Grapalat" w:hAnsi="GHEA Grapalat"/>
          <w:sz w:val="24"/>
          <w:szCs w:val="24"/>
          <w:lang w:val="hy-AM"/>
        </w:rPr>
      </w:pPr>
      <w:r w:rsidRPr="001C2EC7">
        <w:rPr>
          <w:rFonts w:ascii="GHEA Grapalat" w:hAnsi="GHEA Grapalat"/>
          <w:sz w:val="24"/>
          <w:szCs w:val="24"/>
          <w:lang w:val="hy-AM"/>
        </w:rPr>
        <w:t xml:space="preserve">2019 թվականի սեպտեմբերի 26-ին Հայաստանի Հանրապետությունը միջազգային կապիտալի շուկայում հաջողությամբ տեղաբաշխեց 500 մլն ԱՄՆ դոլար ծավալով, 10 տարի մարման ժամկետով </w:t>
      </w:r>
      <w:r w:rsidR="00765849">
        <w:rPr>
          <w:rFonts w:ascii="GHEA Grapalat" w:hAnsi="GHEA Grapalat"/>
          <w:sz w:val="24"/>
          <w:szCs w:val="24"/>
        </w:rPr>
        <w:t>եվրա</w:t>
      </w:r>
      <w:r w:rsidRPr="001C2EC7">
        <w:rPr>
          <w:rFonts w:ascii="GHEA Grapalat" w:hAnsi="GHEA Grapalat"/>
          <w:sz w:val="24"/>
          <w:szCs w:val="24"/>
          <w:lang w:val="hy-AM"/>
        </w:rPr>
        <w:t>պարտատոմսեր` 4.2% եկամտաբերությամբ: Նոր թողարկված եվրապարտատոմսերի արժեկտրոնի եկամտաբերությունը կազմում է 3.95%:</w:t>
      </w:r>
      <w:r w:rsidRPr="001C2EC7">
        <w:rPr>
          <w:rFonts w:cs="Calibri"/>
          <w:sz w:val="24"/>
          <w:szCs w:val="24"/>
          <w:lang w:val="hy-AM"/>
        </w:rPr>
        <w:t> </w:t>
      </w:r>
      <w:r w:rsidRPr="001C2EC7">
        <w:rPr>
          <w:rFonts w:ascii="GHEA Grapalat" w:hAnsi="GHEA Grapalat" w:cs="GHEA Grapalat"/>
          <w:sz w:val="24"/>
          <w:szCs w:val="24"/>
          <w:lang w:val="hy-AM"/>
        </w:rPr>
        <w:t>Սա</w:t>
      </w:r>
      <w:r w:rsidRPr="001C2EC7">
        <w:rPr>
          <w:rFonts w:ascii="GHEA Grapalat" w:hAnsi="GHEA Grapalat"/>
          <w:sz w:val="24"/>
          <w:szCs w:val="24"/>
          <w:lang w:val="hy-AM"/>
        </w:rPr>
        <w:t xml:space="preserve"> </w:t>
      </w:r>
      <w:r w:rsidRPr="001C2EC7">
        <w:rPr>
          <w:rFonts w:ascii="GHEA Grapalat" w:hAnsi="GHEA Grapalat" w:cs="GHEA Grapalat"/>
          <w:sz w:val="24"/>
          <w:szCs w:val="24"/>
          <w:lang w:val="hy-AM"/>
        </w:rPr>
        <w:t>զգալիորեն</w:t>
      </w:r>
      <w:r w:rsidRPr="001C2EC7">
        <w:rPr>
          <w:rFonts w:ascii="GHEA Grapalat" w:hAnsi="GHEA Grapalat"/>
          <w:sz w:val="24"/>
          <w:szCs w:val="24"/>
          <w:lang w:val="hy-AM"/>
        </w:rPr>
        <w:t xml:space="preserve"> </w:t>
      </w:r>
      <w:r w:rsidRPr="001C2EC7">
        <w:rPr>
          <w:rFonts w:ascii="GHEA Grapalat" w:hAnsi="GHEA Grapalat" w:cs="GHEA Grapalat"/>
          <w:sz w:val="24"/>
          <w:szCs w:val="24"/>
          <w:lang w:val="hy-AM"/>
        </w:rPr>
        <w:t>ցածր</w:t>
      </w:r>
      <w:r w:rsidRPr="001C2EC7">
        <w:rPr>
          <w:rFonts w:ascii="GHEA Grapalat" w:hAnsi="GHEA Grapalat"/>
          <w:sz w:val="24"/>
          <w:szCs w:val="24"/>
          <w:lang w:val="hy-AM"/>
        </w:rPr>
        <w:t xml:space="preserve"> </w:t>
      </w:r>
      <w:r w:rsidRPr="001C2EC7">
        <w:rPr>
          <w:rFonts w:ascii="GHEA Grapalat" w:hAnsi="GHEA Grapalat" w:cs="GHEA Grapalat"/>
          <w:sz w:val="24"/>
          <w:szCs w:val="24"/>
          <w:lang w:val="hy-AM"/>
        </w:rPr>
        <w:t>է</w:t>
      </w:r>
      <w:r w:rsidRPr="001C2EC7">
        <w:rPr>
          <w:rFonts w:ascii="GHEA Grapalat" w:hAnsi="GHEA Grapalat"/>
          <w:sz w:val="24"/>
          <w:szCs w:val="24"/>
          <w:lang w:val="hy-AM"/>
        </w:rPr>
        <w:t xml:space="preserve"> 2015 թվականին (7.150%) և 2013 թվականին (6.0%) թողարկված եվրապարտատոմսերի արժեկտրոնի եկամտաբերությունից: Եթե 2015թ. թողարկված 10 տարի մարման ժամկետով եվրապարտատոմսերի եկամտաբերության ձևավորման մեջ երկրի ռիսկի բաղադրիչը գնահատվել էր 551.8 բազիսային կետ (5.518 տոկոսային կետ), ապա նոր թողարկված նույն ժամկետայնությամբ եվրապարտատոմսերի համար ներդրողների կողմից երկրի ռիսկը գնահատվել է 242.8 բազիսային կետ (2.428 տոկոսային կետ): Արդյունքն արտացոլում է Հայաստանի Հանրապետության բարելավված միջազգային ընկալումը:</w:t>
      </w:r>
    </w:p>
    <w:p w:rsidR="00B278EF" w:rsidRPr="001C2EC7" w:rsidRDefault="00491349" w:rsidP="00DB3A3B">
      <w:pPr>
        <w:spacing w:after="120" w:line="312" w:lineRule="auto"/>
        <w:ind w:firstLine="539"/>
        <w:jc w:val="both"/>
        <w:rPr>
          <w:rFonts w:ascii="GHEA Grapalat" w:hAnsi="GHEA Grapalat"/>
          <w:sz w:val="24"/>
          <w:szCs w:val="24"/>
          <w:lang w:val="hy-AM"/>
        </w:rPr>
      </w:pPr>
      <w:r w:rsidRPr="001C2EC7">
        <w:rPr>
          <w:rFonts w:ascii="GHEA Grapalat" w:hAnsi="GHEA Grapalat"/>
          <w:sz w:val="24"/>
          <w:szCs w:val="24"/>
          <w:lang w:val="hy-AM"/>
        </w:rPr>
        <w:t>Ս</w:t>
      </w:r>
      <w:r w:rsidR="00B278EF" w:rsidRPr="001C2EC7">
        <w:rPr>
          <w:rFonts w:ascii="GHEA Grapalat" w:hAnsi="GHEA Grapalat"/>
          <w:sz w:val="24"/>
          <w:szCs w:val="24"/>
          <w:lang w:val="hy-AM"/>
        </w:rPr>
        <w:t>ա Հայաստանի կողմից միջազգային կապիտալի շուկայում եվրապարտատոմս</w:t>
      </w:r>
      <w:r w:rsidR="00711359">
        <w:rPr>
          <w:rFonts w:ascii="GHEA Grapalat" w:hAnsi="GHEA Grapalat"/>
          <w:sz w:val="24"/>
          <w:szCs w:val="24"/>
        </w:rPr>
        <w:t>եր</w:t>
      </w:r>
      <w:r w:rsidR="00B278EF" w:rsidRPr="001C2EC7">
        <w:rPr>
          <w:rFonts w:ascii="GHEA Grapalat" w:hAnsi="GHEA Grapalat"/>
          <w:sz w:val="24"/>
          <w:szCs w:val="24"/>
          <w:lang w:val="hy-AM"/>
        </w:rPr>
        <w:t xml:space="preserve">ի </w:t>
      </w:r>
      <w:r w:rsidR="00711359" w:rsidRPr="001C2EC7">
        <w:rPr>
          <w:rFonts w:ascii="GHEA Grapalat" w:hAnsi="GHEA Grapalat"/>
          <w:sz w:val="24"/>
          <w:szCs w:val="24"/>
          <w:lang w:val="hy-AM"/>
        </w:rPr>
        <w:t xml:space="preserve">երրորդ </w:t>
      </w:r>
      <w:r w:rsidR="00B278EF" w:rsidRPr="001C2EC7">
        <w:rPr>
          <w:rFonts w:ascii="GHEA Grapalat" w:hAnsi="GHEA Grapalat"/>
          <w:sz w:val="24"/>
          <w:szCs w:val="24"/>
          <w:lang w:val="hy-AM"/>
        </w:rPr>
        <w:t>թողարկումն է</w:t>
      </w:r>
      <w:r w:rsidRPr="001C2EC7">
        <w:rPr>
          <w:rFonts w:ascii="GHEA Grapalat" w:hAnsi="GHEA Grapalat"/>
          <w:sz w:val="24"/>
          <w:szCs w:val="24"/>
          <w:lang w:val="hy-AM"/>
        </w:rPr>
        <w:t>ր</w:t>
      </w:r>
      <w:r w:rsidR="00B278EF" w:rsidRPr="001C2EC7">
        <w:rPr>
          <w:rFonts w:ascii="GHEA Grapalat" w:hAnsi="GHEA Grapalat"/>
          <w:sz w:val="24"/>
          <w:szCs w:val="24"/>
          <w:lang w:val="hy-AM"/>
        </w:rPr>
        <w:t xml:space="preserve">, որի նպատակը 2020թ. մարվող եվրապարտատոմսերի վերաֆինանսավորումն էր: </w:t>
      </w:r>
    </w:p>
    <w:p w:rsidR="00B278EF" w:rsidRPr="001C2EC7" w:rsidRDefault="00B278EF" w:rsidP="004D5FE3">
      <w:pPr>
        <w:pStyle w:val="Heading5"/>
        <w:numPr>
          <w:ilvl w:val="0"/>
          <w:numId w:val="22"/>
        </w:numPr>
        <w:ind w:left="1701" w:hanging="1701"/>
        <w:jc w:val="left"/>
        <w:rPr>
          <w:rFonts w:ascii="GHEA Grapalat" w:hAnsi="GHEA Grapalat" w:cs="Sylfaen"/>
          <w:lang w:val="hy-AM"/>
        </w:rPr>
      </w:pPr>
      <w:r w:rsidRPr="001C2EC7">
        <w:rPr>
          <w:rFonts w:ascii="GHEA Grapalat" w:hAnsi="GHEA Grapalat" w:cs="Sylfaen"/>
          <w:lang w:val="hy-AM"/>
        </w:rPr>
        <w:t xml:space="preserve">2019թ. </w:t>
      </w:r>
      <w:r w:rsidR="00B76A36" w:rsidRPr="001C2EC7">
        <w:rPr>
          <w:rFonts w:ascii="GHEA Grapalat" w:hAnsi="GHEA Grapalat" w:cs="Sylfaen"/>
          <w:lang w:val="hy-AM"/>
        </w:rPr>
        <w:t xml:space="preserve">թողարկված </w:t>
      </w:r>
      <w:r w:rsidRPr="001C2EC7">
        <w:rPr>
          <w:rFonts w:ascii="GHEA Grapalat" w:hAnsi="GHEA Grapalat" w:cs="Sylfaen"/>
          <w:lang w:val="hy-AM"/>
        </w:rPr>
        <w:t>եվրապարտատոմսերի տեղաբաշխման պայմանները</w:t>
      </w:r>
    </w:p>
    <w:p w:rsidR="00B278EF" w:rsidRPr="001C2EC7" w:rsidRDefault="00B278EF" w:rsidP="00B278EF">
      <w:pPr>
        <w:shd w:val="clear" w:color="auto" w:fill="FFFFFF"/>
        <w:spacing w:after="0" w:line="330" w:lineRule="atLeast"/>
        <w:ind w:left="720" w:hanging="720"/>
        <w:jc w:val="center"/>
        <w:rPr>
          <w:rFonts w:ascii="GHEA Grapalat" w:hAnsi="GHEA Grapalat" w:cs="GHEA Grapalat"/>
          <w:b/>
          <w:color w:val="333333"/>
          <w:sz w:val="28"/>
          <w:szCs w:val="28"/>
          <w:lang w:val="hy-AM"/>
        </w:rPr>
      </w:pPr>
    </w:p>
    <w:tbl>
      <w:tblPr>
        <w:tblpPr w:leftFromText="180" w:rightFromText="180" w:vertAnchor="text" w:horzAnchor="page" w:tblpX="1129" w:tblpY="15"/>
        <w:tblOverlap w:val="never"/>
        <w:tblW w:w="0" w:type="auto"/>
        <w:tblBorders>
          <w:insideH w:val="single" w:sz="4" w:space="0" w:color="auto"/>
        </w:tblBorders>
        <w:tblLook w:val="00A0"/>
      </w:tblPr>
      <w:tblGrid>
        <w:gridCol w:w="4941"/>
        <w:gridCol w:w="5124"/>
      </w:tblGrid>
      <w:tr w:rsidR="002718A1" w:rsidRPr="001C2EC7" w:rsidTr="004D5FE3">
        <w:trPr>
          <w:trHeight w:val="27"/>
          <w:tblHeader/>
        </w:trPr>
        <w:tc>
          <w:tcPr>
            <w:tcW w:w="4941" w:type="dxa"/>
            <w:shd w:val="clear" w:color="auto" w:fill="003366"/>
          </w:tcPr>
          <w:p w:rsidR="002718A1" w:rsidRPr="001C2EC7" w:rsidRDefault="002718A1" w:rsidP="00FE67CA">
            <w:pPr>
              <w:spacing w:after="0" w:line="288" w:lineRule="auto"/>
              <w:rPr>
                <w:rFonts w:ascii="GHEA Grapalat" w:hAnsi="GHEA Grapalat"/>
                <w:sz w:val="24"/>
                <w:szCs w:val="24"/>
                <w:lang w:val="hy-AM"/>
              </w:rPr>
            </w:pPr>
            <w:r w:rsidRPr="001C2EC7">
              <w:rPr>
                <w:rFonts w:ascii="GHEA Grapalat" w:hAnsi="GHEA Grapalat"/>
                <w:color w:val="FFFFFF"/>
                <w:sz w:val="24"/>
                <w:szCs w:val="24"/>
                <w:lang w:val="hy-AM"/>
              </w:rPr>
              <w:t>Թողարկող</w:t>
            </w:r>
          </w:p>
        </w:tc>
        <w:tc>
          <w:tcPr>
            <w:tcW w:w="5124" w:type="dxa"/>
            <w:shd w:val="clear" w:color="auto" w:fill="003366"/>
          </w:tcPr>
          <w:p w:rsidR="002718A1" w:rsidRPr="001C2EC7" w:rsidRDefault="002718A1" w:rsidP="00FE67CA">
            <w:pPr>
              <w:spacing w:after="0" w:line="288" w:lineRule="auto"/>
              <w:rPr>
                <w:rFonts w:ascii="GHEA Grapalat" w:hAnsi="GHEA Grapalat"/>
                <w:b/>
                <w:sz w:val="24"/>
                <w:szCs w:val="24"/>
                <w:lang w:val="hy-AM"/>
              </w:rPr>
            </w:pPr>
            <w:r w:rsidRPr="001C2EC7">
              <w:rPr>
                <w:rFonts w:ascii="GHEA Grapalat" w:hAnsi="GHEA Grapalat"/>
                <w:color w:val="FFFFFF"/>
                <w:sz w:val="24"/>
                <w:szCs w:val="24"/>
                <w:lang w:val="hy-AM"/>
              </w:rPr>
              <w:t>Հայաստանի Հանրապետություն</w:t>
            </w:r>
          </w:p>
        </w:tc>
      </w:tr>
      <w:tr w:rsidR="00D81E2A" w:rsidRPr="005B5702" w:rsidTr="004D5FE3">
        <w:trPr>
          <w:trHeight w:val="26"/>
          <w:tblHeader/>
        </w:trPr>
        <w:tc>
          <w:tcPr>
            <w:tcW w:w="4941" w:type="dxa"/>
            <w:vAlign w:val="center"/>
          </w:tcPr>
          <w:p w:rsidR="00D81E2A" w:rsidRPr="001C2EC7" w:rsidRDefault="00D81E2A" w:rsidP="00FE67CA">
            <w:pPr>
              <w:spacing w:after="0" w:line="288" w:lineRule="auto"/>
              <w:jc w:val="both"/>
              <w:rPr>
                <w:rFonts w:ascii="GHEA Grapalat" w:hAnsi="GHEA Grapalat" w:cs="Arial"/>
                <w:color w:val="000000"/>
                <w:kern w:val="24"/>
                <w:sz w:val="24"/>
                <w:szCs w:val="24"/>
                <w:lang w:val="hy-AM"/>
              </w:rPr>
            </w:pPr>
            <w:r w:rsidRPr="00D81E2A">
              <w:rPr>
                <w:rFonts w:ascii="GHEA Grapalat" w:hAnsi="GHEA Grapalat" w:cs="Arial"/>
                <w:color w:val="000000"/>
                <w:kern w:val="24"/>
                <w:sz w:val="24"/>
                <w:szCs w:val="24"/>
                <w:lang w:val="hy-AM"/>
              </w:rPr>
              <w:t>Թողարկման ձևաչափ</w:t>
            </w:r>
          </w:p>
        </w:tc>
        <w:tc>
          <w:tcPr>
            <w:tcW w:w="5124" w:type="dxa"/>
            <w:vAlign w:val="center"/>
          </w:tcPr>
          <w:p w:rsidR="00D81E2A" w:rsidRPr="001C2EC7" w:rsidRDefault="00D81E2A" w:rsidP="00FE67CA">
            <w:pPr>
              <w:spacing w:after="0" w:line="288" w:lineRule="auto"/>
              <w:rPr>
                <w:rFonts w:ascii="GHEA Grapalat" w:hAnsi="GHEA Grapalat" w:cs="Arial"/>
                <w:color w:val="000000"/>
                <w:kern w:val="24"/>
                <w:sz w:val="24"/>
                <w:szCs w:val="24"/>
                <w:lang w:val="hy-AM"/>
              </w:rPr>
            </w:pPr>
            <w:r w:rsidRPr="00D81E2A">
              <w:rPr>
                <w:rFonts w:ascii="GHEA Grapalat" w:hAnsi="GHEA Grapalat" w:cs="Arial"/>
                <w:color w:val="000000"/>
                <w:kern w:val="24"/>
                <w:sz w:val="24"/>
                <w:szCs w:val="24"/>
                <w:lang w:val="hy-AM"/>
              </w:rPr>
              <w:t>RegS / 144A</w:t>
            </w:r>
          </w:p>
        </w:tc>
      </w:tr>
      <w:tr w:rsidR="00B514D2" w:rsidRPr="005B5702" w:rsidTr="004D5FE3">
        <w:trPr>
          <w:trHeight w:val="26"/>
          <w:tblHeader/>
        </w:trPr>
        <w:tc>
          <w:tcPr>
            <w:tcW w:w="4941" w:type="dxa"/>
            <w:vAlign w:val="center"/>
          </w:tcPr>
          <w:p w:rsidR="00B514D2" w:rsidRPr="001C2EC7" w:rsidRDefault="00B514D2" w:rsidP="00FE67CA">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 xml:space="preserve">Վարկանիշ </w:t>
            </w:r>
          </w:p>
        </w:tc>
        <w:tc>
          <w:tcPr>
            <w:tcW w:w="5124" w:type="dxa"/>
            <w:vAlign w:val="center"/>
          </w:tcPr>
          <w:p w:rsidR="00B514D2" w:rsidRPr="001C2EC7" w:rsidRDefault="00B514D2" w:rsidP="00FE67CA">
            <w:pPr>
              <w:spacing w:after="0" w:line="288" w:lineRule="auto"/>
              <w:rPr>
                <w:rFonts w:ascii="GHEA Grapalat" w:hAnsi="GHEA Grapalat"/>
                <w:sz w:val="24"/>
                <w:szCs w:val="24"/>
                <w:lang w:val="hy-AM"/>
              </w:rPr>
            </w:pPr>
            <w:r w:rsidRPr="001C2EC7">
              <w:rPr>
                <w:rFonts w:ascii="GHEA Grapalat" w:hAnsi="GHEA Grapalat" w:cs="Arial"/>
                <w:color w:val="000000"/>
                <w:kern w:val="24"/>
                <w:sz w:val="24"/>
                <w:szCs w:val="24"/>
                <w:lang w:val="hy-AM"/>
              </w:rPr>
              <w:t>Ba3 (կայուն) Մուդիս / B+(դրական) Ֆի</w:t>
            </w:r>
            <w:r w:rsidR="00FE67CA" w:rsidRPr="001C2EC7">
              <w:rPr>
                <w:rFonts w:ascii="GHEA Grapalat" w:hAnsi="GHEA Grapalat" w:cs="Arial"/>
                <w:color w:val="000000"/>
                <w:kern w:val="24"/>
                <w:sz w:val="24"/>
                <w:szCs w:val="24"/>
                <w:lang w:val="hy-AM"/>
              </w:rPr>
              <w:t>թ</w:t>
            </w:r>
            <w:r w:rsidRPr="001C2EC7">
              <w:rPr>
                <w:rFonts w:ascii="GHEA Grapalat" w:hAnsi="GHEA Grapalat" w:cs="Arial"/>
                <w:color w:val="000000"/>
                <w:kern w:val="24"/>
                <w:sz w:val="24"/>
                <w:szCs w:val="24"/>
                <w:lang w:val="hy-AM"/>
              </w:rPr>
              <w:t>չ</w:t>
            </w:r>
          </w:p>
        </w:tc>
      </w:tr>
      <w:tr w:rsidR="00B514D2" w:rsidRPr="001C2EC7" w:rsidTr="004D5FE3">
        <w:trPr>
          <w:trHeight w:val="26"/>
          <w:tblHeader/>
        </w:trPr>
        <w:tc>
          <w:tcPr>
            <w:tcW w:w="4941" w:type="dxa"/>
            <w:vAlign w:val="center"/>
          </w:tcPr>
          <w:p w:rsidR="00B514D2" w:rsidRPr="001C2EC7" w:rsidRDefault="00B514D2" w:rsidP="00FE67CA">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Տեղաբաշխված ծավալ</w:t>
            </w:r>
          </w:p>
        </w:tc>
        <w:tc>
          <w:tcPr>
            <w:tcW w:w="5124" w:type="dxa"/>
            <w:vAlign w:val="center"/>
          </w:tcPr>
          <w:p w:rsidR="00B514D2" w:rsidRPr="001C2EC7" w:rsidRDefault="00B514D2" w:rsidP="00FE67CA">
            <w:pPr>
              <w:spacing w:after="0" w:line="288" w:lineRule="auto"/>
              <w:rPr>
                <w:rFonts w:ascii="GHEA Grapalat" w:hAnsi="GHEA Grapalat"/>
                <w:sz w:val="24"/>
                <w:szCs w:val="24"/>
                <w:lang w:val="hy-AM"/>
              </w:rPr>
            </w:pPr>
            <w:r w:rsidRPr="001C2EC7">
              <w:rPr>
                <w:rFonts w:ascii="GHEA Grapalat" w:hAnsi="GHEA Grapalat" w:cs="Arial"/>
                <w:color w:val="000000"/>
                <w:kern w:val="24"/>
                <w:sz w:val="24"/>
                <w:szCs w:val="24"/>
                <w:lang w:val="hy-AM"/>
              </w:rPr>
              <w:t xml:space="preserve"> 500,000,000 ԱՄՆ դոլար </w:t>
            </w:r>
          </w:p>
        </w:tc>
      </w:tr>
      <w:tr w:rsidR="00B514D2" w:rsidRPr="001C2EC7" w:rsidTr="004D5FE3">
        <w:trPr>
          <w:trHeight w:val="26"/>
          <w:tblHeader/>
        </w:trPr>
        <w:tc>
          <w:tcPr>
            <w:tcW w:w="4941" w:type="dxa"/>
            <w:vAlign w:val="center"/>
          </w:tcPr>
          <w:p w:rsidR="00B514D2" w:rsidRPr="001C2EC7" w:rsidRDefault="00B514D2" w:rsidP="00FE67CA">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Գնանշման օր</w:t>
            </w:r>
          </w:p>
        </w:tc>
        <w:tc>
          <w:tcPr>
            <w:tcW w:w="5124" w:type="dxa"/>
            <w:vAlign w:val="center"/>
          </w:tcPr>
          <w:p w:rsidR="00B514D2" w:rsidRPr="001C2EC7" w:rsidRDefault="00B514D2" w:rsidP="00FE67CA">
            <w:pPr>
              <w:spacing w:after="0" w:line="288" w:lineRule="auto"/>
              <w:rPr>
                <w:rFonts w:ascii="GHEA Grapalat" w:hAnsi="GHEA Grapalat"/>
                <w:sz w:val="24"/>
                <w:szCs w:val="24"/>
                <w:lang w:val="hy-AM"/>
              </w:rPr>
            </w:pPr>
            <w:r w:rsidRPr="001C2EC7">
              <w:rPr>
                <w:rFonts w:ascii="GHEA Grapalat" w:hAnsi="GHEA Grapalat" w:cs="Arial"/>
                <w:color w:val="000000"/>
                <w:kern w:val="24"/>
                <w:sz w:val="24"/>
                <w:szCs w:val="24"/>
                <w:lang w:val="hy-AM"/>
              </w:rPr>
              <w:t>2019թ. սեպտեմբերի 19</w:t>
            </w:r>
          </w:p>
        </w:tc>
      </w:tr>
      <w:tr w:rsidR="00B514D2" w:rsidRPr="001C2EC7" w:rsidTr="004D5FE3">
        <w:trPr>
          <w:trHeight w:val="26"/>
          <w:tblHeader/>
        </w:trPr>
        <w:tc>
          <w:tcPr>
            <w:tcW w:w="4941" w:type="dxa"/>
            <w:vAlign w:val="center"/>
          </w:tcPr>
          <w:p w:rsidR="00B514D2" w:rsidRPr="001C2EC7" w:rsidRDefault="00B514D2" w:rsidP="00A30BC5">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Վերջնահաշվարկի օր</w:t>
            </w:r>
          </w:p>
        </w:tc>
        <w:tc>
          <w:tcPr>
            <w:tcW w:w="5124" w:type="dxa"/>
            <w:vAlign w:val="center"/>
          </w:tcPr>
          <w:p w:rsidR="00B514D2" w:rsidRPr="001C2EC7" w:rsidRDefault="00B514D2" w:rsidP="00FE67CA">
            <w:pPr>
              <w:spacing w:after="0" w:line="288" w:lineRule="auto"/>
              <w:rPr>
                <w:rFonts w:ascii="GHEA Grapalat" w:hAnsi="GHEA Grapalat"/>
                <w:sz w:val="24"/>
                <w:szCs w:val="24"/>
                <w:lang w:val="hy-AM"/>
              </w:rPr>
            </w:pPr>
            <w:r w:rsidRPr="001C2EC7">
              <w:rPr>
                <w:rFonts w:ascii="GHEA Grapalat" w:hAnsi="GHEA Grapalat" w:cs="Arial"/>
                <w:color w:val="000000"/>
                <w:kern w:val="24"/>
                <w:sz w:val="24"/>
                <w:szCs w:val="24"/>
                <w:lang w:val="hy-AM"/>
              </w:rPr>
              <w:t>2019թ. սեպտեմբերի 26</w:t>
            </w:r>
          </w:p>
        </w:tc>
      </w:tr>
      <w:tr w:rsidR="00B514D2" w:rsidRPr="001C2EC7" w:rsidTr="004D5FE3">
        <w:trPr>
          <w:trHeight w:val="26"/>
          <w:tblHeader/>
        </w:trPr>
        <w:tc>
          <w:tcPr>
            <w:tcW w:w="4941" w:type="dxa"/>
            <w:vAlign w:val="center"/>
          </w:tcPr>
          <w:p w:rsidR="00B514D2" w:rsidRPr="001C2EC7" w:rsidRDefault="00B514D2" w:rsidP="00FE67CA">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Մարման ժամկետ</w:t>
            </w:r>
          </w:p>
        </w:tc>
        <w:tc>
          <w:tcPr>
            <w:tcW w:w="5124" w:type="dxa"/>
            <w:vAlign w:val="center"/>
          </w:tcPr>
          <w:p w:rsidR="00B514D2" w:rsidRPr="001C2EC7" w:rsidRDefault="00B514D2" w:rsidP="00FE67CA">
            <w:pPr>
              <w:spacing w:after="0" w:line="288" w:lineRule="auto"/>
              <w:rPr>
                <w:rFonts w:ascii="GHEA Grapalat" w:hAnsi="GHEA Grapalat"/>
                <w:sz w:val="24"/>
                <w:szCs w:val="24"/>
                <w:lang w:val="hy-AM"/>
              </w:rPr>
            </w:pPr>
            <w:r w:rsidRPr="001C2EC7">
              <w:rPr>
                <w:rFonts w:ascii="GHEA Grapalat" w:hAnsi="GHEA Grapalat" w:cs="Arial"/>
                <w:color w:val="000000"/>
                <w:kern w:val="24"/>
                <w:sz w:val="24"/>
                <w:szCs w:val="24"/>
                <w:lang w:val="hy-AM"/>
              </w:rPr>
              <w:t>2029թ. սեպտեմբերի 26</w:t>
            </w:r>
          </w:p>
        </w:tc>
      </w:tr>
      <w:tr w:rsidR="00B514D2" w:rsidRPr="001C2EC7" w:rsidTr="004D5FE3">
        <w:trPr>
          <w:trHeight w:val="26"/>
          <w:tblHeader/>
        </w:trPr>
        <w:tc>
          <w:tcPr>
            <w:tcW w:w="4941" w:type="dxa"/>
            <w:vAlign w:val="center"/>
          </w:tcPr>
          <w:p w:rsidR="00B514D2" w:rsidRPr="001C2EC7" w:rsidRDefault="00B514D2" w:rsidP="00FE67CA">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Արժեկտրոն</w:t>
            </w:r>
          </w:p>
        </w:tc>
        <w:tc>
          <w:tcPr>
            <w:tcW w:w="5124" w:type="dxa"/>
            <w:vAlign w:val="center"/>
          </w:tcPr>
          <w:p w:rsidR="00B514D2" w:rsidRPr="001C2EC7" w:rsidRDefault="00B514D2" w:rsidP="00FE67CA">
            <w:pPr>
              <w:spacing w:after="0" w:line="288" w:lineRule="auto"/>
              <w:rPr>
                <w:rFonts w:ascii="GHEA Grapalat" w:hAnsi="GHEA Grapalat"/>
                <w:sz w:val="24"/>
                <w:szCs w:val="24"/>
                <w:lang w:val="hy-AM"/>
              </w:rPr>
            </w:pPr>
            <w:r w:rsidRPr="001C2EC7">
              <w:rPr>
                <w:rFonts w:ascii="GHEA Grapalat" w:hAnsi="GHEA Grapalat" w:cs="Arial"/>
                <w:color w:val="000000"/>
                <w:kern w:val="24"/>
                <w:sz w:val="24"/>
                <w:szCs w:val="24"/>
                <w:lang w:val="hy-AM"/>
              </w:rPr>
              <w:t>3.95%</w:t>
            </w:r>
          </w:p>
        </w:tc>
      </w:tr>
      <w:tr w:rsidR="00B514D2" w:rsidRPr="001C2EC7" w:rsidTr="004D5FE3">
        <w:trPr>
          <w:trHeight w:val="26"/>
          <w:tblHeader/>
        </w:trPr>
        <w:tc>
          <w:tcPr>
            <w:tcW w:w="4941" w:type="dxa"/>
            <w:vAlign w:val="center"/>
          </w:tcPr>
          <w:p w:rsidR="00B514D2" w:rsidRPr="001C2EC7" w:rsidRDefault="00B514D2" w:rsidP="00FE67CA">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Տեղաբաշխման գին</w:t>
            </w:r>
          </w:p>
        </w:tc>
        <w:tc>
          <w:tcPr>
            <w:tcW w:w="5124" w:type="dxa"/>
            <w:vAlign w:val="center"/>
          </w:tcPr>
          <w:p w:rsidR="00B514D2" w:rsidRPr="001C2EC7" w:rsidRDefault="00B514D2" w:rsidP="00FE67CA">
            <w:pPr>
              <w:spacing w:after="0" w:line="288" w:lineRule="auto"/>
              <w:rPr>
                <w:rFonts w:ascii="GHEA Grapalat" w:hAnsi="GHEA Grapalat"/>
                <w:sz w:val="24"/>
                <w:szCs w:val="24"/>
                <w:lang w:val="hy-AM"/>
              </w:rPr>
            </w:pPr>
            <w:r w:rsidRPr="001C2EC7">
              <w:rPr>
                <w:rFonts w:ascii="GHEA Grapalat" w:hAnsi="GHEA Grapalat" w:cs="Arial"/>
                <w:color w:val="000000"/>
                <w:kern w:val="24"/>
                <w:sz w:val="24"/>
                <w:szCs w:val="24"/>
                <w:lang w:val="hy-AM"/>
              </w:rPr>
              <w:t>97.976</w:t>
            </w:r>
          </w:p>
        </w:tc>
      </w:tr>
      <w:tr w:rsidR="00B514D2" w:rsidRPr="001C2EC7" w:rsidTr="004D5FE3">
        <w:trPr>
          <w:trHeight w:val="26"/>
          <w:tblHeader/>
        </w:trPr>
        <w:tc>
          <w:tcPr>
            <w:tcW w:w="4941" w:type="dxa"/>
            <w:vAlign w:val="center"/>
          </w:tcPr>
          <w:p w:rsidR="00B514D2" w:rsidRPr="001C2EC7" w:rsidRDefault="00B514D2" w:rsidP="00FE67CA">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Եկամտաբերություն</w:t>
            </w:r>
          </w:p>
        </w:tc>
        <w:tc>
          <w:tcPr>
            <w:tcW w:w="5124" w:type="dxa"/>
            <w:vAlign w:val="center"/>
          </w:tcPr>
          <w:p w:rsidR="00B514D2" w:rsidRPr="001C2EC7" w:rsidRDefault="00B514D2" w:rsidP="00FE67CA">
            <w:pPr>
              <w:spacing w:after="0" w:line="288" w:lineRule="auto"/>
              <w:rPr>
                <w:rFonts w:ascii="GHEA Grapalat" w:hAnsi="GHEA Grapalat"/>
                <w:sz w:val="24"/>
                <w:szCs w:val="24"/>
                <w:lang w:val="hy-AM"/>
              </w:rPr>
            </w:pPr>
            <w:r w:rsidRPr="001C2EC7">
              <w:rPr>
                <w:rFonts w:ascii="GHEA Grapalat" w:hAnsi="GHEA Grapalat" w:cs="Arial"/>
                <w:color w:val="000000"/>
                <w:kern w:val="24"/>
                <w:sz w:val="24"/>
                <w:szCs w:val="24"/>
                <w:lang w:val="hy-AM"/>
              </w:rPr>
              <w:t>4.2%</w:t>
            </w:r>
          </w:p>
        </w:tc>
      </w:tr>
      <w:tr w:rsidR="00B76A36" w:rsidRPr="005B5702" w:rsidTr="004D5FE3">
        <w:trPr>
          <w:trHeight w:val="26"/>
          <w:tblHeader/>
        </w:trPr>
        <w:tc>
          <w:tcPr>
            <w:tcW w:w="4941" w:type="dxa"/>
          </w:tcPr>
          <w:p w:rsidR="00B76A36" w:rsidRPr="001C2EC7" w:rsidRDefault="00B76A36" w:rsidP="00E1202C">
            <w:pPr>
              <w:spacing w:after="0" w:line="240" w:lineRule="auto"/>
              <w:rPr>
                <w:rFonts w:ascii="GHEA Grapalat" w:hAnsi="GHEA Grapalat" w:cs="Arial"/>
                <w:color w:val="000000"/>
                <w:kern w:val="24"/>
                <w:sz w:val="24"/>
                <w:szCs w:val="24"/>
                <w:lang w:val="hy-AM"/>
              </w:rPr>
            </w:pPr>
            <w:r w:rsidRPr="001C2EC7">
              <w:rPr>
                <w:rFonts w:ascii="GHEA Grapalat" w:hAnsi="GHEA Grapalat" w:cs="Arial"/>
                <w:color w:val="000000"/>
                <w:kern w:val="24"/>
                <w:sz w:val="24"/>
                <w:szCs w:val="24"/>
                <w:lang w:val="hy-AM"/>
              </w:rPr>
              <w:lastRenderedPageBreak/>
              <w:t>Ուղենիշ</w:t>
            </w:r>
          </w:p>
        </w:tc>
        <w:tc>
          <w:tcPr>
            <w:tcW w:w="5124" w:type="dxa"/>
          </w:tcPr>
          <w:p w:rsidR="00B76A36" w:rsidRPr="001C2EC7" w:rsidRDefault="00B76A36" w:rsidP="00E1202C">
            <w:pPr>
              <w:spacing w:after="0" w:line="240" w:lineRule="auto"/>
              <w:rPr>
                <w:rFonts w:ascii="GHEA Grapalat" w:hAnsi="GHEA Grapalat" w:cs="Arial"/>
                <w:color w:val="000000"/>
                <w:kern w:val="24"/>
                <w:sz w:val="24"/>
                <w:szCs w:val="24"/>
                <w:lang w:val="hy-AM"/>
              </w:rPr>
            </w:pPr>
            <w:r w:rsidRPr="001C2EC7">
              <w:rPr>
                <w:rFonts w:ascii="GHEA Grapalat" w:hAnsi="GHEA Grapalat" w:cs="Arial"/>
                <w:color w:val="000000"/>
                <w:kern w:val="24"/>
                <w:sz w:val="24"/>
                <w:szCs w:val="24"/>
                <w:lang w:val="hy-AM"/>
              </w:rPr>
              <w:t>2029թ. օգոստոսին մարվող ԱՄՆ պարտատոմս 1.625%</w:t>
            </w:r>
          </w:p>
        </w:tc>
      </w:tr>
      <w:tr w:rsidR="00B76A36" w:rsidRPr="001C2EC7" w:rsidTr="004D5FE3">
        <w:trPr>
          <w:trHeight w:val="26"/>
          <w:tblHeader/>
        </w:trPr>
        <w:tc>
          <w:tcPr>
            <w:tcW w:w="4941" w:type="dxa"/>
            <w:vAlign w:val="center"/>
          </w:tcPr>
          <w:p w:rsidR="00B76A36" w:rsidRPr="001C2EC7" w:rsidRDefault="00B76A36" w:rsidP="00B76A36">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Շեղումը ԱՄՆ 10տ. ուղենշի նկատմամբ</w:t>
            </w:r>
          </w:p>
        </w:tc>
        <w:tc>
          <w:tcPr>
            <w:tcW w:w="5124" w:type="dxa"/>
            <w:vAlign w:val="center"/>
          </w:tcPr>
          <w:p w:rsidR="00B76A36" w:rsidRPr="00DF49B5" w:rsidRDefault="00B76A36" w:rsidP="00DF49B5">
            <w:pPr>
              <w:spacing w:after="0" w:line="288" w:lineRule="auto"/>
              <w:rPr>
                <w:rFonts w:ascii="GHEA Grapalat" w:hAnsi="GHEA Grapalat"/>
                <w:sz w:val="24"/>
                <w:szCs w:val="24"/>
              </w:rPr>
            </w:pPr>
            <w:r w:rsidRPr="001C2EC7">
              <w:rPr>
                <w:rFonts w:ascii="GHEA Grapalat" w:hAnsi="GHEA Grapalat" w:cs="Arial"/>
                <w:color w:val="000000"/>
                <w:kern w:val="24"/>
                <w:sz w:val="24"/>
                <w:szCs w:val="24"/>
                <w:lang w:val="hy-AM"/>
              </w:rPr>
              <w:t xml:space="preserve"> 242.8 </w:t>
            </w:r>
            <w:r w:rsidR="00DF49B5">
              <w:rPr>
                <w:rFonts w:ascii="GHEA Grapalat" w:hAnsi="GHEA Grapalat" w:cs="Arial"/>
                <w:color w:val="000000"/>
                <w:kern w:val="24"/>
                <w:sz w:val="24"/>
                <w:szCs w:val="24"/>
              </w:rPr>
              <w:t>բազիսային կետ</w:t>
            </w:r>
          </w:p>
        </w:tc>
      </w:tr>
      <w:tr w:rsidR="00B76A36" w:rsidRPr="001C2EC7" w:rsidTr="004D5FE3">
        <w:trPr>
          <w:trHeight w:val="26"/>
          <w:tblHeader/>
        </w:trPr>
        <w:tc>
          <w:tcPr>
            <w:tcW w:w="4941" w:type="dxa"/>
            <w:vAlign w:val="center"/>
          </w:tcPr>
          <w:p w:rsidR="00B76A36" w:rsidRPr="001C2EC7" w:rsidRDefault="00B76A36" w:rsidP="00B76A36">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Շեղումը միջին սվոփի նկատմամբ</w:t>
            </w:r>
          </w:p>
        </w:tc>
        <w:tc>
          <w:tcPr>
            <w:tcW w:w="5124" w:type="dxa"/>
            <w:vAlign w:val="center"/>
          </w:tcPr>
          <w:p w:rsidR="00B76A36" w:rsidRPr="001C2EC7" w:rsidRDefault="00B76A36" w:rsidP="00A30BC5">
            <w:pPr>
              <w:spacing w:after="0" w:line="288" w:lineRule="auto"/>
              <w:rPr>
                <w:rFonts w:ascii="GHEA Grapalat" w:hAnsi="GHEA Grapalat"/>
                <w:sz w:val="24"/>
                <w:szCs w:val="24"/>
                <w:lang w:val="hy-AM"/>
              </w:rPr>
            </w:pPr>
            <w:r w:rsidRPr="001C2EC7">
              <w:rPr>
                <w:rFonts w:ascii="GHEA Grapalat" w:hAnsi="GHEA Grapalat" w:cs="Arial"/>
                <w:color w:val="000000"/>
                <w:kern w:val="24"/>
                <w:sz w:val="24"/>
                <w:szCs w:val="24"/>
                <w:lang w:val="hy-AM"/>
              </w:rPr>
              <w:t xml:space="preserve"> 255 </w:t>
            </w:r>
            <w:r w:rsidR="00DF49B5">
              <w:rPr>
                <w:rFonts w:ascii="GHEA Grapalat" w:hAnsi="GHEA Grapalat" w:cs="Arial"/>
                <w:color w:val="000000"/>
                <w:kern w:val="24"/>
                <w:sz w:val="24"/>
                <w:szCs w:val="24"/>
              </w:rPr>
              <w:t xml:space="preserve"> բազիսային կետ</w:t>
            </w:r>
          </w:p>
        </w:tc>
      </w:tr>
      <w:tr w:rsidR="00B76A36" w:rsidRPr="001C2EC7" w:rsidTr="004D5FE3">
        <w:trPr>
          <w:trHeight w:val="26"/>
          <w:tblHeader/>
        </w:trPr>
        <w:tc>
          <w:tcPr>
            <w:tcW w:w="4941" w:type="dxa"/>
            <w:vAlign w:val="center"/>
          </w:tcPr>
          <w:p w:rsidR="00B76A36" w:rsidRPr="001C2EC7" w:rsidRDefault="00B76A36" w:rsidP="00B76A36">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Ցուցակում</w:t>
            </w:r>
          </w:p>
        </w:tc>
        <w:tc>
          <w:tcPr>
            <w:tcW w:w="5124" w:type="dxa"/>
            <w:vAlign w:val="center"/>
          </w:tcPr>
          <w:p w:rsidR="00B76A36" w:rsidRPr="001C2EC7" w:rsidRDefault="00B76A36" w:rsidP="00B76A36">
            <w:pPr>
              <w:spacing w:after="0" w:line="288" w:lineRule="auto"/>
              <w:rPr>
                <w:rFonts w:ascii="GHEA Grapalat" w:hAnsi="GHEA Grapalat"/>
                <w:sz w:val="24"/>
                <w:szCs w:val="24"/>
                <w:lang w:val="hy-AM"/>
              </w:rPr>
            </w:pPr>
            <w:r w:rsidRPr="001C2EC7">
              <w:rPr>
                <w:rFonts w:ascii="GHEA Grapalat" w:hAnsi="GHEA Grapalat" w:cs="Arial"/>
                <w:color w:val="000000"/>
                <w:kern w:val="24"/>
                <w:sz w:val="24"/>
                <w:szCs w:val="24"/>
                <w:lang w:val="hy-AM"/>
              </w:rPr>
              <w:t xml:space="preserve"> Եվրոնեքսթ Դուբլին (կարգավորվող շուկա)</w:t>
            </w:r>
          </w:p>
        </w:tc>
      </w:tr>
      <w:tr w:rsidR="00B76A36" w:rsidRPr="001C2EC7" w:rsidTr="004D5FE3">
        <w:trPr>
          <w:trHeight w:val="26"/>
          <w:tblHeader/>
        </w:trPr>
        <w:tc>
          <w:tcPr>
            <w:tcW w:w="4941" w:type="dxa"/>
            <w:vAlign w:val="center"/>
          </w:tcPr>
          <w:p w:rsidR="00B76A36" w:rsidRPr="001C2EC7" w:rsidRDefault="00B76A36" w:rsidP="002064C3">
            <w:pPr>
              <w:spacing w:after="0" w:line="288" w:lineRule="auto"/>
              <w:rPr>
                <w:rFonts w:ascii="GHEA Grapalat" w:hAnsi="GHEA Grapalat" w:cs="Arial"/>
                <w:color w:val="000000"/>
                <w:kern w:val="24"/>
                <w:sz w:val="24"/>
                <w:szCs w:val="24"/>
                <w:lang w:val="hy-AM"/>
              </w:rPr>
            </w:pPr>
            <w:r w:rsidRPr="001C2EC7">
              <w:rPr>
                <w:rFonts w:ascii="GHEA Grapalat" w:hAnsi="GHEA Grapalat" w:cs="Arial"/>
                <w:color w:val="000000"/>
                <w:kern w:val="24"/>
                <w:sz w:val="24"/>
                <w:szCs w:val="24"/>
                <w:lang w:val="hy-AM"/>
              </w:rPr>
              <w:t>Գլխավոր տեղաբաշխողներ</w:t>
            </w:r>
          </w:p>
        </w:tc>
        <w:tc>
          <w:tcPr>
            <w:tcW w:w="5124" w:type="dxa"/>
            <w:vAlign w:val="center"/>
          </w:tcPr>
          <w:p w:rsidR="00B76A36" w:rsidRPr="001C2EC7" w:rsidRDefault="00B76A36" w:rsidP="002064C3">
            <w:pPr>
              <w:spacing w:after="0" w:line="288" w:lineRule="auto"/>
              <w:rPr>
                <w:rFonts w:ascii="GHEA Grapalat" w:hAnsi="GHEA Grapalat" w:cs="Arial"/>
                <w:color w:val="000000"/>
                <w:kern w:val="24"/>
                <w:sz w:val="24"/>
                <w:szCs w:val="24"/>
                <w:lang w:val="hy-AM"/>
              </w:rPr>
            </w:pPr>
            <w:r w:rsidRPr="001C2EC7">
              <w:rPr>
                <w:rFonts w:ascii="GHEA Grapalat" w:hAnsi="GHEA Grapalat" w:cs="Arial"/>
                <w:color w:val="000000"/>
                <w:kern w:val="24"/>
                <w:sz w:val="24"/>
                <w:szCs w:val="24"/>
                <w:lang w:val="hy-AM"/>
              </w:rPr>
              <w:t xml:space="preserve"> &lt;&lt;J.P.Morgan&gt;&gt;, &lt;&lt;Citi</w:t>
            </w:r>
            <w:r w:rsidR="00DF7BEB">
              <w:rPr>
                <w:rFonts w:ascii="GHEA Grapalat" w:hAnsi="GHEA Grapalat" w:cs="Arial"/>
                <w:color w:val="000000"/>
                <w:kern w:val="24"/>
                <w:sz w:val="24"/>
                <w:szCs w:val="24"/>
              </w:rPr>
              <w:t>group</w:t>
            </w:r>
            <w:r w:rsidRPr="001C2EC7">
              <w:rPr>
                <w:rFonts w:ascii="GHEA Grapalat" w:hAnsi="GHEA Grapalat" w:cs="Arial"/>
                <w:color w:val="000000"/>
                <w:kern w:val="24"/>
                <w:sz w:val="24"/>
                <w:szCs w:val="24"/>
                <w:lang w:val="hy-AM"/>
              </w:rPr>
              <w:t>&gt;&gt;</w:t>
            </w:r>
          </w:p>
        </w:tc>
      </w:tr>
    </w:tbl>
    <w:p w:rsidR="00B514D2" w:rsidRPr="001C2EC7" w:rsidRDefault="00B514D2" w:rsidP="00B278EF">
      <w:pPr>
        <w:shd w:val="clear" w:color="auto" w:fill="FFFFFF"/>
        <w:spacing w:after="0" w:line="330" w:lineRule="atLeast"/>
        <w:ind w:left="720" w:hanging="720"/>
        <w:jc w:val="center"/>
        <w:rPr>
          <w:rFonts w:ascii="GHEA Grapalat" w:hAnsi="GHEA Grapalat" w:cs="GHEA Grapalat"/>
          <w:b/>
          <w:color w:val="333333"/>
          <w:sz w:val="28"/>
          <w:szCs w:val="28"/>
          <w:lang w:val="hy-AM"/>
        </w:rPr>
      </w:pPr>
    </w:p>
    <w:p w:rsidR="00912710" w:rsidRPr="001C2EC7" w:rsidRDefault="00912710" w:rsidP="009D731F">
      <w:pPr>
        <w:spacing w:line="312" w:lineRule="auto"/>
        <w:ind w:firstLine="539"/>
        <w:jc w:val="both"/>
        <w:rPr>
          <w:rFonts w:ascii="GHEA Grapalat" w:hAnsi="GHEA Grapalat"/>
          <w:sz w:val="24"/>
          <w:szCs w:val="24"/>
          <w:lang w:val="hy-AM"/>
        </w:rPr>
      </w:pPr>
      <w:r w:rsidRPr="001C2EC7">
        <w:rPr>
          <w:rFonts w:ascii="GHEA Grapalat" w:hAnsi="GHEA Grapalat"/>
          <w:sz w:val="24"/>
          <w:szCs w:val="24"/>
          <w:lang w:val="hy-AM"/>
        </w:rPr>
        <w:t>201</w:t>
      </w:r>
      <w:r w:rsidR="00EC2570" w:rsidRPr="001C2EC7">
        <w:rPr>
          <w:rFonts w:ascii="GHEA Grapalat" w:hAnsi="GHEA Grapalat"/>
          <w:sz w:val="24"/>
          <w:szCs w:val="24"/>
          <w:lang w:val="hy-AM"/>
        </w:rPr>
        <w:t>9</w:t>
      </w:r>
      <w:r w:rsidRPr="001C2EC7">
        <w:rPr>
          <w:rFonts w:ascii="GHEA Grapalat" w:hAnsi="GHEA Grapalat"/>
          <w:sz w:val="24"/>
          <w:szCs w:val="24"/>
          <w:lang w:val="hy-AM"/>
        </w:rPr>
        <w:t>թ. թողարկված եվրապարտատոմսեր ձեռք բերելու համար հայտեր են ստացվել</w:t>
      </w:r>
      <w:r w:rsidR="00EC2570" w:rsidRPr="001C2EC7">
        <w:rPr>
          <w:rFonts w:ascii="GHEA Grapalat" w:hAnsi="GHEA Grapalat"/>
          <w:sz w:val="24"/>
          <w:szCs w:val="24"/>
          <w:lang w:val="hy-AM"/>
        </w:rPr>
        <w:t xml:space="preserve"> ավելի քան 2</w:t>
      </w:r>
      <w:r w:rsidRPr="001C2EC7">
        <w:rPr>
          <w:rFonts w:ascii="GHEA Grapalat" w:hAnsi="GHEA Grapalat"/>
          <w:sz w:val="24"/>
          <w:szCs w:val="24"/>
          <w:lang w:val="hy-AM"/>
        </w:rPr>
        <w:t xml:space="preserve">00 ներդրողներից, և </w:t>
      </w:r>
      <w:r w:rsidR="00EC2570" w:rsidRPr="001C2EC7">
        <w:rPr>
          <w:rFonts w:ascii="GHEA Grapalat" w:hAnsi="GHEA Grapalat"/>
          <w:sz w:val="24"/>
          <w:szCs w:val="24"/>
          <w:lang w:val="hy-AM"/>
        </w:rPr>
        <w:t xml:space="preserve">տեղաբաշխման ժամանակահատվածում </w:t>
      </w:r>
      <w:r w:rsidRPr="001C2EC7">
        <w:rPr>
          <w:rFonts w:ascii="GHEA Grapalat" w:hAnsi="GHEA Grapalat"/>
          <w:sz w:val="24"/>
          <w:szCs w:val="24"/>
          <w:lang w:val="hy-AM"/>
        </w:rPr>
        <w:t>պահանջարկ</w:t>
      </w:r>
      <w:r w:rsidR="00EC2570" w:rsidRPr="001C2EC7">
        <w:rPr>
          <w:rFonts w:ascii="GHEA Grapalat" w:hAnsi="GHEA Grapalat"/>
          <w:sz w:val="24"/>
          <w:szCs w:val="24"/>
          <w:lang w:val="hy-AM"/>
        </w:rPr>
        <w:t xml:space="preserve">ի առավելագույն ծավալը կազմել է 2.8 մլրդ </w:t>
      </w:r>
      <w:r w:rsidRPr="001C2EC7">
        <w:rPr>
          <w:rFonts w:ascii="GHEA Grapalat" w:hAnsi="GHEA Grapalat"/>
          <w:sz w:val="24"/>
          <w:szCs w:val="24"/>
          <w:lang w:val="hy-AM"/>
        </w:rPr>
        <w:t xml:space="preserve">ԱՄՆ դոլար: </w:t>
      </w:r>
    </w:p>
    <w:p w:rsidR="00912710" w:rsidRDefault="00912710" w:rsidP="009D731F">
      <w:pPr>
        <w:spacing w:line="312" w:lineRule="auto"/>
        <w:ind w:firstLine="539"/>
        <w:jc w:val="both"/>
        <w:rPr>
          <w:rFonts w:ascii="GHEA Grapalat" w:hAnsi="GHEA Grapalat"/>
          <w:sz w:val="24"/>
          <w:szCs w:val="24"/>
        </w:rPr>
      </w:pPr>
      <w:r w:rsidRPr="001C2EC7">
        <w:rPr>
          <w:rFonts w:ascii="GHEA Grapalat" w:hAnsi="GHEA Grapalat"/>
          <w:sz w:val="24"/>
          <w:szCs w:val="24"/>
          <w:lang w:val="hy-AM"/>
        </w:rPr>
        <w:t>201</w:t>
      </w:r>
      <w:r w:rsidR="00361CE6" w:rsidRPr="001C2EC7">
        <w:rPr>
          <w:rFonts w:ascii="GHEA Grapalat" w:hAnsi="GHEA Grapalat"/>
          <w:sz w:val="24"/>
          <w:szCs w:val="24"/>
          <w:lang w:val="hy-AM"/>
        </w:rPr>
        <w:t>9</w:t>
      </w:r>
      <w:r w:rsidRPr="001C2EC7">
        <w:rPr>
          <w:rFonts w:ascii="GHEA Grapalat" w:hAnsi="GHEA Grapalat"/>
          <w:sz w:val="24"/>
          <w:szCs w:val="24"/>
          <w:lang w:val="hy-AM"/>
        </w:rPr>
        <w:t xml:space="preserve">թ. թողարկած 10 տարի մարման ժամկետով եվրապարտատոմսերի թողարկումն ավելի ընդլայնեց տեղաբաշխման աշխարհագրությունը և ներդրողների կառուցվածքը: </w:t>
      </w:r>
    </w:p>
    <w:p w:rsidR="009D731F" w:rsidRPr="009D731F" w:rsidRDefault="009D731F" w:rsidP="009D731F">
      <w:pPr>
        <w:spacing w:line="312" w:lineRule="auto"/>
        <w:ind w:firstLine="539"/>
        <w:jc w:val="both"/>
        <w:rPr>
          <w:rFonts w:ascii="GHEA Grapalat" w:hAnsi="GHEA Grapalat"/>
          <w:sz w:val="24"/>
          <w:szCs w:val="24"/>
        </w:rPr>
      </w:pPr>
    </w:p>
    <w:p w:rsidR="00912710" w:rsidRPr="001C2EC7" w:rsidRDefault="00912710" w:rsidP="00D61292">
      <w:pPr>
        <w:pStyle w:val="Heading5"/>
        <w:numPr>
          <w:ilvl w:val="0"/>
          <w:numId w:val="23"/>
        </w:numPr>
        <w:ind w:left="2127" w:hanging="2127"/>
        <w:jc w:val="left"/>
        <w:rPr>
          <w:rFonts w:ascii="GHEA Grapalat" w:hAnsi="GHEA Grapalat" w:cs="Sylfaen"/>
          <w:lang w:val="hy-AM"/>
        </w:rPr>
      </w:pPr>
      <w:r w:rsidRPr="001C2EC7">
        <w:rPr>
          <w:rFonts w:ascii="GHEA Grapalat" w:hAnsi="GHEA Grapalat" w:cs="Sylfaen"/>
          <w:lang w:val="hy-AM"/>
        </w:rPr>
        <w:t>201</w:t>
      </w:r>
      <w:r w:rsidR="00FC7E0E" w:rsidRPr="001C2EC7">
        <w:rPr>
          <w:rFonts w:ascii="GHEA Grapalat" w:hAnsi="GHEA Grapalat" w:cs="Sylfaen"/>
          <w:lang w:val="hy-AM"/>
        </w:rPr>
        <w:t>9</w:t>
      </w:r>
      <w:r w:rsidRPr="001C2EC7">
        <w:rPr>
          <w:rFonts w:ascii="GHEA Grapalat" w:hAnsi="GHEA Grapalat" w:cs="Sylfaen"/>
          <w:lang w:val="hy-AM"/>
        </w:rPr>
        <w:t>թ. թողարկված եվրապարտատոմսերի տեղաբաշխման աշխարհագրությունը</w:t>
      </w:r>
    </w:p>
    <w:p w:rsidR="00C701EF" w:rsidRPr="001C2EC7" w:rsidRDefault="00C701EF" w:rsidP="00C701EF">
      <w:pPr>
        <w:rPr>
          <w:rFonts w:ascii="GHEA Grapalat" w:hAnsi="GHEA Grapalat"/>
          <w:lang w:val="hy-AM"/>
        </w:rPr>
      </w:pPr>
    </w:p>
    <w:p w:rsidR="00A36BA1" w:rsidRPr="00A36BA1" w:rsidRDefault="00A36BA1" w:rsidP="00FC7E0E">
      <w:pPr>
        <w:rPr>
          <w:rFonts w:ascii="GHEA Grapalat" w:hAnsi="GHEA Grapalat"/>
        </w:rPr>
      </w:pPr>
      <w:r>
        <w:rPr>
          <w:rFonts w:ascii="GHEA Grapalat" w:hAnsi="GHEA Grapalat"/>
          <w:noProof/>
        </w:rPr>
        <w:drawing>
          <wp:inline distT="0" distB="0" distL="0" distR="0">
            <wp:extent cx="6598920" cy="2933700"/>
            <wp:effectExtent l="19050" t="0" r="0" b="0"/>
            <wp:docPr id="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6598920" cy="2933700"/>
                    </a:xfrm>
                    <a:prstGeom prst="rect">
                      <a:avLst/>
                    </a:prstGeom>
                    <a:noFill/>
                  </pic:spPr>
                </pic:pic>
              </a:graphicData>
            </a:graphic>
          </wp:inline>
        </w:drawing>
      </w:r>
    </w:p>
    <w:p w:rsidR="00FC7E0E" w:rsidRPr="001C2EC7" w:rsidRDefault="00FC7E0E" w:rsidP="00FC7E0E">
      <w:pPr>
        <w:ind w:firstLine="540"/>
        <w:jc w:val="center"/>
        <w:rPr>
          <w:rFonts w:ascii="GHEA Grapalat" w:hAnsi="GHEA Grapalat"/>
          <w:b/>
          <w:color w:val="00B0F0"/>
          <w:sz w:val="24"/>
          <w:szCs w:val="24"/>
          <w:lang w:val="hy-AM"/>
        </w:rPr>
      </w:pPr>
    </w:p>
    <w:p w:rsidR="00D61292" w:rsidRPr="001C2EC7" w:rsidRDefault="00D61292" w:rsidP="00FC7E0E">
      <w:pPr>
        <w:ind w:firstLine="540"/>
        <w:jc w:val="center"/>
        <w:rPr>
          <w:rFonts w:ascii="GHEA Grapalat" w:hAnsi="GHEA Grapalat"/>
          <w:b/>
          <w:color w:val="00B0F0"/>
          <w:sz w:val="24"/>
          <w:szCs w:val="24"/>
          <w:lang w:val="hy-AM"/>
        </w:rPr>
      </w:pPr>
    </w:p>
    <w:p w:rsidR="00912710" w:rsidRPr="001C2EC7" w:rsidRDefault="00912710" w:rsidP="00912710">
      <w:pPr>
        <w:ind w:firstLine="540"/>
        <w:jc w:val="center"/>
        <w:rPr>
          <w:rFonts w:ascii="GHEA Grapalat" w:hAnsi="GHEA Grapalat"/>
          <w:b/>
          <w:color w:val="00B0F0"/>
          <w:sz w:val="24"/>
          <w:szCs w:val="24"/>
          <w:lang w:val="hy-AM"/>
        </w:rPr>
      </w:pPr>
    </w:p>
    <w:p w:rsidR="00912710" w:rsidRPr="001C2EC7" w:rsidRDefault="00912710" w:rsidP="00D61292">
      <w:pPr>
        <w:pStyle w:val="Heading5"/>
        <w:numPr>
          <w:ilvl w:val="0"/>
          <w:numId w:val="23"/>
        </w:numPr>
        <w:ind w:left="2127" w:hanging="2127"/>
        <w:jc w:val="left"/>
        <w:rPr>
          <w:rFonts w:ascii="GHEA Grapalat" w:hAnsi="GHEA Grapalat" w:cs="Sylfaen"/>
          <w:lang w:val="hy-AM"/>
        </w:rPr>
      </w:pPr>
      <w:r w:rsidRPr="001C2EC7">
        <w:rPr>
          <w:rFonts w:ascii="GHEA Grapalat" w:hAnsi="GHEA Grapalat" w:cs="Sylfaen"/>
          <w:lang w:val="hy-AM"/>
        </w:rPr>
        <w:lastRenderedPageBreak/>
        <w:t>201</w:t>
      </w:r>
      <w:r w:rsidR="00FC7E0E" w:rsidRPr="001C2EC7">
        <w:rPr>
          <w:rFonts w:ascii="GHEA Grapalat" w:hAnsi="GHEA Grapalat" w:cs="Sylfaen"/>
          <w:lang w:val="hy-AM"/>
        </w:rPr>
        <w:t>9</w:t>
      </w:r>
      <w:r w:rsidRPr="001C2EC7">
        <w:rPr>
          <w:rFonts w:ascii="GHEA Grapalat" w:hAnsi="GHEA Grapalat" w:cs="Sylfaen"/>
          <w:lang w:val="hy-AM"/>
        </w:rPr>
        <w:t>թ. թողարկված եվրապարտատոմսերի տեղաբաշխումն ըստ ներդրողների տեսակի</w:t>
      </w:r>
    </w:p>
    <w:p w:rsidR="00A36BA1" w:rsidRPr="00A36BA1" w:rsidRDefault="00A36BA1" w:rsidP="00B015C3">
      <w:pPr>
        <w:rPr>
          <w:rFonts w:ascii="GHEA Grapalat" w:hAnsi="GHEA Grapalat"/>
          <w:b/>
          <w:color w:val="00B0F0"/>
          <w:sz w:val="24"/>
          <w:szCs w:val="24"/>
        </w:rPr>
      </w:pPr>
      <w:r>
        <w:rPr>
          <w:rFonts w:ascii="GHEA Grapalat" w:hAnsi="GHEA Grapalat"/>
          <w:b/>
          <w:noProof/>
          <w:color w:val="00B0F0"/>
          <w:sz w:val="24"/>
          <w:szCs w:val="24"/>
        </w:rPr>
        <w:drawing>
          <wp:inline distT="0" distB="0" distL="0" distR="0">
            <wp:extent cx="6621780" cy="2781300"/>
            <wp:effectExtent l="19050" t="0" r="7620" b="0"/>
            <wp:docPr id="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a:stretch>
                      <a:fillRect/>
                    </a:stretch>
                  </pic:blipFill>
                  <pic:spPr bwMode="auto">
                    <a:xfrm>
                      <a:off x="0" y="0"/>
                      <a:ext cx="6621780" cy="2781300"/>
                    </a:xfrm>
                    <a:prstGeom prst="rect">
                      <a:avLst/>
                    </a:prstGeom>
                    <a:noFill/>
                  </pic:spPr>
                </pic:pic>
              </a:graphicData>
            </a:graphic>
          </wp:inline>
        </w:drawing>
      </w:r>
    </w:p>
    <w:p w:rsidR="00B514D2" w:rsidRPr="001C2EC7" w:rsidRDefault="000B0DF0" w:rsidP="000B0DF0">
      <w:pPr>
        <w:pStyle w:val="ListParagraph"/>
        <w:spacing w:after="120" w:line="312" w:lineRule="auto"/>
        <w:ind w:left="0" w:firstLine="720"/>
        <w:jc w:val="both"/>
        <w:rPr>
          <w:rFonts w:ascii="GHEA Grapalat" w:hAnsi="GHEA Grapalat"/>
          <w:sz w:val="24"/>
          <w:szCs w:val="24"/>
          <w:lang w:val="hy-AM"/>
        </w:rPr>
      </w:pPr>
      <w:r w:rsidRPr="001C2EC7">
        <w:rPr>
          <w:rFonts w:ascii="GHEA Grapalat" w:hAnsi="GHEA Grapalat"/>
          <w:sz w:val="24"/>
          <w:szCs w:val="24"/>
          <w:lang w:val="hy-AM"/>
        </w:rPr>
        <w:t>Նոր թողարկմանը զուգահեռ՝ Հայաստան</w:t>
      </w:r>
      <w:r w:rsidR="00CD62AA" w:rsidRPr="001C2EC7">
        <w:rPr>
          <w:rFonts w:ascii="GHEA Grapalat" w:hAnsi="GHEA Grapalat"/>
          <w:sz w:val="24"/>
          <w:szCs w:val="24"/>
          <w:lang w:val="hy-AM"/>
        </w:rPr>
        <w:t xml:space="preserve"> Հանրապետություն</w:t>
      </w:r>
      <w:r w:rsidRPr="001C2EC7">
        <w:rPr>
          <w:rFonts w:ascii="GHEA Grapalat" w:hAnsi="GHEA Grapalat"/>
          <w:sz w:val="24"/>
          <w:szCs w:val="24"/>
          <w:lang w:val="hy-AM"/>
        </w:rPr>
        <w:t xml:space="preserve">ը հայտարարեց իր՝ 2013թ. թողարկված եվրապարտատոմսերի (6.0% արժեկտրոնով) </w:t>
      </w:r>
      <w:r w:rsidRPr="001C2EC7">
        <w:rPr>
          <w:rFonts w:cs="Calibri"/>
          <w:sz w:val="24"/>
          <w:szCs w:val="24"/>
          <w:lang w:val="hy-AM"/>
        </w:rPr>
        <w:t> </w:t>
      </w:r>
      <w:r w:rsidRPr="001C2EC7">
        <w:rPr>
          <w:rFonts w:ascii="GHEA Grapalat" w:hAnsi="GHEA Grapalat" w:cs="GHEA Grapalat"/>
          <w:sz w:val="24"/>
          <w:szCs w:val="24"/>
          <w:lang w:val="hy-AM"/>
        </w:rPr>
        <w:t>հետգնում</w:t>
      </w:r>
      <w:r w:rsidRPr="001C2EC7">
        <w:rPr>
          <w:rFonts w:ascii="GHEA Grapalat" w:hAnsi="GHEA Grapalat"/>
          <w:sz w:val="24"/>
          <w:szCs w:val="24"/>
          <w:lang w:val="hy-AM"/>
        </w:rPr>
        <w:t xml:space="preserve">, </w:t>
      </w:r>
      <w:r w:rsidR="00F92F30" w:rsidRPr="001C2EC7">
        <w:rPr>
          <w:rFonts w:ascii="GHEA Grapalat" w:hAnsi="GHEA Grapalat" w:cs="GHEA Grapalat"/>
          <w:sz w:val="24"/>
          <w:szCs w:val="24"/>
          <w:lang w:val="hy-AM"/>
        </w:rPr>
        <w:t>որի</w:t>
      </w:r>
      <w:r w:rsidR="00F92F30" w:rsidRPr="001C2EC7">
        <w:rPr>
          <w:rFonts w:ascii="GHEA Grapalat" w:hAnsi="GHEA Grapalat"/>
          <w:sz w:val="24"/>
          <w:szCs w:val="24"/>
          <w:lang w:val="hy-AM"/>
        </w:rPr>
        <w:t xml:space="preserve"> </w:t>
      </w:r>
      <w:r w:rsidR="00F92F30" w:rsidRPr="001C2EC7">
        <w:rPr>
          <w:rFonts w:ascii="GHEA Grapalat" w:hAnsi="GHEA Grapalat" w:cs="GHEA Grapalat"/>
          <w:sz w:val="24"/>
          <w:szCs w:val="24"/>
          <w:lang w:val="hy-AM"/>
        </w:rPr>
        <w:t>արդյունքում</w:t>
      </w:r>
      <w:r w:rsidR="00F92F30" w:rsidRPr="001C2EC7">
        <w:rPr>
          <w:rFonts w:ascii="GHEA Grapalat" w:hAnsi="GHEA Grapalat"/>
          <w:sz w:val="24"/>
          <w:szCs w:val="24"/>
          <w:lang w:val="hy-AM"/>
        </w:rPr>
        <w:t xml:space="preserve"> ՀՀ կառավարությունը </w:t>
      </w:r>
      <w:r w:rsidR="00EF22C0">
        <w:rPr>
          <w:rFonts w:ascii="GHEA Grapalat" w:hAnsi="GHEA Grapalat"/>
          <w:sz w:val="24"/>
          <w:szCs w:val="24"/>
        </w:rPr>
        <w:t>ե</w:t>
      </w:r>
      <w:r w:rsidR="00F92F30" w:rsidRPr="001C2EC7">
        <w:rPr>
          <w:rFonts w:ascii="GHEA Grapalat" w:hAnsi="GHEA Grapalat"/>
          <w:sz w:val="24"/>
          <w:szCs w:val="24"/>
          <w:lang w:val="hy-AM"/>
        </w:rPr>
        <w:t xml:space="preserve">վրապարտատոմսերի երրորդ թողարկման հասույթից նույն օրը միջոցներ ուղղեց առաջին թողարկման </w:t>
      </w:r>
      <w:r w:rsidR="00F92F30" w:rsidRPr="001C2EC7">
        <w:rPr>
          <w:rFonts w:ascii="GHEA Grapalat" w:hAnsi="GHEA Grapalat" w:cs="GHEA Grapalat"/>
          <w:sz w:val="24"/>
          <w:szCs w:val="24"/>
          <w:lang w:val="hy-AM"/>
        </w:rPr>
        <w:t>շրջանառության</w:t>
      </w:r>
      <w:r w:rsidR="00F92F30" w:rsidRPr="001C2EC7">
        <w:rPr>
          <w:rFonts w:ascii="GHEA Grapalat" w:hAnsi="GHEA Grapalat"/>
          <w:sz w:val="24"/>
          <w:szCs w:val="24"/>
          <w:lang w:val="hy-AM"/>
        </w:rPr>
        <w:t xml:space="preserve"> </w:t>
      </w:r>
      <w:r w:rsidR="00F92F30" w:rsidRPr="001C2EC7">
        <w:rPr>
          <w:rFonts w:ascii="GHEA Grapalat" w:hAnsi="GHEA Grapalat" w:cs="GHEA Grapalat"/>
          <w:sz w:val="24"/>
          <w:szCs w:val="24"/>
          <w:lang w:val="hy-AM"/>
        </w:rPr>
        <w:t>մեջ</w:t>
      </w:r>
      <w:r w:rsidR="00F92F30" w:rsidRPr="001C2EC7">
        <w:rPr>
          <w:rFonts w:ascii="GHEA Grapalat" w:hAnsi="GHEA Grapalat"/>
          <w:sz w:val="24"/>
          <w:szCs w:val="24"/>
          <w:lang w:val="hy-AM"/>
        </w:rPr>
        <w:t xml:space="preserve"> </w:t>
      </w:r>
      <w:r w:rsidR="00F92F30" w:rsidRPr="001C2EC7">
        <w:rPr>
          <w:rFonts w:ascii="GHEA Grapalat" w:hAnsi="GHEA Grapalat" w:cs="GHEA Grapalat"/>
          <w:sz w:val="24"/>
          <w:szCs w:val="24"/>
          <w:lang w:val="hy-AM"/>
        </w:rPr>
        <w:t>առկա</w:t>
      </w:r>
      <w:r w:rsidR="00F92F30" w:rsidRPr="001C2EC7">
        <w:rPr>
          <w:rFonts w:ascii="GHEA Grapalat" w:hAnsi="GHEA Grapalat"/>
          <w:sz w:val="24"/>
          <w:szCs w:val="24"/>
          <w:lang w:val="hy-AM"/>
        </w:rPr>
        <w:t xml:space="preserve"> 500 մլն ԱՄՆ դոլար եվրապարտատոմսերի </w:t>
      </w:r>
      <w:r w:rsidR="00F92F30" w:rsidRPr="001C2EC7">
        <w:rPr>
          <w:rFonts w:ascii="GHEA Grapalat" w:hAnsi="GHEA Grapalat" w:cs="GHEA Grapalat"/>
          <w:sz w:val="24"/>
          <w:szCs w:val="24"/>
          <w:lang w:val="hy-AM"/>
        </w:rPr>
        <w:t>ծավալի</w:t>
      </w:r>
      <w:r w:rsidR="00F92F30" w:rsidRPr="001C2EC7">
        <w:rPr>
          <w:rFonts w:ascii="GHEA Grapalat" w:hAnsi="GHEA Grapalat"/>
          <w:sz w:val="24"/>
          <w:szCs w:val="24"/>
          <w:lang w:val="hy-AM"/>
        </w:rPr>
        <w:t xml:space="preserve"> 402.4 մլն ԱՄՆ դոլարի կամ </w:t>
      </w:r>
      <w:r w:rsidR="00F92F30" w:rsidRPr="001C2EC7">
        <w:rPr>
          <w:rFonts w:ascii="GHEA Grapalat" w:hAnsi="GHEA Grapalat" w:cs="GHEA Grapalat"/>
          <w:sz w:val="24"/>
          <w:szCs w:val="24"/>
          <w:lang w:val="hy-AM"/>
        </w:rPr>
        <w:t>ավելի</w:t>
      </w:r>
      <w:r w:rsidR="00F92F30" w:rsidRPr="001C2EC7">
        <w:rPr>
          <w:rFonts w:ascii="GHEA Grapalat" w:hAnsi="GHEA Grapalat"/>
          <w:sz w:val="24"/>
          <w:szCs w:val="24"/>
          <w:lang w:val="hy-AM"/>
        </w:rPr>
        <w:t xml:space="preserve"> </w:t>
      </w:r>
      <w:r w:rsidR="00F92F30" w:rsidRPr="001C2EC7">
        <w:rPr>
          <w:rFonts w:ascii="GHEA Grapalat" w:hAnsi="GHEA Grapalat" w:cs="GHEA Grapalat"/>
          <w:sz w:val="24"/>
          <w:szCs w:val="24"/>
          <w:lang w:val="hy-AM"/>
        </w:rPr>
        <w:t>քան</w:t>
      </w:r>
      <w:r w:rsidR="00F92F30" w:rsidRPr="001C2EC7">
        <w:rPr>
          <w:rFonts w:ascii="GHEA Grapalat" w:hAnsi="GHEA Grapalat"/>
          <w:sz w:val="24"/>
          <w:szCs w:val="24"/>
          <w:lang w:val="hy-AM"/>
        </w:rPr>
        <w:t xml:space="preserve"> 80%-</w:t>
      </w:r>
      <w:r w:rsidR="00F92F30" w:rsidRPr="001C2EC7">
        <w:rPr>
          <w:rFonts w:ascii="GHEA Grapalat" w:hAnsi="GHEA Grapalat" w:cs="GHEA Grapalat"/>
          <w:sz w:val="24"/>
          <w:szCs w:val="24"/>
          <w:lang w:val="hy-AM"/>
        </w:rPr>
        <w:t>ի</w:t>
      </w:r>
      <w:r w:rsidR="00F92F30" w:rsidRPr="001C2EC7">
        <w:rPr>
          <w:rFonts w:ascii="GHEA Grapalat" w:hAnsi="GHEA Grapalat"/>
          <w:sz w:val="24"/>
          <w:szCs w:val="24"/>
          <w:lang w:val="hy-AM"/>
        </w:rPr>
        <w:t xml:space="preserve"> հետգնմանը</w:t>
      </w:r>
      <w:r w:rsidRPr="001C2EC7">
        <w:rPr>
          <w:rFonts w:ascii="GHEA Grapalat" w:hAnsi="GHEA Grapalat"/>
          <w:sz w:val="24"/>
          <w:szCs w:val="24"/>
          <w:lang w:val="hy-AM"/>
        </w:rPr>
        <w:t>:</w:t>
      </w:r>
    </w:p>
    <w:p w:rsidR="007A4C10" w:rsidRPr="001C2EC7" w:rsidRDefault="007A4C10" w:rsidP="000B0DF0">
      <w:pPr>
        <w:pStyle w:val="ListParagraph"/>
        <w:spacing w:after="120" w:line="312" w:lineRule="auto"/>
        <w:ind w:left="0" w:firstLine="720"/>
        <w:jc w:val="both"/>
        <w:rPr>
          <w:rFonts w:ascii="GHEA Grapalat" w:hAnsi="GHEA Grapalat"/>
          <w:sz w:val="24"/>
          <w:szCs w:val="24"/>
          <w:lang w:val="hy-AM"/>
        </w:rPr>
      </w:pPr>
      <w:r w:rsidRPr="001C2EC7">
        <w:rPr>
          <w:rFonts w:ascii="GHEA Grapalat" w:hAnsi="GHEA Grapalat"/>
          <w:sz w:val="24"/>
          <w:szCs w:val="24"/>
          <w:lang w:val="hy-AM"/>
        </w:rPr>
        <w:t>2019թ. դեկտեմբերի 31-ի դրությամբ շրջանառության մեջ գտնվող արտարժութային պետական պարտատոմսերի ծավալ</w:t>
      </w:r>
      <w:r w:rsidR="008F326A" w:rsidRPr="001C2EC7">
        <w:rPr>
          <w:rFonts w:ascii="GHEA Grapalat" w:hAnsi="GHEA Grapalat"/>
          <w:sz w:val="24"/>
          <w:szCs w:val="24"/>
          <w:lang w:val="hy-AM"/>
        </w:rPr>
        <w:t>ն աճել է 97.585 մլն ԱՄՆ դոլարով և</w:t>
      </w:r>
      <w:r w:rsidRPr="001C2EC7">
        <w:rPr>
          <w:rFonts w:ascii="GHEA Grapalat" w:hAnsi="GHEA Grapalat"/>
          <w:sz w:val="24"/>
          <w:szCs w:val="24"/>
          <w:lang w:val="hy-AM"/>
        </w:rPr>
        <w:t xml:space="preserve"> կազմել է 1,097.657 մլն ԱՄՆ դոլար, որից` </w:t>
      </w:r>
    </w:p>
    <w:p w:rsidR="007A4C10" w:rsidRPr="001C2EC7" w:rsidRDefault="007A4C10" w:rsidP="007A4C10">
      <w:pPr>
        <w:pStyle w:val="ListParagraph"/>
        <w:numPr>
          <w:ilvl w:val="0"/>
          <w:numId w:val="6"/>
        </w:numPr>
        <w:spacing w:after="0" w:line="312" w:lineRule="auto"/>
        <w:ind w:left="540"/>
        <w:jc w:val="both"/>
        <w:rPr>
          <w:rFonts w:ascii="GHEA Grapalat" w:hAnsi="GHEA Grapalat"/>
          <w:sz w:val="24"/>
          <w:szCs w:val="24"/>
          <w:lang w:val="hy-AM"/>
        </w:rPr>
      </w:pPr>
      <w:r w:rsidRPr="001C2EC7">
        <w:rPr>
          <w:rFonts w:ascii="GHEA Grapalat" w:hAnsi="GHEA Grapalat"/>
          <w:sz w:val="24"/>
          <w:szCs w:val="24"/>
          <w:lang w:val="hy-AM"/>
        </w:rPr>
        <w:t xml:space="preserve">97.657 մլն ԱՄՆ դոլարը` 2020թ. մարման ենթակա 6.0% </w:t>
      </w:r>
      <w:r w:rsidR="008F326A" w:rsidRPr="001C2EC7">
        <w:rPr>
          <w:rFonts w:ascii="GHEA Grapalat" w:hAnsi="GHEA Grapalat"/>
          <w:sz w:val="24"/>
          <w:szCs w:val="24"/>
          <w:lang w:val="hy-AM"/>
        </w:rPr>
        <w:t>արժեկտրոնային եկամտաբերությամբ,</w:t>
      </w:r>
    </w:p>
    <w:p w:rsidR="007A4C10" w:rsidRPr="001C2EC7" w:rsidRDefault="007A4C10" w:rsidP="007A4C10">
      <w:pPr>
        <w:pStyle w:val="ListParagraph"/>
        <w:numPr>
          <w:ilvl w:val="0"/>
          <w:numId w:val="6"/>
        </w:numPr>
        <w:spacing w:after="0" w:line="312" w:lineRule="auto"/>
        <w:ind w:left="540"/>
        <w:jc w:val="both"/>
        <w:rPr>
          <w:rFonts w:ascii="GHEA Grapalat" w:hAnsi="GHEA Grapalat"/>
          <w:sz w:val="24"/>
          <w:szCs w:val="24"/>
          <w:lang w:val="hy-AM"/>
        </w:rPr>
      </w:pPr>
      <w:r w:rsidRPr="001C2EC7">
        <w:rPr>
          <w:rFonts w:ascii="GHEA Grapalat" w:hAnsi="GHEA Grapalat"/>
          <w:sz w:val="24"/>
          <w:szCs w:val="24"/>
          <w:lang w:val="hy-AM"/>
        </w:rPr>
        <w:t xml:space="preserve">500.00 մլն ԱՄՆ դոլարը` 2025թ. մարման ենթակա 7.15% </w:t>
      </w:r>
      <w:r w:rsidR="008F326A" w:rsidRPr="001C2EC7">
        <w:rPr>
          <w:rFonts w:ascii="GHEA Grapalat" w:hAnsi="GHEA Grapalat"/>
          <w:sz w:val="24"/>
          <w:szCs w:val="24"/>
          <w:lang w:val="hy-AM"/>
        </w:rPr>
        <w:t>արժեկտրոնային եկամտաբերությամբ</w:t>
      </w:r>
      <w:r w:rsidR="00216C35" w:rsidRPr="001C2EC7">
        <w:rPr>
          <w:rFonts w:ascii="GHEA Grapalat" w:hAnsi="GHEA Grapalat"/>
          <w:sz w:val="24"/>
          <w:szCs w:val="24"/>
          <w:lang w:val="hy-AM"/>
        </w:rPr>
        <w:t>,</w:t>
      </w:r>
    </w:p>
    <w:p w:rsidR="007A4C10" w:rsidRPr="001C2EC7" w:rsidRDefault="007A4C10" w:rsidP="007A4C10">
      <w:pPr>
        <w:pStyle w:val="ListParagraph"/>
        <w:numPr>
          <w:ilvl w:val="0"/>
          <w:numId w:val="6"/>
        </w:numPr>
        <w:spacing w:after="0" w:line="312" w:lineRule="auto"/>
        <w:ind w:left="540"/>
        <w:jc w:val="both"/>
        <w:rPr>
          <w:rFonts w:ascii="GHEA Grapalat" w:hAnsi="GHEA Grapalat"/>
          <w:sz w:val="24"/>
          <w:szCs w:val="24"/>
          <w:lang w:val="hy-AM"/>
        </w:rPr>
      </w:pPr>
      <w:r w:rsidRPr="001C2EC7">
        <w:rPr>
          <w:rFonts w:ascii="GHEA Grapalat" w:hAnsi="GHEA Grapalat"/>
          <w:sz w:val="24"/>
          <w:szCs w:val="24"/>
          <w:lang w:val="hy-AM"/>
        </w:rPr>
        <w:t>500.00 մլն ԱՄՆ դոլարը` 2029թ. մարման ենթակա 3.95%</w:t>
      </w:r>
      <w:r w:rsidR="008F326A" w:rsidRPr="001C2EC7">
        <w:rPr>
          <w:rFonts w:ascii="GHEA Grapalat" w:hAnsi="GHEA Grapalat"/>
          <w:sz w:val="24"/>
          <w:szCs w:val="24"/>
          <w:lang w:val="hy-AM"/>
        </w:rPr>
        <w:t xml:space="preserve"> արժեկտրոնային եկամտաբերությամբ արտարժութային պետական պարտատոմսեր:</w:t>
      </w:r>
    </w:p>
    <w:p w:rsidR="007A4C10" w:rsidRPr="001C2EC7" w:rsidRDefault="007A4C10" w:rsidP="00EC04AC">
      <w:pPr>
        <w:spacing w:after="0" w:line="312" w:lineRule="auto"/>
        <w:ind w:firstLine="540"/>
        <w:jc w:val="both"/>
        <w:rPr>
          <w:rFonts w:ascii="GHEA Grapalat" w:hAnsi="GHEA Grapalat" w:cs="Sylfaen"/>
          <w:sz w:val="24"/>
          <w:szCs w:val="24"/>
          <w:lang w:val="hy-AM"/>
        </w:rPr>
      </w:pPr>
      <w:r w:rsidRPr="001C2EC7">
        <w:rPr>
          <w:rFonts w:ascii="GHEA Grapalat" w:hAnsi="GHEA Grapalat" w:cs="Sylfaen"/>
          <w:sz w:val="24"/>
          <w:szCs w:val="24"/>
          <w:lang w:val="hy-AM"/>
        </w:rPr>
        <w:t xml:space="preserve">2019թ. տարեվերջի դրությամբ շրջանառության մեջ գտնվող արտարժութային պետական պարտատոմսերի 11.3%-ը </w:t>
      </w:r>
      <w:r w:rsidR="00C737B2" w:rsidRPr="001C2EC7">
        <w:rPr>
          <w:rFonts w:ascii="GHEA Grapalat" w:hAnsi="GHEA Grapalat" w:cs="Sylfaen"/>
          <w:sz w:val="24"/>
          <w:szCs w:val="24"/>
          <w:lang w:val="hy-AM"/>
        </w:rPr>
        <w:t xml:space="preserve">կամ </w:t>
      </w:r>
      <w:r w:rsidRPr="001C2EC7">
        <w:rPr>
          <w:rFonts w:ascii="GHEA Grapalat" w:hAnsi="GHEA Grapalat" w:cs="Sylfaen"/>
          <w:sz w:val="24"/>
          <w:szCs w:val="24"/>
          <w:lang w:val="hy-AM"/>
        </w:rPr>
        <w:t>124.0 մլն ԱՄՆ դոլար</w:t>
      </w:r>
      <w:r w:rsidR="00C737B2" w:rsidRPr="001C2EC7">
        <w:rPr>
          <w:rFonts w:ascii="GHEA Grapalat" w:hAnsi="GHEA Grapalat" w:cs="Sylfaen"/>
          <w:sz w:val="24"/>
          <w:szCs w:val="24"/>
          <w:lang w:val="hy-AM"/>
        </w:rPr>
        <w:t xml:space="preserve"> ծավալը</w:t>
      </w:r>
      <w:r w:rsidRPr="001C2EC7">
        <w:rPr>
          <w:rFonts w:ascii="GHEA Grapalat" w:hAnsi="GHEA Grapalat" w:cs="Sylfaen"/>
          <w:sz w:val="24"/>
          <w:szCs w:val="24"/>
          <w:lang w:val="hy-AM"/>
        </w:rPr>
        <w:t xml:space="preserve"> գտնվել է ռեզիդենտ</w:t>
      </w:r>
      <w:r w:rsidR="000309E2" w:rsidRPr="001C2EC7">
        <w:rPr>
          <w:rFonts w:ascii="GHEA Grapalat" w:hAnsi="GHEA Grapalat" w:cs="Sylfaen"/>
          <w:sz w:val="24"/>
          <w:szCs w:val="24"/>
          <w:lang w:val="hy-AM"/>
        </w:rPr>
        <w:t xml:space="preserve"> ներդրող</w:t>
      </w:r>
      <w:r w:rsidRPr="001C2EC7">
        <w:rPr>
          <w:rFonts w:ascii="GHEA Grapalat" w:hAnsi="GHEA Grapalat" w:cs="Sylfaen"/>
          <w:sz w:val="24"/>
          <w:szCs w:val="24"/>
          <w:lang w:val="hy-AM"/>
        </w:rPr>
        <w:t xml:space="preserve">ների </w:t>
      </w:r>
      <w:r w:rsidR="000309E2" w:rsidRPr="001C2EC7">
        <w:rPr>
          <w:rFonts w:ascii="GHEA Grapalat" w:hAnsi="GHEA Grapalat" w:cs="Sylfaen"/>
          <w:sz w:val="24"/>
          <w:szCs w:val="24"/>
          <w:lang w:val="hy-AM"/>
        </w:rPr>
        <w:t>պորտֆելում</w:t>
      </w:r>
      <w:r w:rsidRPr="001C2EC7">
        <w:rPr>
          <w:rFonts w:ascii="GHEA Grapalat" w:hAnsi="GHEA Grapalat" w:cs="Sylfaen"/>
          <w:sz w:val="24"/>
          <w:szCs w:val="24"/>
          <w:lang w:val="hy-AM"/>
        </w:rPr>
        <w:t>:</w:t>
      </w:r>
    </w:p>
    <w:p w:rsidR="007A4C10" w:rsidRPr="009B6274" w:rsidRDefault="00DB7AB8" w:rsidP="00EC04AC">
      <w:pPr>
        <w:pStyle w:val="ListParagraph"/>
        <w:spacing w:after="0" w:line="312" w:lineRule="auto"/>
        <w:ind w:left="0" w:firstLine="720"/>
        <w:jc w:val="both"/>
        <w:rPr>
          <w:rFonts w:ascii="GHEA Grapalat" w:hAnsi="GHEA Grapalat" w:cs="Sylfaen"/>
          <w:sz w:val="24"/>
          <w:szCs w:val="24"/>
        </w:rPr>
      </w:pPr>
      <w:r w:rsidRPr="001C2EC7">
        <w:rPr>
          <w:rFonts w:ascii="GHEA Grapalat" w:hAnsi="GHEA Grapalat"/>
          <w:sz w:val="24"/>
          <w:szCs w:val="24"/>
          <w:lang w:val="hy-AM"/>
        </w:rPr>
        <w:t>ՀՀ կառավարության թողարկած եվրապարտատոմսերի գնի սփրեդը հաշվարկվում է նույն ժամկետայնության ԱՄՆ ուղենշային պարտատոմսերի նկատմամբ:</w:t>
      </w:r>
      <w:r>
        <w:rPr>
          <w:rFonts w:ascii="GHEA Grapalat" w:hAnsi="GHEA Grapalat"/>
          <w:sz w:val="24"/>
          <w:szCs w:val="24"/>
        </w:rPr>
        <w:t xml:space="preserve"> </w:t>
      </w:r>
      <w:r w:rsidR="003D471E" w:rsidRPr="001C2EC7">
        <w:rPr>
          <w:rFonts w:ascii="GHEA Grapalat" w:hAnsi="GHEA Grapalat" w:cs="Sylfaen"/>
          <w:sz w:val="24"/>
          <w:szCs w:val="24"/>
          <w:lang w:val="hy-AM"/>
        </w:rPr>
        <w:t xml:space="preserve">Գծապատկեր </w:t>
      </w:r>
      <w:r w:rsidR="00792CC8" w:rsidRPr="005B5702">
        <w:rPr>
          <w:rFonts w:ascii="GHEA Grapalat" w:hAnsi="GHEA Grapalat" w:cs="Sylfaen"/>
          <w:sz w:val="24"/>
          <w:szCs w:val="24"/>
          <w:lang w:val="hy-AM"/>
        </w:rPr>
        <w:t>22</w:t>
      </w:r>
      <w:r w:rsidR="007A4C10" w:rsidRPr="001C2EC7">
        <w:rPr>
          <w:rFonts w:ascii="GHEA Grapalat" w:hAnsi="GHEA Grapalat" w:cs="Sylfaen"/>
          <w:sz w:val="24"/>
          <w:szCs w:val="24"/>
          <w:lang w:val="hy-AM"/>
        </w:rPr>
        <w:t>-ում ներկայացվում է 2013թ., 2015թ. և 20</w:t>
      </w:r>
      <w:r w:rsidR="003D471E" w:rsidRPr="001C2EC7">
        <w:rPr>
          <w:rFonts w:ascii="GHEA Grapalat" w:hAnsi="GHEA Grapalat" w:cs="Sylfaen"/>
          <w:sz w:val="24"/>
          <w:szCs w:val="24"/>
          <w:lang w:val="hy-AM"/>
        </w:rPr>
        <w:t>19</w:t>
      </w:r>
      <w:r w:rsidR="007A4C10" w:rsidRPr="001C2EC7">
        <w:rPr>
          <w:rFonts w:ascii="GHEA Grapalat" w:hAnsi="GHEA Grapalat" w:cs="Sylfaen"/>
          <w:sz w:val="24"/>
          <w:szCs w:val="24"/>
          <w:lang w:val="hy-AM"/>
        </w:rPr>
        <w:t xml:space="preserve">թ. ՀՀ կառավարության կողմից թողարկված և 2019թ. </w:t>
      </w:r>
      <w:r w:rsidR="007A4C10" w:rsidRPr="001C2EC7">
        <w:rPr>
          <w:rFonts w:ascii="GHEA Grapalat" w:hAnsi="GHEA Grapalat" w:cs="Sylfaen"/>
          <w:sz w:val="24"/>
          <w:szCs w:val="24"/>
          <w:lang w:val="hy-AM"/>
        </w:rPr>
        <w:lastRenderedPageBreak/>
        <w:t xml:space="preserve">ընթացքում շրջանառության մեջ եղած եվրապարտատոմսերի եկամտաբերության սփրեդը՝ նույն ժամկետայնության ԱՄՆ ուղենշային պարտատոմսերի նկատմամբ: </w:t>
      </w:r>
      <w:r w:rsidR="00963156" w:rsidRPr="001C2EC7">
        <w:rPr>
          <w:rFonts w:ascii="GHEA Grapalat" w:hAnsi="GHEA Grapalat" w:cs="Sylfaen"/>
          <w:sz w:val="24"/>
          <w:szCs w:val="24"/>
          <w:lang w:val="hy-AM"/>
        </w:rPr>
        <w:t xml:space="preserve">Թեև </w:t>
      </w:r>
      <w:r w:rsidR="007A4C10" w:rsidRPr="001C2EC7">
        <w:rPr>
          <w:rFonts w:ascii="GHEA Grapalat" w:hAnsi="GHEA Grapalat" w:cs="Sylfaen"/>
          <w:sz w:val="24"/>
          <w:szCs w:val="24"/>
          <w:lang w:val="hy-AM"/>
        </w:rPr>
        <w:t>201</w:t>
      </w:r>
      <w:r w:rsidR="003D471E" w:rsidRPr="001C2EC7">
        <w:rPr>
          <w:rFonts w:ascii="GHEA Grapalat" w:hAnsi="GHEA Grapalat" w:cs="Sylfaen"/>
          <w:sz w:val="24"/>
          <w:szCs w:val="24"/>
          <w:lang w:val="hy-AM"/>
        </w:rPr>
        <w:t>9</w:t>
      </w:r>
      <w:r w:rsidR="007A4C10" w:rsidRPr="001C2EC7">
        <w:rPr>
          <w:rFonts w:ascii="GHEA Grapalat" w:hAnsi="GHEA Grapalat" w:cs="Sylfaen"/>
          <w:sz w:val="24"/>
          <w:szCs w:val="24"/>
          <w:lang w:val="hy-AM"/>
        </w:rPr>
        <w:t xml:space="preserve">թ. ընթացքում ԱՄՆ ուղենշային պարտատոմսերի նկատմամբ </w:t>
      </w:r>
      <w:r w:rsidR="00963156" w:rsidRPr="001C2EC7">
        <w:rPr>
          <w:rFonts w:ascii="GHEA Grapalat" w:hAnsi="GHEA Grapalat" w:cs="Sylfaen"/>
          <w:sz w:val="24"/>
          <w:szCs w:val="24"/>
          <w:lang w:val="hy-AM"/>
        </w:rPr>
        <w:t xml:space="preserve">ՀՀ </w:t>
      </w:r>
      <w:r w:rsidR="007A4C10" w:rsidRPr="001C2EC7">
        <w:rPr>
          <w:rFonts w:ascii="GHEA Grapalat" w:hAnsi="GHEA Grapalat" w:cs="Sylfaen"/>
          <w:sz w:val="24"/>
          <w:szCs w:val="24"/>
          <w:lang w:val="hy-AM"/>
        </w:rPr>
        <w:t xml:space="preserve">եվրապարտատոմսերի եկամտաբերության սփրեդի </w:t>
      </w:r>
      <w:r w:rsidR="003D471E" w:rsidRPr="001C2EC7">
        <w:rPr>
          <w:rFonts w:ascii="GHEA Grapalat" w:hAnsi="GHEA Grapalat" w:cs="Sylfaen"/>
          <w:sz w:val="24"/>
          <w:szCs w:val="24"/>
          <w:lang w:val="hy-AM"/>
        </w:rPr>
        <w:t>նվազ</w:t>
      </w:r>
      <w:r w:rsidR="00963156" w:rsidRPr="001C2EC7">
        <w:rPr>
          <w:rFonts w:ascii="GHEA Grapalat" w:hAnsi="GHEA Grapalat" w:cs="Sylfaen"/>
          <w:sz w:val="24"/>
          <w:szCs w:val="24"/>
          <w:lang w:val="hy-AM"/>
        </w:rPr>
        <w:t xml:space="preserve">ման վրա ազդեցություն են ունեցել </w:t>
      </w:r>
      <w:r w:rsidR="007A4C10" w:rsidRPr="001C2EC7">
        <w:rPr>
          <w:rFonts w:ascii="GHEA Grapalat" w:hAnsi="GHEA Grapalat" w:cs="Sylfaen"/>
          <w:sz w:val="24"/>
          <w:szCs w:val="24"/>
          <w:lang w:val="hy-AM"/>
        </w:rPr>
        <w:t>միջազգային կապիտալի շուկայի ընդհանուր միտումներ</w:t>
      </w:r>
      <w:r w:rsidR="00963156" w:rsidRPr="001C2EC7">
        <w:rPr>
          <w:rFonts w:ascii="GHEA Grapalat" w:hAnsi="GHEA Grapalat" w:cs="Sylfaen"/>
          <w:sz w:val="24"/>
          <w:szCs w:val="24"/>
          <w:lang w:val="hy-AM"/>
        </w:rPr>
        <w:t>ը</w:t>
      </w:r>
      <w:r w:rsidR="007A4C10" w:rsidRPr="001C2EC7">
        <w:rPr>
          <w:rFonts w:ascii="GHEA Grapalat" w:hAnsi="GHEA Grapalat" w:cs="Sylfaen"/>
          <w:sz w:val="24"/>
          <w:szCs w:val="24"/>
          <w:lang w:val="hy-AM"/>
        </w:rPr>
        <w:t xml:space="preserve">, մասնավորապես EMBI+ ցուցիչում ներառված </w:t>
      </w:r>
      <w:r w:rsidR="000472DF">
        <w:rPr>
          <w:rFonts w:ascii="GHEA Grapalat" w:hAnsi="GHEA Grapalat" w:cs="Sylfaen"/>
          <w:sz w:val="24"/>
          <w:szCs w:val="24"/>
        </w:rPr>
        <w:t xml:space="preserve">արտարժութային </w:t>
      </w:r>
      <w:r w:rsidR="007A4C10" w:rsidRPr="001C2EC7">
        <w:rPr>
          <w:rFonts w:ascii="GHEA Grapalat" w:hAnsi="GHEA Grapalat" w:cs="Sylfaen"/>
          <w:sz w:val="24"/>
          <w:szCs w:val="24"/>
          <w:lang w:val="hy-AM"/>
        </w:rPr>
        <w:t xml:space="preserve">պետական պարտատոմսերի սփրեդի </w:t>
      </w:r>
      <w:r w:rsidR="006F07FE" w:rsidRPr="001C2EC7">
        <w:rPr>
          <w:rFonts w:ascii="GHEA Grapalat" w:hAnsi="GHEA Grapalat" w:cs="Sylfaen"/>
          <w:sz w:val="24"/>
          <w:szCs w:val="24"/>
          <w:lang w:val="hy-AM"/>
        </w:rPr>
        <w:t>նվազ</w:t>
      </w:r>
      <w:r w:rsidR="00963156" w:rsidRPr="001C2EC7">
        <w:rPr>
          <w:rFonts w:ascii="GHEA Grapalat" w:hAnsi="GHEA Grapalat" w:cs="Sylfaen"/>
          <w:sz w:val="24"/>
          <w:szCs w:val="24"/>
          <w:lang w:val="hy-AM"/>
        </w:rPr>
        <w:t>ումը</w:t>
      </w:r>
      <w:r w:rsidR="002C5684">
        <w:rPr>
          <w:rFonts w:ascii="GHEA Grapalat" w:hAnsi="GHEA Grapalat" w:cs="Sylfaen"/>
          <w:sz w:val="24"/>
          <w:szCs w:val="24"/>
        </w:rPr>
        <w:t xml:space="preserve"> (2019թ. օգոստոսի վերջին 448 բազիսային կետից նվազել էր՝ սեպտեմբերի 23-ին կազմելով 411 բազիսային կետ)</w:t>
      </w:r>
      <w:r w:rsidR="004578D0" w:rsidRPr="001C2EC7">
        <w:rPr>
          <w:rFonts w:ascii="GHEA Grapalat" w:hAnsi="GHEA Grapalat" w:cs="Sylfaen"/>
          <w:sz w:val="24"/>
          <w:szCs w:val="24"/>
          <w:lang w:val="hy-AM"/>
        </w:rPr>
        <w:t xml:space="preserve">, </w:t>
      </w:r>
      <w:r w:rsidR="00963156" w:rsidRPr="001C2EC7">
        <w:rPr>
          <w:rFonts w:ascii="GHEA Grapalat" w:hAnsi="GHEA Grapalat" w:cs="Sylfaen"/>
          <w:sz w:val="24"/>
          <w:szCs w:val="24"/>
          <w:lang w:val="hy-AM"/>
        </w:rPr>
        <w:t>բայց առավելապես այն պայմանավորված է</w:t>
      </w:r>
      <w:r w:rsidR="004578D0" w:rsidRPr="001C2EC7">
        <w:rPr>
          <w:rFonts w:ascii="GHEA Grapalat" w:hAnsi="GHEA Grapalat" w:cs="Sylfaen"/>
          <w:sz w:val="24"/>
          <w:szCs w:val="24"/>
          <w:lang w:val="hy-AM"/>
        </w:rPr>
        <w:t xml:space="preserve"> ՀՀ կառավարության որդեգրած քաղաքականության նկատմամբ ներդրողների վստահությամբ</w:t>
      </w:r>
      <w:r w:rsidR="006B7788">
        <w:rPr>
          <w:rFonts w:ascii="GHEA Grapalat" w:hAnsi="GHEA Grapalat" w:cs="Sylfaen"/>
          <w:sz w:val="24"/>
          <w:szCs w:val="24"/>
        </w:rPr>
        <w:t>: Վերջինիս</w:t>
      </w:r>
      <w:r w:rsidR="00E74C15">
        <w:rPr>
          <w:rFonts w:ascii="GHEA Grapalat" w:hAnsi="GHEA Grapalat" w:cs="Sylfaen"/>
          <w:sz w:val="24"/>
          <w:szCs w:val="24"/>
        </w:rPr>
        <w:t xml:space="preserve"> մասին </w:t>
      </w:r>
      <w:r w:rsidR="006B7788">
        <w:rPr>
          <w:rFonts w:ascii="GHEA Grapalat" w:hAnsi="GHEA Grapalat" w:cs="Sylfaen"/>
          <w:sz w:val="24"/>
          <w:szCs w:val="24"/>
        </w:rPr>
        <w:t xml:space="preserve">են </w:t>
      </w:r>
      <w:r w:rsidR="00E74C15">
        <w:rPr>
          <w:rFonts w:ascii="GHEA Grapalat" w:hAnsi="GHEA Grapalat" w:cs="Sylfaen"/>
          <w:sz w:val="24"/>
          <w:szCs w:val="24"/>
        </w:rPr>
        <w:t>վկայում նույն օրերին ավելի բարձր վարկանիշ ունեցող երկրների թողարկումների արդյունքները</w:t>
      </w:r>
      <w:r w:rsidR="007A4C10" w:rsidRPr="001C2EC7">
        <w:rPr>
          <w:rFonts w:ascii="GHEA Grapalat" w:hAnsi="GHEA Grapalat" w:cs="Sylfaen"/>
          <w:sz w:val="24"/>
          <w:szCs w:val="24"/>
          <w:lang w:val="hy-AM"/>
        </w:rPr>
        <w:t>:</w:t>
      </w:r>
      <w:r w:rsidR="009B6274">
        <w:rPr>
          <w:rFonts w:ascii="GHEA Grapalat" w:hAnsi="GHEA Grapalat" w:cs="Sylfaen"/>
          <w:sz w:val="24"/>
          <w:szCs w:val="24"/>
        </w:rPr>
        <w:t xml:space="preserve"> </w:t>
      </w:r>
      <w:r w:rsidR="00473857">
        <w:rPr>
          <w:rFonts w:ascii="GHEA Grapalat" w:hAnsi="GHEA Grapalat" w:cs="Sylfaen"/>
          <w:sz w:val="24"/>
          <w:szCs w:val="24"/>
        </w:rPr>
        <w:t>Մասնավորապես, սեպտեմբերի 23-ին Հարավաֆրիկյան Հանրապետության (վարկանիշն ըստ Մուդի</w:t>
      </w:r>
      <w:r w:rsidR="006A34F5">
        <w:rPr>
          <w:rFonts w:ascii="GHEA Grapalat" w:hAnsi="GHEA Grapalat" w:cs="Sylfaen"/>
          <w:sz w:val="24"/>
          <w:szCs w:val="24"/>
        </w:rPr>
        <w:t>զ</w:t>
      </w:r>
      <w:r w:rsidR="00473857">
        <w:rPr>
          <w:rFonts w:ascii="GHEA Grapalat" w:hAnsi="GHEA Grapalat" w:cs="Sylfaen"/>
          <w:sz w:val="24"/>
          <w:szCs w:val="24"/>
        </w:rPr>
        <w:t>ի/Ֆիթչի՝ Baa3/BB+) 10 տարի մարման ժամկետով պարտատոմսերը տեղաբաշխվել են 5.75 տոկոսով, իսկ սեպտեմբերի 24-ին Բահրեյնի (վարկանիշն ըստ Ֆիթչի՝ BB-) 2031թ. մարման պար</w:t>
      </w:r>
      <w:r w:rsidR="006A34F5">
        <w:rPr>
          <w:rFonts w:ascii="GHEA Grapalat" w:hAnsi="GHEA Grapalat" w:cs="Sylfaen"/>
          <w:sz w:val="24"/>
          <w:szCs w:val="24"/>
        </w:rPr>
        <w:t>տ</w:t>
      </w:r>
      <w:r w:rsidR="00473857">
        <w:rPr>
          <w:rFonts w:ascii="GHEA Grapalat" w:hAnsi="GHEA Grapalat" w:cs="Sylfaen"/>
          <w:sz w:val="24"/>
          <w:szCs w:val="24"/>
        </w:rPr>
        <w:t xml:space="preserve">ատոմսերը տեղաբաշխվել են 5.625 տոկոսով: </w:t>
      </w:r>
      <w:r w:rsidR="009B6274">
        <w:rPr>
          <w:rFonts w:ascii="GHEA Grapalat" w:hAnsi="GHEA Grapalat" w:cs="Sylfaen"/>
          <w:sz w:val="24"/>
          <w:szCs w:val="24"/>
        </w:rPr>
        <w:t xml:space="preserve">Հավելենք, որ 2019թ. օգոստոսի 27-ին &lt;&lt;Մուդիզ&gt;&gt; </w:t>
      </w:r>
      <w:r w:rsidR="00586A3D">
        <w:rPr>
          <w:rFonts w:ascii="GHEA Grapalat" w:hAnsi="GHEA Grapalat" w:cs="Sylfaen"/>
          <w:sz w:val="24"/>
          <w:szCs w:val="24"/>
        </w:rPr>
        <w:t xml:space="preserve">միջազգային </w:t>
      </w:r>
      <w:r w:rsidR="009B6274">
        <w:rPr>
          <w:rFonts w:ascii="GHEA Grapalat" w:hAnsi="GHEA Grapalat" w:cs="Sylfaen"/>
          <w:sz w:val="24"/>
          <w:szCs w:val="24"/>
        </w:rPr>
        <w:t xml:space="preserve">վարկանշային </w:t>
      </w:r>
      <w:r w:rsidR="00586A3D">
        <w:rPr>
          <w:rFonts w:ascii="GHEA Grapalat" w:hAnsi="GHEA Grapalat" w:cs="Sylfaen"/>
          <w:sz w:val="24"/>
          <w:szCs w:val="24"/>
        </w:rPr>
        <w:t>կազմակերպ</w:t>
      </w:r>
      <w:r w:rsidR="009B6274">
        <w:rPr>
          <w:rFonts w:ascii="GHEA Grapalat" w:hAnsi="GHEA Grapalat" w:cs="Sylfaen"/>
          <w:sz w:val="24"/>
          <w:szCs w:val="24"/>
        </w:rPr>
        <w:t>ությ</w:t>
      </w:r>
      <w:r w:rsidR="00C973FE">
        <w:rPr>
          <w:rFonts w:ascii="GHEA Grapalat" w:hAnsi="GHEA Grapalat" w:cs="Sylfaen"/>
          <w:sz w:val="24"/>
          <w:szCs w:val="24"/>
        </w:rPr>
        <w:t>ու</w:t>
      </w:r>
      <w:r w:rsidR="009B6274">
        <w:rPr>
          <w:rFonts w:ascii="GHEA Grapalat" w:hAnsi="GHEA Grapalat" w:cs="Sylfaen"/>
          <w:sz w:val="24"/>
          <w:szCs w:val="24"/>
        </w:rPr>
        <w:t>ն</w:t>
      </w:r>
      <w:r w:rsidR="00C973FE">
        <w:rPr>
          <w:rFonts w:ascii="GHEA Grapalat" w:hAnsi="GHEA Grapalat" w:cs="Sylfaen"/>
          <w:sz w:val="24"/>
          <w:szCs w:val="24"/>
        </w:rPr>
        <w:t>ը</w:t>
      </w:r>
      <w:r w:rsidR="009B6274">
        <w:rPr>
          <w:rFonts w:ascii="GHEA Grapalat" w:hAnsi="GHEA Grapalat" w:cs="Sylfaen"/>
          <w:sz w:val="24"/>
          <w:szCs w:val="24"/>
        </w:rPr>
        <w:t xml:space="preserve"> Հայաստանի սուվերեն վարկանիշ</w:t>
      </w:r>
      <w:r w:rsidR="00C973FE">
        <w:rPr>
          <w:rFonts w:ascii="GHEA Grapalat" w:hAnsi="GHEA Grapalat" w:cs="Sylfaen"/>
          <w:sz w:val="24"/>
          <w:szCs w:val="24"/>
        </w:rPr>
        <w:t xml:space="preserve">ի </w:t>
      </w:r>
      <w:r w:rsidR="00C973FE" w:rsidRPr="008E7831">
        <w:rPr>
          <w:rFonts w:ascii="GHEA Grapalat" w:hAnsi="GHEA Grapalat"/>
          <w:sz w:val="24"/>
          <w:szCs w:val="24"/>
          <w:lang w:val="hy-AM"/>
        </w:rPr>
        <w:t>հերթական վերանայման</w:t>
      </w:r>
      <w:r w:rsidR="00C973FE">
        <w:rPr>
          <w:rFonts w:ascii="GHEA Grapalat" w:hAnsi="GHEA Grapalat" w:cs="Sylfaen"/>
          <w:sz w:val="24"/>
          <w:szCs w:val="24"/>
        </w:rPr>
        <w:t xml:space="preserve"> արդյունքում այն &lt;&lt;</w:t>
      </w:r>
      <w:r w:rsidR="009B6274">
        <w:rPr>
          <w:rFonts w:ascii="GHEA Grapalat" w:hAnsi="GHEA Grapalat" w:cs="Sylfaen"/>
          <w:sz w:val="24"/>
          <w:szCs w:val="24"/>
        </w:rPr>
        <w:t>B1 դրականից</w:t>
      </w:r>
      <w:r w:rsidR="00C973FE">
        <w:rPr>
          <w:rFonts w:ascii="GHEA Grapalat" w:hAnsi="GHEA Grapalat" w:cs="Sylfaen"/>
          <w:sz w:val="24"/>
          <w:szCs w:val="24"/>
        </w:rPr>
        <w:t>&gt;&gt;</w:t>
      </w:r>
      <w:r w:rsidR="009B6274">
        <w:rPr>
          <w:rFonts w:ascii="GHEA Grapalat" w:hAnsi="GHEA Grapalat" w:cs="Sylfaen"/>
          <w:sz w:val="24"/>
          <w:szCs w:val="24"/>
        </w:rPr>
        <w:t xml:space="preserve"> բարձրացրեց</w:t>
      </w:r>
      <w:r w:rsidR="00C973FE">
        <w:rPr>
          <w:rFonts w:ascii="GHEA Grapalat" w:hAnsi="GHEA Grapalat" w:cs="Sylfaen"/>
          <w:sz w:val="24"/>
          <w:szCs w:val="24"/>
        </w:rPr>
        <w:t>` սահմանելով</w:t>
      </w:r>
      <w:r w:rsidR="009B6274">
        <w:rPr>
          <w:rFonts w:ascii="GHEA Grapalat" w:hAnsi="GHEA Grapalat" w:cs="Sylfaen"/>
          <w:sz w:val="24"/>
          <w:szCs w:val="24"/>
        </w:rPr>
        <w:t xml:space="preserve"> </w:t>
      </w:r>
      <w:r w:rsidR="00C973FE">
        <w:rPr>
          <w:rFonts w:ascii="GHEA Grapalat" w:hAnsi="GHEA Grapalat" w:cs="Sylfaen"/>
          <w:sz w:val="24"/>
          <w:szCs w:val="24"/>
        </w:rPr>
        <w:t>&lt;&lt;</w:t>
      </w:r>
      <w:r w:rsidR="009B6274">
        <w:rPr>
          <w:rFonts w:ascii="GHEA Grapalat" w:hAnsi="GHEA Grapalat" w:cs="Sylfaen"/>
          <w:sz w:val="24"/>
          <w:szCs w:val="24"/>
        </w:rPr>
        <w:t>Ba3 կայուն</w:t>
      </w:r>
      <w:r w:rsidR="00C973FE">
        <w:rPr>
          <w:rFonts w:ascii="GHEA Grapalat" w:hAnsi="GHEA Grapalat" w:cs="Sylfaen"/>
          <w:sz w:val="24"/>
          <w:szCs w:val="24"/>
        </w:rPr>
        <w:t>&gt;&gt;:</w:t>
      </w:r>
    </w:p>
    <w:p w:rsidR="007A4C10" w:rsidRPr="001C2EC7" w:rsidRDefault="007A4C10" w:rsidP="00D61292">
      <w:pPr>
        <w:pStyle w:val="Heading5"/>
        <w:numPr>
          <w:ilvl w:val="0"/>
          <w:numId w:val="23"/>
        </w:numPr>
        <w:ind w:left="2127" w:hanging="2127"/>
        <w:jc w:val="left"/>
        <w:rPr>
          <w:rFonts w:ascii="GHEA Grapalat" w:hAnsi="GHEA Grapalat" w:cs="Sylfaen"/>
          <w:lang w:val="hy-AM"/>
        </w:rPr>
      </w:pPr>
      <w:r w:rsidRPr="001C2EC7">
        <w:rPr>
          <w:rFonts w:ascii="GHEA Grapalat" w:hAnsi="GHEA Grapalat" w:cs="Sylfaen"/>
          <w:lang w:val="hy-AM"/>
        </w:rPr>
        <w:t>ԱՄՆ ուղենշային պարտատոմսերի նկատմամբ ՀՀ եվրապարտատոմսերի եկամտաբերության սփրեդը 2019թ. ընթացքում (բազիսային կետ)</w:t>
      </w:r>
    </w:p>
    <w:p w:rsidR="007A4C10" w:rsidRPr="001C2EC7" w:rsidRDefault="00A36BA1" w:rsidP="007A4C10">
      <w:pPr>
        <w:spacing w:after="0" w:line="240" w:lineRule="auto"/>
        <w:rPr>
          <w:rFonts w:ascii="GHEA Grapalat" w:hAnsi="GHEA Grapalat"/>
          <w:b/>
          <w:sz w:val="24"/>
          <w:szCs w:val="24"/>
          <w:lang w:val="hy-AM"/>
        </w:rPr>
      </w:pPr>
      <w:r>
        <w:rPr>
          <w:rFonts w:ascii="GHEA Grapalat" w:hAnsi="GHEA Grapalat"/>
          <w:noProof/>
          <w:sz w:val="16"/>
          <w:szCs w:val="16"/>
        </w:rPr>
        <w:drawing>
          <wp:inline distT="0" distB="0" distL="0" distR="0">
            <wp:extent cx="6517005" cy="3562229"/>
            <wp:effectExtent l="19050" t="0" r="0" b="0"/>
            <wp:docPr id="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srcRect/>
                    <a:stretch>
                      <a:fillRect/>
                    </a:stretch>
                  </pic:blipFill>
                  <pic:spPr bwMode="auto">
                    <a:xfrm>
                      <a:off x="0" y="0"/>
                      <a:ext cx="6517005" cy="3562229"/>
                    </a:xfrm>
                    <a:prstGeom prst="rect">
                      <a:avLst/>
                    </a:prstGeom>
                    <a:noFill/>
                  </pic:spPr>
                </pic:pic>
              </a:graphicData>
            </a:graphic>
          </wp:inline>
        </w:drawing>
      </w:r>
      <w:r w:rsidR="007A4C10" w:rsidRPr="001C2EC7">
        <w:rPr>
          <w:rFonts w:ascii="GHEA Grapalat" w:hAnsi="GHEA Grapalat"/>
          <w:sz w:val="16"/>
          <w:szCs w:val="16"/>
          <w:lang w:val="hy-AM"/>
        </w:rPr>
        <w:t>Աղբյուրը՝ Բլումբերգ</w:t>
      </w:r>
    </w:p>
    <w:p w:rsidR="00D61292" w:rsidRPr="001C2EC7" w:rsidRDefault="00D61292" w:rsidP="007A4C10">
      <w:pPr>
        <w:spacing w:after="0" w:line="240" w:lineRule="auto"/>
        <w:ind w:firstLine="539"/>
        <w:jc w:val="both"/>
        <w:rPr>
          <w:rFonts w:ascii="GHEA Grapalat" w:hAnsi="GHEA Grapalat"/>
          <w:sz w:val="24"/>
          <w:szCs w:val="24"/>
          <w:lang w:val="hy-AM"/>
        </w:rPr>
      </w:pPr>
    </w:p>
    <w:p w:rsidR="007A4C10" w:rsidRPr="001C2EC7" w:rsidRDefault="007A4C10" w:rsidP="009D731F">
      <w:pPr>
        <w:spacing w:after="0" w:line="312" w:lineRule="auto"/>
        <w:ind w:firstLine="539"/>
        <w:jc w:val="both"/>
        <w:rPr>
          <w:rFonts w:ascii="GHEA Grapalat" w:hAnsi="GHEA Grapalat"/>
          <w:sz w:val="24"/>
          <w:szCs w:val="24"/>
          <w:lang w:val="hy-AM"/>
        </w:rPr>
      </w:pPr>
      <w:r w:rsidRPr="001C2EC7">
        <w:rPr>
          <w:rFonts w:ascii="GHEA Grapalat" w:hAnsi="GHEA Grapalat"/>
          <w:sz w:val="24"/>
          <w:szCs w:val="24"/>
          <w:lang w:val="hy-AM"/>
        </w:rPr>
        <w:t xml:space="preserve">Եվրապարտատոմսերի գնանշումների դինամիկան հաշվետու տարում ներկայացված է գծապատկեր </w:t>
      </w:r>
      <w:r w:rsidR="00697BA6" w:rsidRPr="005B5702">
        <w:rPr>
          <w:rFonts w:ascii="GHEA Grapalat" w:hAnsi="GHEA Grapalat"/>
          <w:sz w:val="24"/>
          <w:szCs w:val="24"/>
          <w:lang w:val="hy-AM"/>
        </w:rPr>
        <w:t>23</w:t>
      </w:r>
      <w:r w:rsidRPr="001C2EC7">
        <w:rPr>
          <w:rFonts w:ascii="GHEA Grapalat" w:hAnsi="GHEA Grapalat"/>
          <w:sz w:val="24"/>
          <w:szCs w:val="24"/>
          <w:lang w:val="hy-AM"/>
        </w:rPr>
        <w:t>-ում:</w:t>
      </w:r>
    </w:p>
    <w:p w:rsidR="00396967" w:rsidRPr="001C2EC7" w:rsidRDefault="00396967" w:rsidP="009D731F">
      <w:pPr>
        <w:spacing w:after="0" w:line="312" w:lineRule="auto"/>
        <w:ind w:firstLine="539"/>
        <w:jc w:val="both"/>
        <w:rPr>
          <w:rFonts w:ascii="GHEA Grapalat" w:hAnsi="GHEA Grapalat" w:cs="Sylfaen"/>
          <w:lang w:val="hy-AM"/>
        </w:rPr>
      </w:pPr>
    </w:p>
    <w:p w:rsidR="007A4C10" w:rsidRPr="001C2EC7" w:rsidRDefault="007A4C10" w:rsidP="00396967">
      <w:pPr>
        <w:pStyle w:val="Heading5"/>
        <w:numPr>
          <w:ilvl w:val="0"/>
          <w:numId w:val="23"/>
        </w:numPr>
        <w:ind w:left="2127" w:hanging="2127"/>
        <w:jc w:val="left"/>
        <w:rPr>
          <w:rFonts w:ascii="GHEA Grapalat" w:hAnsi="GHEA Grapalat" w:cs="Sylfaen"/>
          <w:lang w:val="hy-AM"/>
        </w:rPr>
      </w:pPr>
      <w:r w:rsidRPr="001C2EC7">
        <w:rPr>
          <w:rFonts w:ascii="GHEA Grapalat" w:hAnsi="GHEA Grapalat" w:cs="Sylfaen"/>
          <w:lang w:val="hy-AM"/>
        </w:rPr>
        <w:t>ՀՀ կողմից թողարկված եվրապարտատոմսերի գնանշումների դինամիկան 2019թ. (%)</w:t>
      </w:r>
    </w:p>
    <w:p w:rsidR="00257527" w:rsidRDefault="00257527" w:rsidP="007A4C10">
      <w:pPr>
        <w:spacing w:after="0" w:line="240" w:lineRule="auto"/>
        <w:rPr>
          <w:rFonts w:ascii="GHEA Grapalat" w:hAnsi="GHEA Grapalat"/>
          <w:noProof/>
        </w:rPr>
      </w:pPr>
    </w:p>
    <w:p w:rsidR="00A36BA1" w:rsidRPr="00A36BA1" w:rsidRDefault="00A36BA1" w:rsidP="007A4C10">
      <w:pPr>
        <w:spacing w:after="0" w:line="240" w:lineRule="auto"/>
        <w:rPr>
          <w:rFonts w:ascii="GHEA Grapalat" w:hAnsi="GHEA Grapalat"/>
          <w:noProof/>
        </w:rPr>
      </w:pPr>
      <w:r>
        <w:rPr>
          <w:rFonts w:ascii="GHEA Grapalat" w:hAnsi="GHEA Grapalat"/>
          <w:noProof/>
        </w:rPr>
        <w:drawing>
          <wp:inline distT="0" distB="0" distL="0" distR="0">
            <wp:extent cx="6621780" cy="3688080"/>
            <wp:effectExtent l="19050" t="0" r="7620" b="0"/>
            <wp:docPr id="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6621780" cy="3688080"/>
                    </a:xfrm>
                    <a:prstGeom prst="rect">
                      <a:avLst/>
                    </a:prstGeom>
                    <a:noFill/>
                  </pic:spPr>
                </pic:pic>
              </a:graphicData>
            </a:graphic>
          </wp:inline>
        </w:drawing>
      </w:r>
    </w:p>
    <w:p w:rsidR="007A4C10" w:rsidRPr="001C2EC7" w:rsidRDefault="007A4C10" w:rsidP="007A4C10">
      <w:pPr>
        <w:spacing w:after="0" w:line="240" w:lineRule="auto"/>
        <w:rPr>
          <w:rFonts w:ascii="GHEA Grapalat" w:hAnsi="GHEA Grapalat"/>
          <w:color w:val="5B9BD5"/>
          <w:sz w:val="16"/>
          <w:szCs w:val="16"/>
          <w:lang w:val="hy-AM"/>
        </w:rPr>
      </w:pPr>
      <w:r w:rsidRPr="001C2EC7">
        <w:rPr>
          <w:rFonts w:ascii="GHEA Grapalat" w:hAnsi="GHEA Grapalat"/>
          <w:sz w:val="16"/>
          <w:szCs w:val="16"/>
          <w:lang w:val="hy-AM"/>
        </w:rPr>
        <w:t>Աղբյուրը՝ Բլումբերգ</w:t>
      </w:r>
    </w:p>
    <w:p w:rsidR="00302B50" w:rsidRPr="001C2EC7" w:rsidRDefault="007A4C10" w:rsidP="00E5363A">
      <w:pPr>
        <w:pStyle w:val="Heading2"/>
        <w:spacing w:after="360" w:line="264" w:lineRule="auto"/>
        <w:ind w:firstLine="0"/>
        <w:rPr>
          <w:rFonts w:ascii="GHEA Grapalat" w:hAnsi="GHEA Grapalat"/>
          <w:b/>
          <w:sz w:val="28"/>
          <w:lang w:val="hy-AM"/>
        </w:rPr>
      </w:pPr>
      <w:r w:rsidRPr="001C2EC7">
        <w:rPr>
          <w:rFonts w:ascii="GHEA Grapalat" w:hAnsi="GHEA Grapalat"/>
          <w:b/>
          <w:color w:val="5B9BD5"/>
          <w:sz w:val="28"/>
          <w:lang w:val="hy-AM"/>
        </w:rPr>
        <w:br w:type="page"/>
      </w:r>
      <w:bookmarkStart w:id="22" w:name="_Toc40439181"/>
      <w:r w:rsidR="00302B50" w:rsidRPr="001C2EC7">
        <w:rPr>
          <w:rFonts w:ascii="GHEA Grapalat" w:hAnsi="GHEA Grapalat" w:cs="Sylfaen"/>
          <w:b/>
          <w:sz w:val="28"/>
          <w:lang w:val="hy-AM"/>
        </w:rPr>
        <w:lastRenderedPageBreak/>
        <w:t>ՀՀ կառավարության վարկերը և փոխառությունները</w:t>
      </w:r>
      <w:bookmarkEnd w:id="15"/>
      <w:bookmarkEnd w:id="22"/>
    </w:p>
    <w:p w:rsidR="00302B50" w:rsidRPr="001C2EC7" w:rsidRDefault="00302B50" w:rsidP="009D731F">
      <w:pPr>
        <w:shd w:val="clear" w:color="auto" w:fill="FFFFFF"/>
        <w:spacing w:before="120" w:after="120" w:line="312" w:lineRule="auto"/>
        <w:ind w:firstLine="720"/>
        <w:jc w:val="both"/>
        <w:rPr>
          <w:rFonts w:ascii="GHEA Grapalat" w:hAnsi="GHEA Grapalat"/>
          <w:sz w:val="24"/>
          <w:szCs w:val="24"/>
          <w:lang w:val="hy-AM"/>
        </w:rPr>
      </w:pPr>
      <w:r w:rsidRPr="001C2EC7">
        <w:rPr>
          <w:rFonts w:ascii="GHEA Grapalat" w:hAnsi="GHEA Grapalat"/>
          <w:sz w:val="24"/>
          <w:szCs w:val="24"/>
          <w:lang w:val="hy-AM"/>
        </w:rPr>
        <w:t xml:space="preserve">2019թ. դեկտեմբերի 31-ի դրությամբ ՀՀ կառավարության արտաքին վարկերի գծով պարտքի ծավալը կազմել է 4,309.6 մլն ԱՄՆ դոլար (2,067.3 մլրդ դրամ) և 2018թ. դեկտեմբերի 31-ի համեմատությամբ աճել է մոտ 170 մլն ԱՄՆ դոլարով կամ 4.1%-ով: </w:t>
      </w:r>
    </w:p>
    <w:p w:rsidR="006504A1" w:rsidRPr="006504A1" w:rsidRDefault="00302B50" w:rsidP="006504A1">
      <w:pPr>
        <w:shd w:val="clear" w:color="auto" w:fill="FFFFFF"/>
        <w:spacing w:before="120" w:after="120" w:line="312" w:lineRule="auto"/>
        <w:ind w:firstLine="720"/>
        <w:jc w:val="both"/>
        <w:rPr>
          <w:rFonts w:ascii="GHEA Grapalat" w:hAnsi="GHEA Grapalat"/>
          <w:sz w:val="24"/>
          <w:szCs w:val="24"/>
        </w:rPr>
      </w:pPr>
      <w:r w:rsidRPr="001C2EC7">
        <w:rPr>
          <w:rFonts w:ascii="GHEA Grapalat" w:hAnsi="GHEA Grapalat"/>
          <w:sz w:val="24"/>
          <w:szCs w:val="24"/>
          <w:lang w:val="hy-AM"/>
        </w:rPr>
        <w:t>2019թ. ընթացքում ստորագրվել է հինգ նոր վարկային համաձայնագիր</w:t>
      </w:r>
      <w:r w:rsidR="006504A1">
        <w:rPr>
          <w:rFonts w:ascii="GHEA Grapalat" w:hAnsi="GHEA Grapalat"/>
          <w:sz w:val="24"/>
          <w:szCs w:val="24"/>
        </w:rPr>
        <w:t>, որոնց</w:t>
      </w:r>
      <w:r w:rsidR="006504A1" w:rsidRPr="001C2EC7">
        <w:rPr>
          <w:rFonts w:ascii="GHEA Grapalat" w:hAnsi="GHEA Grapalat"/>
          <w:sz w:val="24"/>
          <w:szCs w:val="24"/>
          <w:lang w:val="hy-AM"/>
        </w:rPr>
        <w:t xml:space="preserve"> վերաբերյալ տեղեկատվությունը ներկայացված է հաշվետվության Հավելված </w:t>
      </w:r>
      <w:r w:rsidR="006504A1">
        <w:rPr>
          <w:rFonts w:ascii="GHEA Grapalat" w:hAnsi="GHEA Grapalat"/>
          <w:sz w:val="24"/>
          <w:szCs w:val="24"/>
        </w:rPr>
        <w:t>3</w:t>
      </w:r>
      <w:r w:rsidR="006504A1" w:rsidRPr="001C2EC7">
        <w:rPr>
          <w:rFonts w:ascii="GHEA Grapalat" w:hAnsi="GHEA Grapalat"/>
          <w:sz w:val="24"/>
          <w:szCs w:val="24"/>
          <w:lang w:val="hy-AM"/>
        </w:rPr>
        <w:t>-ում:</w:t>
      </w:r>
    </w:p>
    <w:p w:rsidR="00302B50" w:rsidRPr="001C2EC7" w:rsidRDefault="00302B50" w:rsidP="009D731F">
      <w:pPr>
        <w:shd w:val="clear" w:color="auto" w:fill="FFFFFF"/>
        <w:spacing w:before="120" w:after="120" w:line="312" w:lineRule="auto"/>
        <w:ind w:firstLine="720"/>
        <w:jc w:val="both"/>
        <w:rPr>
          <w:rFonts w:ascii="GHEA Grapalat" w:hAnsi="GHEA Grapalat"/>
          <w:sz w:val="24"/>
          <w:szCs w:val="24"/>
          <w:lang w:val="hy-AM"/>
        </w:rPr>
      </w:pPr>
      <w:r w:rsidRPr="001C2EC7">
        <w:rPr>
          <w:rFonts w:ascii="GHEA Grapalat" w:hAnsi="GHEA Grapalat"/>
          <w:sz w:val="24"/>
          <w:szCs w:val="24"/>
          <w:lang w:val="hy-AM"/>
        </w:rPr>
        <w:t>ՀՀ 2019թ. պետական բյուջեով նախատեսվում էր արտաքին վարկերի գծով ներգրավել 240.6 մլրդ դրամի (494.4 մլն ԱՄՆ դոլար) փոխառու միջոցներ, որի դիմաց փաստացի ներգրավվել է 173.1 մլրդ դրամ (359.2 մլն ԱՄՆ դոլար) կամ ծրագրի մոտ 72</w:t>
      </w:r>
      <w:r w:rsidR="00371E25" w:rsidRPr="001C2EC7">
        <w:rPr>
          <w:rFonts w:ascii="GHEA Grapalat" w:hAnsi="GHEA Grapalat"/>
          <w:sz w:val="24"/>
          <w:szCs w:val="24"/>
          <w:lang w:val="hy-AM"/>
        </w:rPr>
        <w:t>.0</w:t>
      </w:r>
      <w:r w:rsidRPr="001C2EC7">
        <w:rPr>
          <w:rFonts w:ascii="GHEA Grapalat" w:hAnsi="GHEA Grapalat"/>
          <w:sz w:val="24"/>
          <w:szCs w:val="24"/>
          <w:lang w:val="hy-AM"/>
        </w:rPr>
        <w:t xml:space="preserve">%-ը: Ընդ որում բյուջետային աջակցության վարկերի գծով ներգրավվել է 73.6 մլրդ դրամ (151.2 մլն ԱՄՆ դոլար)` </w:t>
      </w:r>
      <w:r w:rsidR="00072279" w:rsidRPr="001C2EC7">
        <w:rPr>
          <w:rFonts w:ascii="GHEA Grapalat" w:hAnsi="GHEA Grapalat"/>
          <w:sz w:val="24"/>
          <w:szCs w:val="24"/>
          <w:lang w:val="hy-AM"/>
        </w:rPr>
        <w:t xml:space="preserve">գրեթե ամբողջությամբ </w:t>
      </w:r>
      <w:r w:rsidRPr="001C2EC7">
        <w:rPr>
          <w:rFonts w:ascii="GHEA Grapalat" w:hAnsi="GHEA Grapalat"/>
          <w:sz w:val="24"/>
          <w:szCs w:val="24"/>
          <w:lang w:val="hy-AM"/>
        </w:rPr>
        <w:t>ապահովելով ծրագրային ցուցանիշը, իսկ նպատակային վարկերի գծով փաստացի մասհանումները կազմել են 99.5 մլրդ դրամ (208.0 մլն ԱՄՆ դոլար) կամ ծրագրի</w:t>
      </w:r>
      <w:r w:rsidR="007B2E7A" w:rsidRPr="001C2EC7">
        <w:rPr>
          <w:rFonts w:ascii="GHEA Grapalat" w:hAnsi="GHEA Grapalat"/>
          <w:sz w:val="24"/>
          <w:szCs w:val="24"/>
          <w:lang w:val="hy-AM"/>
        </w:rPr>
        <w:t xml:space="preserve"> 59.8%-</w:t>
      </w:r>
      <w:r w:rsidRPr="001C2EC7">
        <w:rPr>
          <w:rFonts w:ascii="GHEA Grapalat" w:hAnsi="GHEA Grapalat"/>
          <w:sz w:val="24"/>
          <w:szCs w:val="24"/>
          <w:lang w:val="hy-AM"/>
        </w:rPr>
        <w:t xml:space="preserve">ը:  </w:t>
      </w:r>
      <w:r w:rsidRPr="001C2EC7">
        <w:rPr>
          <w:rFonts w:ascii="GHEA Grapalat" w:hAnsi="GHEA Grapalat"/>
          <w:sz w:val="24"/>
          <w:szCs w:val="24"/>
          <w:lang w:val="hy-AM"/>
        </w:rPr>
        <w:tab/>
      </w:r>
    </w:p>
    <w:p w:rsidR="00302B50" w:rsidRPr="001C2EC7" w:rsidRDefault="00302B50" w:rsidP="00D4381F">
      <w:pPr>
        <w:pStyle w:val="Heading5"/>
        <w:numPr>
          <w:ilvl w:val="0"/>
          <w:numId w:val="22"/>
        </w:numPr>
        <w:ind w:hanging="720"/>
        <w:jc w:val="left"/>
        <w:rPr>
          <w:rFonts w:ascii="GHEA Grapalat" w:hAnsi="GHEA Grapalat" w:cs="Sylfaen"/>
          <w:lang w:val="hy-AM"/>
        </w:rPr>
      </w:pPr>
      <w:r w:rsidRPr="001C2EC7">
        <w:rPr>
          <w:rFonts w:ascii="GHEA Grapalat" w:hAnsi="GHEA Grapalat" w:cs="Sylfaen"/>
          <w:lang w:val="hy-AM"/>
        </w:rPr>
        <w:t>2019թ. ընթացքում իրականացված մասհանումները</w:t>
      </w:r>
      <w:r w:rsidR="00961A44">
        <w:rPr>
          <w:rFonts w:ascii="GHEA Grapalat" w:hAnsi="GHEA Grapalat" w:cs="Sylfaen"/>
        </w:rPr>
        <w:t xml:space="preserve"> (մլրդ դրամ)</w:t>
      </w:r>
    </w:p>
    <w:tbl>
      <w:tblPr>
        <w:tblpPr w:leftFromText="180" w:rightFromText="180" w:vertAnchor="text" w:horzAnchor="margin" w:tblpXSpec="center" w:tblpY="266"/>
        <w:tblW w:w="11057" w:type="dxa"/>
        <w:tblBorders>
          <w:insideH w:val="single" w:sz="4" w:space="0" w:color="auto"/>
        </w:tblBorders>
        <w:tblLook w:val="00A0"/>
      </w:tblPr>
      <w:tblGrid>
        <w:gridCol w:w="3252"/>
        <w:gridCol w:w="1139"/>
        <w:gridCol w:w="1446"/>
        <w:gridCol w:w="1511"/>
        <w:gridCol w:w="1532"/>
        <w:gridCol w:w="2177"/>
      </w:tblGrid>
      <w:tr w:rsidR="00302B50" w:rsidRPr="001C2EC7" w:rsidTr="00154B8A">
        <w:trPr>
          <w:trHeight w:val="302"/>
        </w:trPr>
        <w:tc>
          <w:tcPr>
            <w:tcW w:w="3252" w:type="dxa"/>
            <w:tcBorders>
              <w:top w:val="nil"/>
              <w:bottom w:val="single" w:sz="4" w:space="0" w:color="auto"/>
            </w:tcBorders>
            <w:shd w:val="clear" w:color="auto" w:fill="003366"/>
            <w:vAlign w:val="center"/>
          </w:tcPr>
          <w:p w:rsidR="00302B50" w:rsidRPr="00961A44" w:rsidRDefault="00302B50" w:rsidP="00961A44">
            <w:pPr>
              <w:jc w:val="center"/>
              <w:rPr>
                <w:rFonts w:ascii="GHEA Grapalat" w:hAnsi="GHEA Grapalat"/>
                <w:sz w:val="24"/>
                <w:szCs w:val="24"/>
                <w:lang w:val="hy-AM"/>
              </w:rPr>
            </w:pPr>
          </w:p>
        </w:tc>
        <w:tc>
          <w:tcPr>
            <w:tcW w:w="1139" w:type="dxa"/>
            <w:tcBorders>
              <w:top w:val="nil"/>
              <w:bottom w:val="single" w:sz="4" w:space="0" w:color="auto"/>
            </w:tcBorders>
            <w:shd w:val="clear" w:color="auto" w:fill="003366"/>
            <w:vAlign w:val="center"/>
          </w:tcPr>
          <w:p w:rsidR="00302B50" w:rsidRPr="001C2EC7" w:rsidRDefault="00302B50" w:rsidP="00F47619">
            <w:pPr>
              <w:jc w:val="center"/>
              <w:rPr>
                <w:rFonts w:ascii="GHEA Grapalat" w:hAnsi="GHEA Grapalat"/>
                <w:sz w:val="24"/>
                <w:szCs w:val="24"/>
                <w:lang w:val="hy-AM"/>
              </w:rPr>
            </w:pPr>
            <w:r w:rsidRPr="001C2EC7">
              <w:rPr>
                <w:rFonts w:ascii="GHEA Grapalat" w:hAnsi="GHEA Grapalat"/>
                <w:sz w:val="24"/>
                <w:szCs w:val="24"/>
                <w:lang w:val="hy-AM"/>
              </w:rPr>
              <w:t>Ծրագիր</w:t>
            </w:r>
          </w:p>
        </w:tc>
        <w:tc>
          <w:tcPr>
            <w:tcW w:w="1446" w:type="dxa"/>
            <w:tcBorders>
              <w:top w:val="nil"/>
              <w:bottom w:val="single" w:sz="4" w:space="0" w:color="auto"/>
            </w:tcBorders>
            <w:shd w:val="clear" w:color="auto" w:fill="003366"/>
            <w:vAlign w:val="center"/>
          </w:tcPr>
          <w:p w:rsidR="00302B50" w:rsidRPr="001C2EC7" w:rsidRDefault="00302B50" w:rsidP="00F47619">
            <w:pPr>
              <w:jc w:val="center"/>
              <w:rPr>
                <w:rFonts w:ascii="GHEA Grapalat" w:hAnsi="GHEA Grapalat"/>
                <w:sz w:val="24"/>
                <w:szCs w:val="24"/>
                <w:lang w:val="hy-AM"/>
              </w:rPr>
            </w:pPr>
            <w:r w:rsidRPr="001C2EC7">
              <w:rPr>
                <w:rFonts w:ascii="GHEA Grapalat" w:hAnsi="GHEA Grapalat"/>
                <w:sz w:val="24"/>
                <w:szCs w:val="24"/>
                <w:lang w:val="hy-AM"/>
              </w:rPr>
              <w:t>Ճշտված ծրագիր</w:t>
            </w:r>
          </w:p>
        </w:tc>
        <w:tc>
          <w:tcPr>
            <w:tcW w:w="1511" w:type="dxa"/>
            <w:tcBorders>
              <w:top w:val="nil"/>
              <w:bottom w:val="single" w:sz="4" w:space="0" w:color="auto"/>
            </w:tcBorders>
            <w:shd w:val="clear" w:color="auto" w:fill="003366"/>
            <w:vAlign w:val="center"/>
          </w:tcPr>
          <w:p w:rsidR="00302B50" w:rsidRPr="001C2EC7" w:rsidRDefault="00302B50" w:rsidP="00F47619">
            <w:pPr>
              <w:jc w:val="center"/>
              <w:rPr>
                <w:rFonts w:ascii="GHEA Grapalat" w:hAnsi="GHEA Grapalat"/>
                <w:sz w:val="24"/>
                <w:szCs w:val="24"/>
                <w:lang w:val="hy-AM"/>
              </w:rPr>
            </w:pPr>
            <w:r w:rsidRPr="001C2EC7">
              <w:rPr>
                <w:rFonts w:ascii="GHEA Grapalat" w:hAnsi="GHEA Grapalat"/>
                <w:sz w:val="24"/>
                <w:szCs w:val="24"/>
                <w:lang w:val="hy-AM"/>
              </w:rPr>
              <w:t>Փաստացի</w:t>
            </w:r>
          </w:p>
        </w:tc>
        <w:tc>
          <w:tcPr>
            <w:tcW w:w="1532" w:type="dxa"/>
            <w:tcBorders>
              <w:top w:val="nil"/>
              <w:bottom w:val="single" w:sz="4" w:space="0" w:color="auto"/>
            </w:tcBorders>
            <w:shd w:val="clear" w:color="auto" w:fill="003366"/>
            <w:vAlign w:val="center"/>
          </w:tcPr>
          <w:p w:rsidR="00302B50" w:rsidRPr="001C2EC7" w:rsidRDefault="00302B50" w:rsidP="00F47619">
            <w:pPr>
              <w:jc w:val="center"/>
              <w:rPr>
                <w:rFonts w:ascii="GHEA Grapalat" w:hAnsi="GHEA Grapalat"/>
                <w:sz w:val="24"/>
                <w:szCs w:val="24"/>
                <w:lang w:val="hy-AM"/>
              </w:rPr>
            </w:pPr>
            <w:r w:rsidRPr="001C2EC7">
              <w:rPr>
                <w:rFonts w:ascii="GHEA Grapalat" w:hAnsi="GHEA Grapalat"/>
                <w:sz w:val="24"/>
                <w:szCs w:val="24"/>
                <w:lang w:val="hy-AM"/>
              </w:rPr>
              <w:t>Կատարո-ղական, %</w:t>
            </w:r>
          </w:p>
        </w:tc>
        <w:tc>
          <w:tcPr>
            <w:tcW w:w="2177" w:type="dxa"/>
            <w:tcBorders>
              <w:top w:val="nil"/>
              <w:bottom w:val="single" w:sz="4" w:space="0" w:color="auto"/>
            </w:tcBorders>
            <w:shd w:val="clear" w:color="auto" w:fill="003366"/>
            <w:vAlign w:val="center"/>
          </w:tcPr>
          <w:p w:rsidR="00302B50" w:rsidRPr="001C2EC7" w:rsidRDefault="00154B8A" w:rsidP="00B409E8">
            <w:pPr>
              <w:jc w:val="center"/>
              <w:rPr>
                <w:rFonts w:ascii="GHEA Grapalat" w:hAnsi="GHEA Grapalat"/>
                <w:sz w:val="24"/>
                <w:szCs w:val="24"/>
                <w:lang w:val="hy-AM"/>
              </w:rPr>
            </w:pPr>
            <w:r w:rsidRPr="001C2EC7">
              <w:rPr>
                <w:rFonts w:ascii="GHEA Grapalat" w:hAnsi="GHEA Grapalat"/>
                <w:sz w:val="24"/>
                <w:szCs w:val="24"/>
                <w:lang w:val="hy-AM"/>
              </w:rPr>
              <w:t>Տեսակարար</w:t>
            </w:r>
            <w:r w:rsidR="00302B50" w:rsidRPr="001C2EC7">
              <w:rPr>
                <w:rFonts w:ascii="GHEA Grapalat" w:hAnsi="GHEA Grapalat"/>
                <w:sz w:val="24"/>
                <w:szCs w:val="24"/>
                <w:lang w:val="hy-AM"/>
              </w:rPr>
              <w:t xml:space="preserve"> կշիռ</w:t>
            </w:r>
            <w:r w:rsidRPr="001C2EC7">
              <w:rPr>
                <w:rFonts w:ascii="GHEA Grapalat" w:hAnsi="GHEA Grapalat"/>
                <w:sz w:val="24"/>
                <w:szCs w:val="24"/>
                <w:lang w:val="hy-AM"/>
              </w:rPr>
              <w:t>ը փաստացի</w:t>
            </w:r>
            <w:r w:rsidR="00B409E8" w:rsidRPr="001C2EC7">
              <w:rPr>
                <w:rFonts w:ascii="GHEA Grapalat" w:hAnsi="GHEA Grapalat"/>
                <w:sz w:val="24"/>
                <w:szCs w:val="24"/>
                <w:lang w:val="hy-AM"/>
              </w:rPr>
              <w:t xml:space="preserve"> ցուցանիշու</w:t>
            </w:r>
            <w:r w:rsidRPr="001C2EC7">
              <w:rPr>
                <w:rFonts w:ascii="GHEA Grapalat" w:hAnsi="GHEA Grapalat"/>
                <w:sz w:val="24"/>
                <w:szCs w:val="24"/>
                <w:lang w:val="hy-AM"/>
              </w:rPr>
              <w:t>մ</w:t>
            </w:r>
            <w:r w:rsidR="00302B50" w:rsidRPr="001C2EC7">
              <w:rPr>
                <w:rFonts w:ascii="GHEA Grapalat" w:hAnsi="GHEA Grapalat"/>
                <w:sz w:val="24"/>
                <w:szCs w:val="24"/>
                <w:lang w:val="hy-AM"/>
              </w:rPr>
              <w:t>, %</w:t>
            </w:r>
          </w:p>
        </w:tc>
      </w:tr>
      <w:tr w:rsidR="00302B50" w:rsidRPr="001C2EC7" w:rsidTr="00154B8A">
        <w:trPr>
          <w:trHeight w:val="349"/>
        </w:trPr>
        <w:tc>
          <w:tcPr>
            <w:tcW w:w="3252" w:type="dxa"/>
            <w:tcBorders>
              <w:top w:val="single" w:sz="4" w:space="0" w:color="auto"/>
            </w:tcBorders>
            <w:vAlign w:val="center"/>
          </w:tcPr>
          <w:p w:rsidR="00302B50" w:rsidRPr="001C2EC7" w:rsidRDefault="00302B50" w:rsidP="00F47619">
            <w:pPr>
              <w:spacing w:after="0"/>
              <w:jc w:val="center"/>
              <w:rPr>
                <w:rFonts w:ascii="GHEA Grapalat" w:hAnsi="GHEA Grapalat"/>
                <w:b/>
                <w:sz w:val="24"/>
                <w:szCs w:val="24"/>
                <w:lang w:val="hy-AM"/>
              </w:rPr>
            </w:pPr>
            <w:r w:rsidRPr="001C2EC7">
              <w:rPr>
                <w:rFonts w:ascii="GHEA Grapalat" w:hAnsi="GHEA Grapalat"/>
                <w:b/>
                <w:sz w:val="24"/>
                <w:szCs w:val="24"/>
                <w:lang w:val="hy-AM"/>
              </w:rPr>
              <w:t>Ընդամենը մասհանումներ</w:t>
            </w:r>
          </w:p>
        </w:tc>
        <w:tc>
          <w:tcPr>
            <w:tcW w:w="1139" w:type="dxa"/>
            <w:tcBorders>
              <w:top w:val="single" w:sz="4" w:space="0" w:color="auto"/>
            </w:tcBorders>
            <w:vAlign w:val="center"/>
          </w:tcPr>
          <w:p w:rsidR="00302B50" w:rsidRPr="001C2EC7" w:rsidRDefault="00302B50" w:rsidP="00F47619">
            <w:pPr>
              <w:spacing w:after="0" w:line="240" w:lineRule="auto"/>
              <w:jc w:val="center"/>
              <w:rPr>
                <w:rFonts w:ascii="GHEA Grapalat" w:hAnsi="GHEA Grapalat"/>
                <w:b/>
                <w:bCs/>
                <w:sz w:val="24"/>
                <w:szCs w:val="24"/>
                <w:lang w:val="hy-AM"/>
              </w:rPr>
            </w:pPr>
            <w:r w:rsidRPr="001C2EC7">
              <w:rPr>
                <w:rFonts w:ascii="GHEA Grapalat" w:hAnsi="GHEA Grapalat"/>
                <w:b/>
                <w:bCs/>
                <w:sz w:val="24"/>
                <w:szCs w:val="24"/>
                <w:lang w:val="hy-AM"/>
              </w:rPr>
              <w:t>240.6</w:t>
            </w:r>
          </w:p>
        </w:tc>
        <w:tc>
          <w:tcPr>
            <w:tcW w:w="1446" w:type="dxa"/>
            <w:tcBorders>
              <w:top w:val="single" w:sz="4" w:space="0" w:color="auto"/>
            </w:tcBorders>
            <w:vAlign w:val="center"/>
          </w:tcPr>
          <w:p w:rsidR="00302B50" w:rsidRPr="001C2EC7" w:rsidRDefault="00302B50" w:rsidP="00F47619">
            <w:pPr>
              <w:spacing w:after="0" w:line="240" w:lineRule="auto"/>
              <w:jc w:val="center"/>
              <w:rPr>
                <w:rFonts w:ascii="GHEA Grapalat" w:hAnsi="GHEA Grapalat"/>
                <w:b/>
                <w:bCs/>
                <w:sz w:val="24"/>
                <w:szCs w:val="24"/>
                <w:lang w:val="hy-AM"/>
              </w:rPr>
            </w:pPr>
            <w:r w:rsidRPr="001C2EC7">
              <w:rPr>
                <w:rFonts w:ascii="GHEA Grapalat" w:hAnsi="GHEA Grapalat"/>
                <w:b/>
                <w:bCs/>
                <w:sz w:val="24"/>
                <w:szCs w:val="24"/>
                <w:lang w:val="hy-AM"/>
              </w:rPr>
              <w:t>240.6</w:t>
            </w:r>
          </w:p>
        </w:tc>
        <w:tc>
          <w:tcPr>
            <w:tcW w:w="1511" w:type="dxa"/>
            <w:tcBorders>
              <w:top w:val="single" w:sz="4" w:space="0" w:color="auto"/>
            </w:tcBorders>
            <w:vAlign w:val="center"/>
          </w:tcPr>
          <w:p w:rsidR="00302B50" w:rsidRPr="001C2EC7" w:rsidRDefault="00302B50" w:rsidP="00F47619">
            <w:pPr>
              <w:spacing w:after="0" w:line="240" w:lineRule="auto"/>
              <w:jc w:val="center"/>
              <w:rPr>
                <w:rFonts w:ascii="GHEA Grapalat" w:hAnsi="GHEA Grapalat"/>
                <w:b/>
                <w:bCs/>
                <w:sz w:val="24"/>
                <w:szCs w:val="24"/>
                <w:lang w:val="hy-AM"/>
              </w:rPr>
            </w:pPr>
            <w:r w:rsidRPr="001C2EC7">
              <w:rPr>
                <w:rFonts w:ascii="GHEA Grapalat" w:hAnsi="GHEA Grapalat"/>
                <w:b/>
                <w:bCs/>
                <w:sz w:val="24"/>
                <w:szCs w:val="24"/>
                <w:lang w:val="hy-AM"/>
              </w:rPr>
              <w:t>173.1</w:t>
            </w:r>
          </w:p>
        </w:tc>
        <w:tc>
          <w:tcPr>
            <w:tcW w:w="1532" w:type="dxa"/>
            <w:tcBorders>
              <w:top w:val="single" w:sz="4" w:space="0" w:color="auto"/>
            </w:tcBorders>
            <w:vAlign w:val="center"/>
          </w:tcPr>
          <w:p w:rsidR="00302B50" w:rsidRPr="001C2EC7" w:rsidRDefault="00302B50" w:rsidP="00072279">
            <w:pPr>
              <w:spacing w:after="0" w:line="240" w:lineRule="auto"/>
              <w:jc w:val="center"/>
              <w:rPr>
                <w:rFonts w:ascii="GHEA Grapalat" w:hAnsi="GHEA Grapalat"/>
                <w:b/>
                <w:bCs/>
                <w:sz w:val="24"/>
                <w:szCs w:val="24"/>
                <w:lang w:val="hy-AM"/>
              </w:rPr>
            </w:pPr>
            <w:r w:rsidRPr="001C2EC7">
              <w:rPr>
                <w:rFonts w:ascii="GHEA Grapalat" w:hAnsi="GHEA Grapalat"/>
                <w:b/>
                <w:bCs/>
                <w:sz w:val="24"/>
                <w:szCs w:val="24"/>
                <w:lang w:val="hy-AM"/>
              </w:rPr>
              <w:t>7</w:t>
            </w:r>
            <w:r w:rsidR="00072279" w:rsidRPr="001C2EC7">
              <w:rPr>
                <w:rFonts w:ascii="GHEA Grapalat" w:hAnsi="GHEA Grapalat"/>
                <w:b/>
                <w:bCs/>
                <w:sz w:val="24"/>
                <w:szCs w:val="24"/>
                <w:lang w:val="hy-AM"/>
              </w:rPr>
              <w:t>2</w:t>
            </w:r>
            <w:r w:rsidRPr="001C2EC7">
              <w:rPr>
                <w:rFonts w:ascii="GHEA Grapalat" w:hAnsi="GHEA Grapalat"/>
                <w:b/>
                <w:bCs/>
                <w:sz w:val="24"/>
                <w:szCs w:val="24"/>
                <w:lang w:val="hy-AM"/>
              </w:rPr>
              <w:t>.</w:t>
            </w:r>
            <w:r w:rsidR="00072279" w:rsidRPr="001C2EC7">
              <w:rPr>
                <w:rFonts w:ascii="GHEA Grapalat" w:hAnsi="GHEA Grapalat"/>
                <w:b/>
                <w:bCs/>
                <w:sz w:val="24"/>
                <w:szCs w:val="24"/>
                <w:lang w:val="hy-AM"/>
              </w:rPr>
              <w:t>0</w:t>
            </w:r>
          </w:p>
        </w:tc>
        <w:tc>
          <w:tcPr>
            <w:tcW w:w="2177" w:type="dxa"/>
            <w:tcBorders>
              <w:top w:val="single" w:sz="4" w:space="0" w:color="auto"/>
            </w:tcBorders>
            <w:vAlign w:val="center"/>
          </w:tcPr>
          <w:p w:rsidR="00302B50" w:rsidRPr="001C2EC7" w:rsidRDefault="00302B50" w:rsidP="00F47619">
            <w:pPr>
              <w:spacing w:after="0" w:line="240" w:lineRule="auto"/>
              <w:jc w:val="center"/>
              <w:rPr>
                <w:rFonts w:ascii="GHEA Grapalat" w:hAnsi="GHEA Grapalat"/>
                <w:b/>
                <w:bCs/>
                <w:sz w:val="24"/>
                <w:szCs w:val="24"/>
                <w:lang w:val="hy-AM"/>
              </w:rPr>
            </w:pPr>
            <w:r w:rsidRPr="001C2EC7">
              <w:rPr>
                <w:rFonts w:ascii="GHEA Grapalat" w:hAnsi="GHEA Grapalat"/>
                <w:b/>
                <w:bCs/>
                <w:sz w:val="24"/>
                <w:szCs w:val="24"/>
                <w:lang w:val="hy-AM"/>
              </w:rPr>
              <w:t>100</w:t>
            </w:r>
          </w:p>
        </w:tc>
      </w:tr>
      <w:tr w:rsidR="00302B50" w:rsidRPr="001C2EC7" w:rsidTr="00154B8A">
        <w:trPr>
          <w:trHeight w:val="433"/>
        </w:trPr>
        <w:tc>
          <w:tcPr>
            <w:tcW w:w="3252" w:type="dxa"/>
            <w:tcBorders>
              <w:top w:val="single" w:sz="4" w:space="0" w:color="auto"/>
            </w:tcBorders>
            <w:vAlign w:val="center"/>
          </w:tcPr>
          <w:p w:rsidR="00302B50" w:rsidRPr="001C2EC7" w:rsidRDefault="00302B50" w:rsidP="00F47619">
            <w:pPr>
              <w:spacing w:after="0"/>
              <w:jc w:val="center"/>
              <w:rPr>
                <w:rFonts w:ascii="GHEA Grapalat" w:hAnsi="GHEA Grapalat"/>
                <w:sz w:val="24"/>
                <w:szCs w:val="24"/>
                <w:lang w:val="hy-AM"/>
              </w:rPr>
            </w:pPr>
            <w:r w:rsidRPr="001C2EC7">
              <w:rPr>
                <w:rFonts w:ascii="GHEA Grapalat" w:hAnsi="GHEA Grapalat"/>
                <w:sz w:val="24"/>
                <w:szCs w:val="24"/>
                <w:lang w:val="hy-AM"/>
              </w:rPr>
              <w:t>որից՝</w:t>
            </w:r>
          </w:p>
        </w:tc>
        <w:tc>
          <w:tcPr>
            <w:tcW w:w="1139" w:type="dxa"/>
            <w:tcBorders>
              <w:top w:val="single" w:sz="4" w:space="0" w:color="auto"/>
            </w:tcBorders>
            <w:vAlign w:val="center"/>
          </w:tcPr>
          <w:p w:rsidR="00302B50" w:rsidRPr="001C2EC7" w:rsidRDefault="00302B50" w:rsidP="00F47619">
            <w:pPr>
              <w:spacing w:after="0" w:line="240" w:lineRule="auto"/>
              <w:jc w:val="center"/>
              <w:rPr>
                <w:rFonts w:ascii="GHEA Grapalat" w:hAnsi="GHEA Grapalat"/>
                <w:sz w:val="24"/>
                <w:szCs w:val="24"/>
                <w:lang w:val="hy-AM"/>
              </w:rPr>
            </w:pPr>
          </w:p>
        </w:tc>
        <w:tc>
          <w:tcPr>
            <w:tcW w:w="1446" w:type="dxa"/>
            <w:tcBorders>
              <w:top w:val="single" w:sz="4" w:space="0" w:color="auto"/>
            </w:tcBorders>
            <w:vAlign w:val="center"/>
          </w:tcPr>
          <w:p w:rsidR="00302B50" w:rsidRPr="001C2EC7" w:rsidRDefault="00302B50" w:rsidP="00F47619">
            <w:pPr>
              <w:spacing w:after="0" w:line="240" w:lineRule="auto"/>
              <w:jc w:val="center"/>
              <w:rPr>
                <w:rFonts w:ascii="GHEA Grapalat" w:hAnsi="GHEA Grapalat"/>
                <w:sz w:val="24"/>
                <w:szCs w:val="24"/>
                <w:lang w:val="hy-AM"/>
              </w:rPr>
            </w:pPr>
          </w:p>
        </w:tc>
        <w:tc>
          <w:tcPr>
            <w:tcW w:w="1511" w:type="dxa"/>
            <w:tcBorders>
              <w:top w:val="single" w:sz="4" w:space="0" w:color="auto"/>
            </w:tcBorders>
            <w:vAlign w:val="center"/>
          </w:tcPr>
          <w:p w:rsidR="00302B50" w:rsidRPr="001C2EC7" w:rsidRDefault="00302B50" w:rsidP="00F47619">
            <w:pPr>
              <w:spacing w:after="0" w:line="240" w:lineRule="auto"/>
              <w:jc w:val="center"/>
              <w:rPr>
                <w:rFonts w:ascii="GHEA Grapalat" w:hAnsi="GHEA Grapalat"/>
                <w:sz w:val="24"/>
                <w:szCs w:val="24"/>
                <w:lang w:val="hy-AM"/>
              </w:rPr>
            </w:pPr>
          </w:p>
        </w:tc>
        <w:tc>
          <w:tcPr>
            <w:tcW w:w="1532" w:type="dxa"/>
            <w:tcBorders>
              <w:top w:val="single" w:sz="4" w:space="0" w:color="auto"/>
            </w:tcBorders>
            <w:vAlign w:val="center"/>
          </w:tcPr>
          <w:p w:rsidR="00302B50" w:rsidRPr="001C2EC7" w:rsidRDefault="00302B50" w:rsidP="00F47619">
            <w:pPr>
              <w:spacing w:after="0" w:line="240" w:lineRule="auto"/>
              <w:jc w:val="center"/>
              <w:rPr>
                <w:rFonts w:ascii="GHEA Grapalat" w:hAnsi="GHEA Grapalat"/>
                <w:sz w:val="24"/>
                <w:szCs w:val="24"/>
                <w:lang w:val="hy-AM"/>
              </w:rPr>
            </w:pPr>
          </w:p>
        </w:tc>
        <w:tc>
          <w:tcPr>
            <w:tcW w:w="2177" w:type="dxa"/>
            <w:tcBorders>
              <w:top w:val="single" w:sz="4" w:space="0" w:color="auto"/>
            </w:tcBorders>
            <w:vAlign w:val="center"/>
          </w:tcPr>
          <w:p w:rsidR="00302B50" w:rsidRPr="001C2EC7" w:rsidRDefault="00302B50" w:rsidP="00F47619">
            <w:pPr>
              <w:spacing w:after="0" w:line="240" w:lineRule="auto"/>
              <w:jc w:val="center"/>
              <w:rPr>
                <w:rFonts w:ascii="GHEA Grapalat" w:hAnsi="GHEA Grapalat"/>
                <w:sz w:val="24"/>
                <w:szCs w:val="24"/>
                <w:lang w:val="hy-AM"/>
              </w:rPr>
            </w:pPr>
          </w:p>
        </w:tc>
      </w:tr>
      <w:tr w:rsidR="00302B50" w:rsidRPr="001C2EC7" w:rsidTr="00154B8A">
        <w:trPr>
          <w:trHeight w:val="349"/>
        </w:trPr>
        <w:tc>
          <w:tcPr>
            <w:tcW w:w="3252" w:type="dxa"/>
            <w:tcBorders>
              <w:top w:val="single" w:sz="4" w:space="0" w:color="auto"/>
              <w:bottom w:val="single" w:sz="4" w:space="0" w:color="auto"/>
            </w:tcBorders>
          </w:tcPr>
          <w:p w:rsidR="00302B50" w:rsidRPr="001C2EC7" w:rsidRDefault="00302B50" w:rsidP="00F47619">
            <w:pPr>
              <w:spacing w:after="0"/>
              <w:jc w:val="both"/>
              <w:rPr>
                <w:rFonts w:ascii="GHEA Grapalat" w:hAnsi="GHEA Grapalat"/>
                <w:sz w:val="24"/>
                <w:szCs w:val="24"/>
                <w:lang w:val="hy-AM"/>
              </w:rPr>
            </w:pPr>
            <w:r w:rsidRPr="001C2EC7">
              <w:rPr>
                <w:rFonts w:ascii="GHEA Grapalat" w:hAnsi="GHEA Grapalat"/>
                <w:sz w:val="24"/>
                <w:szCs w:val="24"/>
                <w:lang w:val="hy-AM"/>
              </w:rPr>
              <w:t>Նպատակային վարկերի գծով</w:t>
            </w:r>
          </w:p>
        </w:tc>
        <w:tc>
          <w:tcPr>
            <w:tcW w:w="1139" w:type="dxa"/>
            <w:tcBorders>
              <w:top w:val="single" w:sz="4" w:space="0" w:color="auto"/>
              <w:bottom w:val="single" w:sz="4" w:space="0" w:color="auto"/>
            </w:tcBorders>
            <w:vAlign w:val="center"/>
          </w:tcPr>
          <w:p w:rsidR="00302B50" w:rsidRPr="001C2EC7" w:rsidRDefault="00302B50" w:rsidP="00F47619">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166.5</w:t>
            </w:r>
          </w:p>
        </w:tc>
        <w:tc>
          <w:tcPr>
            <w:tcW w:w="1446" w:type="dxa"/>
            <w:tcBorders>
              <w:top w:val="single" w:sz="4" w:space="0" w:color="auto"/>
              <w:bottom w:val="single" w:sz="4" w:space="0" w:color="auto"/>
            </w:tcBorders>
            <w:vAlign w:val="center"/>
          </w:tcPr>
          <w:p w:rsidR="00302B50" w:rsidRPr="001C2EC7" w:rsidRDefault="00302B50" w:rsidP="00F47619">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166.5</w:t>
            </w:r>
          </w:p>
        </w:tc>
        <w:tc>
          <w:tcPr>
            <w:tcW w:w="1511" w:type="dxa"/>
            <w:tcBorders>
              <w:top w:val="single" w:sz="4" w:space="0" w:color="auto"/>
              <w:bottom w:val="single" w:sz="4" w:space="0" w:color="auto"/>
            </w:tcBorders>
            <w:vAlign w:val="center"/>
          </w:tcPr>
          <w:p w:rsidR="00302B50" w:rsidRPr="001C2EC7" w:rsidRDefault="00302B50" w:rsidP="00F47619">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99.5</w:t>
            </w:r>
          </w:p>
        </w:tc>
        <w:tc>
          <w:tcPr>
            <w:tcW w:w="1532" w:type="dxa"/>
            <w:tcBorders>
              <w:top w:val="single" w:sz="4" w:space="0" w:color="auto"/>
              <w:bottom w:val="single" w:sz="4" w:space="0" w:color="auto"/>
            </w:tcBorders>
            <w:vAlign w:val="center"/>
          </w:tcPr>
          <w:p w:rsidR="00302B50" w:rsidRPr="001C2EC7" w:rsidRDefault="00302B50" w:rsidP="00F47619">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59.8</w:t>
            </w:r>
          </w:p>
        </w:tc>
        <w:tc>
          <w:tcPr>
            <w:tcW w:w="2177" w:type="dxa"/>
            <w:tcBorders>
              <w:top w:val="single" w:sz="4" w:space="0" w:color="auto"/>
              <w:bottom w:val="single" w:sz="4" w:space="0" w:color="auto"/>
            </w:tcBorders>
            <w:vAlign w:val="center"/>
          </w:tcPr>
          <w:p w:rsidR="00302B50" w:rsidRPr="001C2EC7" w:rsidRDefault="00302B50" w:rsidP="00F47619">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57.5</w:t>
            </w:r>
          </w:p>
        </w:tc>
      </w:tr>
      <w:tr w:rsidR="00302B50" w:rsidRPr="001C2EC7" w:rsidTr="00154B8A">
        <w:trPr>
          <w:trHeight w:val="349"/>
        </w:trPr>
        <w:tc>
          <w:tcPr>
            <w:tcW w:w="3252" w:type="dxa"/>
            <w:tcBorders>
              <w:top w:val="single" w:sz="4" w:space="0" w:color="auto"/>
            </w:tcBorders>
          </w:tcPr>
          <w:p w:rsidR="00302B50" w:rsidRPr="001C2EC7" w:rsidRDefault="00302B50" w:rsidP="00F47619">
            <w:pPr>
              <w:spacing w:after="0"/>
              <w:rPr>
                <w:rFonts w:ascii="GHEA Grapalat" w:hAnsi="GHEA Grapalat"/>
                <w:sz w:val="24"/>
                <w:szCs w:val="24"/>
                <w:lang w:val="hy-AM"/>
              </w:rPr>
            </w:pPr>
            <w:r w:rsidRPr="001C2EC7">
              <w:rPr>
                <w:rFonts w:ascii="GHEA Grapalat" w:hAnsi="GHEA Grapalat"/>
                <w:sz w:val="24"/>
                <w:szCs w:val="24"/>
                <w:lang w:val="hy-AM"/>
              </w:rPr>
              <w:t>Բյուջետային աջակցության վարկերի գծով</w:t>
            </w:r>
          </w:p>
        </w:tc>
        <w:tc>
          <w:tcPr>
            <w:tcW w:w="1139" w:type="dxa"/>
            <w:tcBorders>
              <w:top w:val="single" w:sz="4" w:space="0" w:color="auto"/>
            </w:tcBorders>
            <w:vAlign w:val="center"/>
          </w:tcPr>
          <w:p w:rsidR="00302B50" w:rsidRPr="001C2EC7" w:rsidRDefault="00302B50" w:rsidP="00F47619">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74.0</w:t>
            </w:r>
          </w:p>
        </w:tc>
        <w:tc>
          <w:tcPr>
            <w:tcW w:w="1446" w:type="dxa"/>
            <w:tcBorders>
              <w:top w:val="single" w:sz="4" w:space="0" w:color="auto"/>
            </w:tcBorders>
            <w:vAlign w:val="center"/>
          </w:tcPr>
          <w:p w:rsidR="00302B50" w:rsidRPr="001C2EC7" w:rsidRDefault="00302B50" w:rsidP="00F47619">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74.0</w:t>
            </w:r>
          </w:p>
        </w:tc>
        <w:tc>
          <w:tcPr>
            <w:tcW w:w="1511" w:type="dxa"/>
            <w:tcBorders>
              <w:top w:val="single" w:sz="4" w:space="0" w:color="auto"/>
            </w:tcBorders>
            <w:vAlign w:val="center"/>
          </w:tcPr>
          <w:p w:rsidR="00302B50" w:rsidRPr="001C2EC7" w:rsidRDefault="00302B50" w:rsidP="00F47619">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73.6</w:t>
            </w:r>
          </w:p>
        </w:tc>
        <w:tc>
          <w:tcPr>
            <w:tcW w:w="1532" w:type="dxa"/>
            <w:tcBorders>
              <w:top w:val="single" w:sz="4" w:space="0" w:color="auto"/>
            </w:tcBorders>
            <w:vAlign w:val="center"/>
          </w:tcPr>
          <w:p w:rsidR="00302B50" w:rsidRPr="00C20AAF" w:rsidRDefault="00302B50" w:rsidP="00F47619">
            <w:pPr>
              <w:spacing w:after="0" w:line="240" w:lineRule="auto"/>
              <w:jc w:val="center"/>
              <w:rPr>
                <w:rFonts w:ascii="GHEA Grapalat" w:hAnsi="GHEA Grapalat"/>
                <w:sz w:val="24"/>
                <w:szCs w:val="24"/>
              </w:rPr>
            </w:pPr>
            <w:r w:rsidRPr="001C2EC7">
              <w:rPr>
                <w:rFonts w:ascii="GHEA Grapalat" w:hAnsi="GHEA Grapalat"/>
                <w:sz w:val="24"/>
                <w:szCs w:val="24"/>
                <w:lang w:val="hy-AM"/>
              </w:rPr>
              <w:t>99.</w:t>
            </w:r>
            <w:r w:rsidR="00C20AAF">
              <w:rPr>
                <w:rFonts w:ascii="GHEA Grapalat" w:hAnsi="GHEA Grapalat"/>
                <w:sz w:val="24"/>
                <w:szCs w:val="24"/>
              </w:rPr>
              <w:t>4</w:t>
            </w:r>
          </w:p>
        </w:tc>
        <w:tc>
          <w:tcPr>
            <w:tcW w:w="2177" w:type="dxa"/>
            <w:tcBorders>
              <w:top w:val="single" w:sz="4" w:space="0" w:color="auto"/>
            </w:tcBorders>
            <w:vAlign w:val="center"/>
          </w:tcPr>
          <w:p w:rsidR="00302B50" w:rsidRPr="001C2EC7" w:rsidRDefault="00302B50" w:rsidP="00F47619">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42.5</w:t>
            </w:r>
          </w:p>
        </w:tc>
      </w:tr>
    </w:tbl>
    <w:p w:rsidR="00072279" w:rsidRPr="001C2EC7" w:rsidRDefault="00072279" w:rsidP="00302B50">
      <w:pPr>
        <w:shd w:val="clear" w:color="auto" w:fill="FFFFFF"/>
        <w:spacing w:after="120" w:line="360" w:lineRule="auto"/>
        <w:ind w:firstLine="720"/>
        <w:jc w:val="both"/>
        <w:rPr>
          <w:rFonts w:ascii="GHEA Grapalat" w:hAnsi="GHEA Grapalat"/>
          <w:sz w:val="24"/>
          <w:szCs w:val="24"/>
          <w:lang w:val="hy-AM"/>
        </w:rPr>
      </w:pPr>
    </w:p>
    <w:p w:rsidR="00302B50" w:rsidRPr="001C2EC7" w:rsidRDefault="00302B50" w:rsidP="009D731F">
      <w:pPr>
        <w:shd w:val="clear" w:color="auto" w:fill="FFFFFF"/>
        <w:spacing w:after="120" w:line="312" w:lineRule="auto"/>
        <w:ind w:firstLine="720"/>
        <w:jc w:val="both"/>
        <w:rPr>
          <w:rFonts w:ascii="GHEA Grapalat" w:hAnsi="GHEA Grapalat"/>
          <w:sz w:val="24"/>
          <w:szCs w:val="24"/>
          <w:lang w:val="hy-AM"/>
        </w:rPr>
      </w:pPr>
      <w:r w:rsidRPr="001C2EC7">
        <w:rPr>
          <w:rFonts w:ascii="GHEA Grapalat" w:hAnsi="GHEA Grapalat"/>
          <w:sz w:val="24"/>
          <w:szCs w:val="24"/>
          <w:lang w:val="hy-AM"/>
        </w:rPr>
        <w:t>Նախորդ տարվա համեմատությամբ մասհանումների գումար</w:t>
      </w:r>
      <w:r w:rsidR="001D26FC" w:rsidRPr="001C2EC7">
        <w:rPr>
          <w:rFonts w:ascii="GHEA Grapalat" w:hAnsi="GHEA Grapalat"/>
          <w:sz w:val="24"/>
          <w:szCs w:val="24"/>
          <w:lang w:val="hy-AM"/>
        </w:rPr>
        <w:t>ն</w:t>
      </w:r>
      <w:r w:rsidRPr="001C2EC7">
        <w:rPr>
          <w:rFonts w:ascii="GHEA Grapalat" w:hAnsi="GHEA Grapalat"/>
          <w:sz w:val="24"/>
          <w:szCs w:val="24"/>
          <w:lang w:val="hy-AM"/>
        </w:rPr>
        <w:t xml:space="preserve"> աճել է 39.5 մլն ԱՄՆ դոլարով կամ 12.4%-ով: Միջազգային կազմակերպությունների կողմից տրամադրված վարկերի գծով մասհանումներն աճել են 22.9 մլն ԱՄՆ դոլարով, իսկ օտարերկրյա պետությունների կողմից տրամադրված վարկերի գծով մասհանումները՝ 16.6 մլն ԱՄՆ դոլարով: Ընդ որում, ընդամենը մասհանումների մեջ դրանց մասնաբաժիններ</w:t>
      </w:r>
      <w:r w:rsidR="00DF62EB">
        <w:rPr>
          <w:rFonts w:ascii="GHEA Grapalat" w:hAnsi="GHEA Grapalat"/>
          <w:sz w:val="24"/>
          <w:szCs w:val="24"/>
        </w:rPr>
        <w:t>ն</w:t>
      </w:r>
      <w:r w:rsidRPr="001C2EC7">
        <w:rPr>
          <w:rFonts w:ascii="GHEA Grapalat" w:hAnsi="GHEA Grapalat"/>
          <w:sz w:val="24"/>
          <w:szCs w:val="24"/>
          <w:lang w:val="hy-AM"/>
        </w:rPr>
        <w:t xml:space="preserve"> էական փոփոխության չեն ենթարկվել: </w:t>
      </w:r>
    </w:p>
    <w:p w:rsidR="00302B50" w:rsidRPr="001C2EC7" w:rsidRDefault="00302B50" w:rsidP="009D731F">
      <w:pPr>
        <w:shd w:val="clear" w:color="auto" w:fill="FFFFFF"/>
        <w:spacing w:before="120" w:after="120" w:line="312" w:lineRule="auto"/>
        <w:ind w:firstLine="720"/>
        <w:jc w:val="both"/>
        <w:rPr>
          <w:rFonts w:ascii="GHEA Grapalat" w:hAnsi="GHEA Grapalat"/>
          <w:sz w:val="24"/>
          <w:szCs w:val="24"/>
          <w:lang w:val="hy-AM"/>
        </w:rPr>
      </w:pPr>
      <w:r w:rsidRPr="001C2EC7">
        <w:rPr>
          <w:rFonts w:ascii="GHEA Grapalat" w:hAnsi="GHEA Grapalat"/>
          <w:sz w:val="24"/>
          <w:szCs w:val="24"/>
          <w:lang w:val="hy-AM"/>
        </w:rPr>
        <w:lastRenderedPageBreak/>
        <w:t>Կատարված մասհանումների 95%-ը բաժին է ընկել չորս վարկատուների՝ Ռուսաստանի Դաշնություն (105.8 մլն ԱՄՆ դոլար), Վերակառուցման և զարգացման միջազգային բանկ (89.9 մլն ԱՄՆ դոլար), Ասիական զարգացման բանկ (85.6 մլն ԱՄՆ դոլար) և Գերմանիա</w:t>
      </w:r>
      <w:r w:rsidR="000128D1">
        <w:rPr>
          <w:rFonts w:ascii="GHEA Grapalat" w:hAnsi="GHEA Grapalat"/>
          <w:sz w:val="24"/>
          <w:szCs w:val="24"/>
        </w:rPr>
        <w:t xml:space="preserve"> (K</w:t>
      </w:r>
      <w:r w:rsidR="00BF1BA7">
        <w:rPr>
          <w:rFonts w:ascii="GHEA Grapalat" w:hAnsi="GHEA Grapalat"/>
          <w:sz w:val="24"/>
          <w:szCs w:val="24"/>
        </w:rPr>
        <w:t>f</w:t>
      </w:r>
      <w:r w:rsidR="000128D1">
        <w:rPr>
          <w:rFonts w:ascii="GHEA Grapalat" w:hAnsi="GHEA Grapalat"/>
          <w:sz w:val="24"/>
          <w:szCs w:val="24"/>
        </w:rPr>
        <w:t>W)</w:t>
      </w:r>
      <w:r w:rsidRPr="001C2EC7">
        <w:rPr>
          <w:rFonts w:ascii="GHEA Grapalat" w:hAnsi="GHEA Grapalat"/>
          <w:sz w:val="24"/>
          <w:szCs w:val="24"/>
          <w:lang w:val="hy-AM"/>
        </w:rPr>
        <w:t xml:space="preserve"> (60.1 մլն ԱՄՆ դոլար):</w:t>
      </w:r>
    </w:p>
    <w:p w:rsidR="00302B50" w:rsidRPr="001C2EC7" w:rsidRDefault="00302B50" w:rsidP="00D4381F">
      <w:pPr>
        <w:pStyle w:val="Heading5"/>
        <w:numPr>
          <w:ilvl w:val="0"/>
          <w:numId w:val="23"/>
        </w:numPr>
        <w:ind w:left="2127" w:hanging="2127"/>
        <w:jc w:val="left"/>
        <w:rPr>
          <w:rFonts w:ascii="GHEA Grapalat" w:hAnsi="GHEA Grapalat" w:cs="Sylfaen"/>
          <w:lang w:val="hy-AM"/>
        </w:rPr>
      </w:pPr>
      <w:r w:rsidRPr="001C2EC7">
        <w:rPr>
          <w:rFonts w:ascii="GHEA Grapalat" w:hAnsi="GHEA Grapalat" w:cs="Sylfaen"/>
          <w:lang w:val="hy-AM"/>
        </w:rPr>
        <w:t>ՀՀ կառավարության վարկերի և փոխառությունների կառուցվածքն ըստ վարկատուների 2019թ. դեկտեմբերի 31-ի դրությամբ</w:t>
      </w:r>
    </w:p>
    <w:p w:rsidR="00302B50" w:rsidRDefault="00302B50" w:rsidP="00302B50">
      <w:pPr>
        <w:rPr>
          <w:rFonts w:ascii="GHEA Grapalat" w:hAnsi="GHEA Grapalat"/>
        </w:rPr>
      </w:pPr>
      <w:r w:rsidRPr="001C2EC7">
        <w:rPr>
          <w:rFonts w:ascii="GHEA Grapalat" w:hAnsi="GHEA Grapalat"/>
          <w:lang w:val="hy-AM"/>
        </w:rPr>
        <w:t xml:space="preserve"> </w:t>
      </w:r>
    </w:p>
    <w:p w:rsidR="00ED7377" w:rsidRPr="00BF1BA7" w:rsidRDefault="00ED7377" w:rsidP="00302B50">
      <w:pPr>
        <w:rPr>
          <w:rFonts w:ascii="GHEA Grapalat" w:hAnsi="GHEA Grapalat" w:cs="Sylfaen"/>
          <w:b/>
        </w:rPr>
      </w:pPr>
      <w:r>
        <w:rPr>
          <w:rFonts w:ascii="GHEA Grapalat" w:hAnsi="GHEA Grapalat" w:cs="Sylfaen"/>
          <w:b/>
          <w:noProof/>
        </w:rPr>
        <w:drawing>
          <wp:inline distT="0" distB="0" distL="0" distR="0">
            <wp:extent cx="6530340" cy="4533900"/>
            <wp:effectExtent l="19050" t="0" r="3810" b="0"/>
            <wp:docPr id="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a:stretch>
                      <a:fillRect/>
                    </a:stretch>
                  </pic:blipFill>
                  <pic:spPr bwMode="auto">
                    <a:xfrm>
                      <a:off x="0" y="0"/>
                      <a:ext cx="6530340" cy="4533900"/>
                    </a:xfrm>
                    <a:prstGeom prst="rect">
                      <a:avLst/>
                    </a:prstGeom>
                    <a:noFill/>
                  </pic:spPr>
                </pic:pic>
              </a:graphicData>
            </a:graphic>
          </wp:inline>
        </w:drawing>
      </w:r>
    </w:p>
    <w:p w:rsidR="00302B50" w:rsidRPr="001C2EC7" w:rsidRDefault="00302B50" w:rsidP="005E67AE">
      <w:pPr>
        <w:shd w:val="clear" w:color="auto" w:fill="FFFFFF"/>
        <w:spacing w:before="120" w:after="120" w:line="312" w:lineRule="auto"/>
        <w:ind w:firstLine="720"/>
        <w:jc w:val="both"/>
        <w:rPr>
          <w:rFonts w:ascii="GHEA Grapalat" w:hAnsi="GHEA Grapalat"/>
          <w:sz w:val="24"/>
          <w:szCs w:val="24"/>
          <w:lang w:val="hy-AM"/>
        </w:rPr>
      </w:pPr>
      <w:r w:rsidRPr="001C2EC7">
        <w:rPr>
          <w:rFonts w:ascii="GHEA Grapalat" w:hAnsi="GHEA Grapalat"/>
          <w:sz w:val="24"/>
          <w:szCs w:val="24"/>
          <w:lang w:val="hy-AM"/>
        </w:rPr>
        <w:t>Արտաքին վարկատուների կառուցվածքում ընդհանուր առմամբ 1.8 տոկոսային կետով նվազել է միջազգային կազմակերպությունների տեսակարար կշիռը: Մասնավորապես, նվազել են Զարգացման միջազգային ընկերակցության գծով վարկերի տեսակարար կշիռը՝ 2.4 տոկոսային կետով, Արժույթի միջազգային հիմնադրամի գծով վարկերը՝ 0.7 տոկոսային կետով, Եվրոպական ներդրումային բանկի գծով վարկերը՝ 0.2 տոկոսային կետով</w:t>
      </w:r>
      <w:r w:rsidR="00C20AAF" w:rsidRPr="00C20AAF">
        <w:rPr>
          <w:rFonts w:ascii="GHEA Grapalat" w:hAnsi="GHEA Grapalat"/>
          <w:sz w:val="24"/>
          <w:szCs w:val="24"/>
          <w:lang w:val="hy-AM"/>
        </w:rPr>
        <w:t xml:space="preserve"> և Եվրասիական զարգացման բանկի գծով վարկերը` 0.2 տոկոսային կետով։</w:t>
      </w:r>
      <w:r w:rsidRPr="001C2EC7">
        <w:rPr>
          <w:rFonts w:ascii="GHEA Grapalat" w:hAnsi="GHEA Grapalat"/>
          <w:sz w:val="24"/>
          <w:szCs w:val="24"/>
          <w:lang w:val="hy-AM"/>
        </w:rPr>
        <w:t xml:space="preserve"> Միևնույն ժամանակ, ըստ առանձին միջազգային կազմակերպությունների, դիտարկվել է նաև տեսակարար կշիռների աճ: Այսպես, Ասիական զարգացման բանկի և Վերակառուցման և </w:t>
      </w:r>
      <w:r w:rsidRPr="001C2EC7">
        <w:rPr>
          <w:rFonts w:ascii="GHEA Grapalat" w:hAnsi="GHEA Grapalat"/>
          <w:sz w:val="24"/>
          <w:szCs w:val="24"/>
          <w:lang w:val="hy-AM"/>
        </w:rPr>
        <w:lastRenderedPageBreak/>
        <w:t>զարգացման միջազգային բանկի մասնաբաժիններն աճ</w:t>
      </w:r>
      <w:r w:rsidR="008B6D2C" w:rsidRPr="001C2EC7">
        <w:rPr>
          <w:rFonts w:ascii="GHEA Grapalat" w:hAnsi="GHEA Grapalat"/>
          <w:sz w:val="24"/>
          <w:szCs w:val="24"/>
          <w:lang w:val="hy-AM"/>
        </w:rPr>
        <w:t>ել են համապատասխանաբար 0.7 և 1.</w:t>
      </w:r>
      <w:r w:rsidR="005F7B88" w:rsidRPr="00C20AAF">
        <w:rPr>
          <w:rFonts w:ascii="GHEA Grapalat" w:hAnsi="GHEA Grapalat"/>
          <w:sz w:val="24"/>
          <w:szCs w:val="24"/>
          <w:lang w:val="hy-AM"/>
        </w:rPr>
        <w:t>4</w:t>
      </w:r>
      <w:r w:rsidRPr="001C2EC7">
        <w:rPr>
          <w:rFonts w:ascii="GHEA Grapalat" w:hAnsi="GHEA Grapalat"/>
          <w:sz w:val="24"/>
          <w:szCs w:val="24"/>
          <w:lang w:val="hy-AM"/>
        </w:rPr>
        <w:t xml:space="preserve"> տոկոսային կետերով, ինչը գերազանցապես տեղի է ունեցել կատարված գործառնությունների հաշվին:</w:t>
      </w:r>
    </w:p>
    <w:p w:rsidR="00302B50" w:rsidRPr="001C2EC7" w:rsidRDefault="00302B50" w:rsidP="005E67AE">
      <w:pPr>
        <w:shd w:val="clear" w:color="auto" w:fill="FFFFFF"/>
        <w:spacing w:before="120" w:after="120" w:line="312" w:lineRule="auto"/>
        <w:ind w:firstLine="720"/>
        <w:jc w:val="both"/>
        <w:rPr>
          <w:rFonts w:ascii="GHEA Grapalat" w:hAnsi="GHEA Grapalat"/>
          <w:sz w:val="24"/>
          <w:szCs w:val="24"/>
          <w:lang w:val="hy-AM"/>
        </w:rPr>
      </w:pPr>
      <w:r w:rsidRPr="001C2EC7">
        <w:rPr>
          <w:rFonts w:ascii="GHEA Grapalat" w:hAnsi="GHEA Grapalat"/>
          <w:sz w:val="24"/>
          <w:szCs w:val="24"/>
          <w:lang w:val="hy-AM"/>
        </w:rPr>
        <w:t>Օտարերկրյա պետությունների մասնաբաժինն աճել է 1.9 տոկոսային կետով, որը մեծամասամբ տեղի է ունեցել ի հաշիվ Ռուսաստանի Դաշնության (աճել է 1.7 տոկոսային կետով) և Գերմանիայի</w:t>
      </w:r>
      <w:r w:rsidR="00D604ED">
        <w:rPr>
          <w:rFonts w:ascii="GHEA Grapalat" w:hAnsi="GHEA Grapalat"/>
          <w:sz w:val="24"/>
          <w:szCs w:val="24"/>
        </w:rPr>
        <w:t xml:space="preserve"> (KfW)</w:t>
      </w:r>
      <w:r w:rsidRPr="001C2EC7">
        <w:rPr>
          <w:rFonts w:ascii="GHEA Grapalat" w:hAnsi="GHEA Grapalat"/>
          <w:sz w:val="24"/>
          <w:szCs w:val="24"/>
          <w:lang w:val="hy-AM"/>
        </w:rPr>
        <w:t xml:space="preserve"> (աճել է 0.8 տոկոսային կետով) կողմից տրամադրված վարկերի գծով կատարված գործառնությունների: Ճապոնիայի</w:t>
      </w:r>
      <w:r w:rsidR="00D604ED">
        <w:rPr>
          <w:rFonts w:ascii="GHEA Grapalat" w:hAnsi="GHEA Grapalat"/>
          <w:sz w:val="24"/>
          <w:szCs w:val="24"/>
        </w:rPr>
        <w:t xml:space="preserve"> (JICA)</w:t>
      </w:r>
      <w:r w:rsidRPr="001C2EC7">
        <w:rPr>
          <w:rFonts w:ascii="GHEA Grapalat" w:hAnsi="GHEA Grapalat"/>
          <w:sz w:val="24"/>
          <w:szCs w:val="24"/>
          <w:lang w:val="hy-AM"/>
        </w:rPr>
        <w:t xml:space="preserve"> տեսակարար կշիռը նվազել է 0.4 տոկոսային կետով՝ կատարված մարումների հաշվին:</w:t>
      </w:r>
    </w:p>
    <w:p w:rsidR="00634C5D" w:rsidRPr="001C2EC7" w:rsidRDefault="00634C5D" w:rsidP="005E67AE">
      <w:pPr>
        <w:spacing w:line="312" w:lineRule="auto"/>
        <w:ind w:firstLine="567"/>
        <w:jc w:val="both"/>
        <w:rPr>
          <w:rFonts w:ascii="GHEA Grapalat" w:hAnsi="GHEA Grapalat" w:cs="Times Unicode"/>
          <w:sz w:val="24"/>
          <w:szCs w:val="24"/>
          <w:lang w:val="hy-AM"/>
        </w:rPr>
      </w:pPr>
      <w:r w:rsidRPr="001C2EC7">
        <w:rPr>
          <w:rFonts w:ascii="GHEA Grapalat" w:hAnsi="GHEA Grapalat" w:cs="Times Unicode"/>
          <w:sz w:val="24"/>
          <w:szCs w:val="24"/>
          <w:lang w:val="hy-AM"/>
        </w:rPr>
        <w:t>ՀՀ կառավարության վարկերի և փոխառությունների կառուցվածքում գերակշռում են միջազգային կազմակերպություններից ներգրաված վարկերը, որոնց կշիռը 2019թ. տարեվերջին կազմել է 75.1%:</w:t>
      </w:r>
      <w:r w:rsidR="00EA115A" w:rsidRPr="001C2EC7">
        <w:rPr>
          <w:rFonts w:ascii="GHEA Grapalat" w:hAnsi="GHEA Grapalat" w:cs="Times Unicode"/>
          <w:sz w:val="24"/>
          <w:szCs w:val="24"/>
          <w:lang w:val="hy-AM"/>
        </w:rPr>
        <w:t xml:space="preserve"> </w:t>
      </w:r>
      <w:r w:rsidR="009B7CE9">
        <w:rPr>
          <w:rFonts w:ascii="GHEA Grapalat" w:hAnsi="GHEA Grapalat" w:cs="Times Unicode"/>
          <w:sz w:val="24"/>
          <w:szCs w:val="24"/>
        </w:rPr>
        <w:t xml:space="preserve">Հարկ է նշել, որ </w:t>
      </w:r>
      <w:r w:rsidR="00581ACC">
        <w:rPr>
          <w:rFonts w:ascii="GHEA Grapalat" w:hAnsi="GHEA Grapalat" w:cs="Times Unicode"/>
          <w:sz w:val="24"/>
          <w:szCs w:val="24"/>
        </w:rPr>
        <w:t xml:space="preserve">միջազգային կազմակերպություններից </w:t>
      </w:r>
      <w:r w:rsidR="009B7CE9">
        <w:rPr>
          <w:rFonts w:ascii="GHEA Grapalat" w:hAnsi="GHEA Grapalat" w:cs="Times Unicode"/>
          <w:sz w:val="24"/>
          <w:szCs w:val="24"/>
        </w:rPr>
        <w:t>Զարգացման միջազգային ընկերակցության տեսակարար կշիռը</w:t>
      </w:r>
      <w:r w:rsidR="00581ACC">
        <w:rPr>
          <w:rFonts w:ascii="GHEA Grapalat" w:hAnsi="GHEA Grapalat" w:cs="Times Unicode"/>
          <w:sz w:val="24"/>
          <w:szCs w:val="24"/>
        </w:rPr>
        <w:t xml:space="preserve"> </w:t>
      </w:r>
      <w:r w:rsidR="009B7CE9">
        <w:rPr>
          <w:rFonts w:ascii="GHEA Grapalat" w:hAnsi="GHEA Grapalat" w:cs="Times Unicode"/>
          <w:sz w:val="24"/>
          <w:szCs w:val="24"/>
        </w:rPr>
        <w:t>գնալով նվազում է և շարունակելու է նվազել, քանի որ Հայաստան</w:t>
      </w:r>
      <w:r w:rsidR="00581ACC">
        <w:rPr>
          <w:rFonts w:ascii="GHEA Grapalat" w:hAnsi="GHEA Grapalat" w:cs="Times Unicode"/>
          <w:sz w:val="24"/>
          <w:szCs w:val="24"/>
        </w:rPr>
        <w:t>ն</w:t>
      </w:r>
      <w:r w:rsidR="009B7CE9">
        <w:rPr>
          <w:rFonts w:ascii="GHEA Grapalat" w:hAnsi="GHEA Grapalat" w:cs="Times Unicode"/>
          <w:sz w:val="24"/>
          <w:szCs w:val="24"/>
        </w:rPr>
        <w:t xml:space="preserve"> իր զարգացման աստիճանով պայմանավորված այլ</w:t>
      </w:r>
      <w:r w:rsidR="00581ACC">
        <w:rPr>
          <w:rFonts w:ascii="GHEA Grapalat" w:hAnsi="GHEA Grapalat" w:cs="Times Unicode"/>
          <w:sz w:val="24"/>
          <w:szCs w:val="24"/>
        </w:rPr>
        <w:t>և</w:t>
      </w:r>
      <w:r w:rsidR="009B7CE9">
        <w:rPr>
          <w:rFonts w:ascii="GHEA Grapalat" w:hAnsi="GHEA Grapalat" w:cs="Times Unicode"/>
          <w:sz w:val="24"/>
          <w:szCs w:val="24"/>
        </w:rPr>
        <w:t xml:space="preserve">ս չի կարող վարկեր ներգրավել այդ կառույցից և իրականացնում է </w:t>
      </w:r>
      <w:r w:rsidR="00581ACC">
        <w:rPr>
          <w:rFonts w:ascii="GHEA Grapalat" w:hAnsi="GHEA Grapalat" w:cs="Times Unicode"/>
          <w:sz w:val="24"/>
          <w:szCs w:val="24"/>
        </w:rPr>
        <w:t xml:space="preserve">միայն </w:t>
      </w:r>
      <w:r w:rsidR="009B7CE9">
        <w:rPr>
          <w:rFonts w:ascii="GHEA Grapalat" w:hAnsi="GHEA Grapalat" w:cs="Times Unicode"/>
          <w:sz w:val="24"/>
          <w:szCs w:val="24"/>
        </w:rPr>
        <w:t>նախկինում ներգրաված վարկերի</w:t>
      </w:r>
      <w:r w:rsidR="00581ACC">
        <w:rPr>
          <w:rFonts w:ascii="GHEA Grapalat" w:hAnsi="GHEA Grapalat" w:cs="Times Unicode"/>
          <w:sz w:val="24"/>
          <w:szCs w:val="24"/>
        </w:rPr>
        <w:t xml:space="preserve"> </w:t>
      </w:r>
      <w:r w:rsidR="009B7CE9">
        <w:rPr>
          <w:rFonts w:ascii="GHEA Grapalat" w:hAnsi="GHEA Grapalat" w:cs="Times Unicode"/>
          <w:sz w:val="24"/>
          <w:szCs w:val="24"/>
        </w:rPr>
        <w:t>մարում</w:t>
      </w:r>
      <w:r w:rsidR="00581ACC">
        <w:rPr>
          <w:rFonts w:ascii="GHEA Grapalat" w:hAnsi="GHEA Grapalat" w:cs="Times Unicode"/>
          <w:sz w:val="24"/>
          <w:szCs w:val="24"/>
        </w:rPr>
        <w:t>ներ</w:t>
      </w:r>
      <w:r w:rsidR="00D02E79">
        <w:rPr>
          <w:rFonts w:ascii="GHEA Grapalat" w:hAnsi="GHEA Grapalat" w:cs="Times Unicode"/>
          <w:sz w:val="24"/>
          <w:szCs w:val="24"/>
        </w:rPr>
        <w:t xml:space="preserve"> և սպասարկում</w:t>
      </w:r>
      <w:r w:rsidR="009B7CE9">
        <w:rPr>
          <w:rFonts w:ascii="GHEA Grapalat" w:hAnsi="GHEA Grapalat" w:cs="Times Unicode"/>
          <w:sz w:val="24"/>
          <w:szCs w:val="24"/>
        </w:rPr>
        <w:t xml:space="preserve">: </w:t>
      </w:r>
      <w:r w:rsidR="00EA115A" w:rsidRPr="001C2EC7">
        <w:rPr>
          <w:rFonts w:ascii="GHEA Grapalat" w:hAnsi="GHEA Grapalat" w:cs="Times Unicode"/>
          <w:sz w:val="24"/>
          <w:szCs w:val="24"/>
          <w:lang w:val="hy-AM"/>
        </w:rPr>
        <w:t xml:space="preserve">Օտարերկրյա պետությունների կշիռը </w:t>
      </w:r>
      <w:r w:rsidR="00675ACF" w:rsidRPr="001C2EC7">
        <w:rPr>
          <w:rFonts w:ascii="GHEA Grapalat" w:hAnsi="GHEA Grapalat" w:cs="Times Unicode"/>
          <w:sz w:val="24"/>
          <w:szCs w:val="24"/>
          <w:lang w:val="hy-AM"/>
        </w:rPr>
        <w:t xml:space="preserve">2019թ. տարեվերջին </w:t>
      </w:r>
      <w:r w:rsidR="00EA115A" w:rsidRPr="001C2EC7">
        <w:rPr>
          <w:rFonts w:ascii="GHEA Grapalat" w:hAnsi="GHEA Grapalat" w:cs="Times Unicode"/>
          <w:sz w:val="24"/>
          <w:szCs w:val="24"/>
          <w:lang w:val="hy-AM"/>
        </w:rPr>
        <w:t>կազմել է 24.4%, իսկ առևտրային բանկերինը՝ 0.5%:</w:t>
      </w:r>
    </w:p>
    <w:p w:rsidR="00634C5D" w:rsidRPr="001C2EC7" w:rsidRDefault="00634C5D" w:rsidP="00DD6337">
      <w:pPr>
        <w:pStyle w:val="Heading5"/>
        <w:numPr>
          <w:ilvl w:val="0"/>
          <w:numId w:val="23"/>
        </w:numPr>
        <w:ind w:left="2127" w:hanging="2127"/>
        <w:jc w:val="left"/>
        <w:rPr>
          <w:rFonts w:ascii="GHEA Grapalat" w:hAnsi="GHEA Grapalat" w:cs="Sylfaen"/>
          <w:lang w:val="hy-AM"/>
        </w:rPr>
      </w:pPr>
      <w:r w:rsidRPr="001C2EC7">
        <w:rPr>
          <w:rFonts w:ascii="GHEA Grapalat" w:hAnsi="GHEA Grapalat" w:cs="Sylfaen"/>
          <w:lang w:val="hy-AM"/>
        </w:rPr>
        <w:t>ՀՀ կառավարության վարկերի և փոխառությունների ըստ վարկատուների</w:t>
      </w:r>
      <w:r w:rsidR="00240120" w:rsidRPr="001C2EC7">
        <w:rPr>
          <w:rFonts w:ascii="GHEA Grapalat" w:hAnsi="GHEA Grapalat" w:cs="Sylfaen"/>
          <w:lang w:val="hy-AM"/>
        </w:rPr>
        <w:t xml:space="preserve"> կառուցվածքի դինամիկան</w:t>
      </w:r>
    </w:p>
    <w:p w:rsidR="00634C5D" w:rsidRPr="001C2EC7" w:rsidRDefault="00634C5D" w:rsidP="00634C5D">
      <w:pPr>
        <w:rPr>
          <w:rFonts w:ascii="GHEA Grapalat" w:hAnsi="GHEA Grapalat"/>
          <w:lang w:val="hy-AM"/>
        </w:rPr>
      </w:pPr>
    </w:p>
    <w:p w:rsidR="00345DE4" w:rsidRDefault="00345DE4" w:rsidP="00240120">
      <w:pPr>
        <w:spacing w:line="360" w:lineRule="auto"/>
        <w:jc w:val="center"/>
        <w:rPr>
          <w:rFonts w:ascii="GHEA Grapalat" w:hAnsi="GHEA Grapalat" w:cs="Times Unicode"/>
          <w:sz w:val="24"/>
          <w:szCs w:val="24"/>
        </w:rPr>
      </w:pPr>
      <w:r>
        <w:rPr>
          <w:rFonts w:ascii="GHEA Grapalat" w:hAnsi="GHEA Grapalat" w:cs="Times Unicode"/>
          <w:noProof/>
          <w:sz w:val="24"/>
          <w:szCs w:val="24"/>
        </w:rPr>
        <w:drawing>
          <wp:inline distT="0" distB="0" distL="0" distR="0">
            <wp:extent cx="6629400" cy="3246120"/>
            <wp:effectExtent l="19050" t="0" r="0" b="0"/>
            <wp:docPr id="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srcRect/>
                    <a:stretch>
                      <a:fillRect/>
                    </a:stretch>
                  </pic:blipFill>
                  <pic:spPr bwMode="auto">
                    <a:xfrm>
                      <a:off x="0" y="0"/>
                      <a:ext cx="6629400" cy="3246120"/>
                    </a:xfrm>
                    <a:prstGeom prst="rect">
                      <a:avLst/>
                    </a:prstGeom>
                    <a:noFill/>
                  </pic:spPr>
                </pic:pic>
              </a:graphicData>
            </a:graphic>
          </wp:inline>
        </w:drawing>
      </w:r>
    </w:p>
    <w:p w:rsidR="00302B50" w:rsidRPr="001C2EC7" w:rsidRDefault="00302B50" w:rsidP="00DD6337">
      <w:pPr>
        <w:pStyle w:val="Heading5"/>
        <w:numPr>
          <w:ilvl w:val="0"/>
          <w:numId w:val="23"/>
        </w:numPr>
        <w:ind w:left="2127" w:hanging="2127"/>
        <w:jc w:val="left"/>
        <w:rPr>
          <w:rFonts w:ascii="GHEA Grapalat" w:hAnsi="GHEA Grapalat" w:cs="Sylfaen"/>
          <w:lang w:val="hy-AM"/>
        </w:rPr>
      </w:pPr>
      <w:r w:rsidRPr="001C2EC7">
        <w:rPr>
          <w:rFonts w:ascii="GHEA Grapalat" w:hAnsi="GHEA Grapalat" w:cs="Sylfaen"/>
          <w:lang w:val="hy-AM"/>
        </w:rPr>
        <w:lastRenderedPageBreak/>
        <w:t xml:space="preserve">ՀՀ կառավարության վարկերի և փոխառությունների արժութային կառուցվածքը 1999-2019թթ. </w:t>
      </w:r>
    </w:p>
    <w:p w:rsidR="00302B50" w:rsidRPr="001C2EC7" w:rsidRDefault="00302B50" w:rsidP="00167127">
      <w:pPr>
        <w:pStyle w:val="NoSpacing"/>
        <w:rPr>
          <w:lang w:val="hy-AM"/>
        </w:rPr>
      </w:pPr>
    </w:p>
    <w:p w:rsidR="00345DE4" w:rsidRPr="00345DE4" w:rsidRDefault="00345DE4" w:rsidP="00A91042">
      <w:pPr>
        <w:jc w:val="center"/>
        <w:rPr>
          <w:rFonts w:ascii="GHEA Grapalat" w:hAnsi="GHEA Grapalat"/>
        </w:rPr>
      </w:pPr>
      <w:r>
        <w:rPr>
          <w:rFonts w:ascii="GHEA Grapalat" w:hAnsi="GHEA Grapalat"/>
          <w:noProof/>
        </w:rPr>
        <w:drawing>
          <wp:inline distT="0" distB="0" distL="0" distR="0">
            <wp:extent cx="6621780" cy="3695700"/>
            <wp:effectExtent l="19050" t="0" r="7620" b="0"/>
            <wp:docPr id="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6621780" cy="3695700"/>
                    </a:xfrm>
                    <a:prstGeom prst="rect">
                      <a:avLst/>
                    </a:prstGeom>
                    <a:noFill/>
                  </pic:spPr>
                </pic:pic>
              </a:graphicData>
            </a:graphic>
          </wp:inline>
        </w:drawing>
      </w:r>
    </w:p>
    <w:p w:rsidR="00302B50" w:rsidRPr="001C2EC7" w:rsidRDefault="00302B50" w:rsidP="00302B50">
      <w:pPr>
        <w:spacing w:after="120" w:line="240" w:lineRule="auto"/>
        <w:jc w:val="center"/>
        <w:rPr>
          <w:rFonts w:ascii="GHEA Grapalat" w:hAnsi="GHEA Grapalat" w:cs="Arial Armenian"/>
          <w:b/>
          <w:lang w:val="hy-AM"/>
        </w:rPr>
      </w:pPr>
    </w:p>
    <w:p w:rsidR="00703C5C" w:rsidRPr="00703C5C" w:rsidRDefault="00302B50" w:rsidP="00B479FC">
      <w:pPr>
        <w:pStyle w:val="CommentText"/>
        <w:spacing w:line="312" w:lineRule="auto"/>
        <w:ind w:firstLine="851"/>
        <w:jc w:val="both"/>
        <w:rPr>
          <w:rFonts w:ascii="GHEA Grapalat" w:hAnsi="GHEA Grapalat"/>
          <w:sz w:val="24"/>
          <w:szCs w:val="24"/>
          <w:lang w:val="hy-AM"/>
        </w:rPr>
      </w:pPr>
      <w:r w:rsidRPr="001C2EC7">
        <w:rPr>
          <w:rFonts w:ascii="GHEA Grapalat" w:hAnsi="GHEA Grapalat"/>
          <w:sz w:val="24"/>
          <w:szCs w:val="24"/>
          <w:lang w:val="hy-AM"/>
        </w:rPr>
        <w:t>Արտաքին վարկերի կառուցվածքում ԱՄՆ դոլարի և եվրոյի տեսակարար կշիռներն աճել են համապատասխանաբար 1.4 և 2.7 տոկոսային կետերով, քանի որ 2019 թվականին մասհանումները հիմնականում կատարվել են այդ արժույթներով տրամադրված վարկերի գծով (ընդհանուր մասհանումների համապատասխանաբար 4</w:t>
      </w:r>
      <w:r w:rsidR="001B0377" w:rsidRPr="00703C5C">
        <w:rPr>
          <w:rFonts w:ascii="GHEA Grapalat" w:hAnsi="GHEA Grapalat"/>
          <w:sz w:val="24"/>
          <w:szCs w:val="24"/>
          <w:lang w:val="hy-AM"/>
        </w:rPr>
        <w:t>7</w:t>
      </w:r>
      <w:r w:rsidRPr="001C2EC7">
        <w:rPr>
          <w:rFonts w:ascii="GHEA Grapalat" w:hAnsi="GHEA Grapalat"/>
          <w:sz w:val="24"/>
          <w:szCs w:val="24"/>
          <w:lang w:val="hy-AM"/>
        </w:rPr>
        <w:t>.9% և 48.</w:t>
      </w:r>
      <w:r w:rsidR="001B0377" w:rsidRPr="00703C5C">
        <w:rPr>
          <w:rFonts w:ascii="GHEA Grapalat" w:hAnsi="GHEA Grapalat"/>
          <w:sz w:val="24"/>
          <w:szCs w:val="24"/>
          <w:lang w:val="hy-AM"/>
        </w:rPr>
        <w:t>4</w:t>
      </w:r>
      <w:r w:rsidRPr="001C2EC7">
        <w:rPr>
          <w:rFonts w:ascii="GHEA Grapalat" w:hAnsi="GHEA Grapalat"/>
          <w:sz w:val="24"/>
          <w:szCs w:val="24"/>
          <w:lang w:val="hy-AM"/>
        </w:rPr>
        <w:t xml:space="preserve">%): Միաժամանակ, նվազել են 3.7 տոկոսային կետով SDR-ի և 0.4 տոկոսային կետով ճապոնական իենով տրամադրված վարկերի մասնաբաժինները: </w:t>
      </w:r>
      <w:r w:rsidR="00703C5C" w:rsidRPr="00703C5C">
        <w:rPr>
          <w:rFonts w:ascii="GHEA Grapalat" w:hAnsi="GHEA Grapalat"/>
          <w:sz w:val="24"/>
          <w:szCs w:val="24"/>
          <w:lang w:val="hy-AM"/>
        </w:rPr>
        <w:t>Կառուցվածքային փոփոխությունների պատճառ է հանդի</w:t>
      </w:r>
      <w:r w:rsidR="00DF62EB">
        <w:rPr>
          <w:rFonts w:ascii="GHEA Grapalat" w:hAnsi="GHEA Grapalat"/>
          <w:sz w:val="24"/>
          <w:szCs w:val="24"/>
        </w:rPr>
        <w:t>ս</w:t>
      </w:r>
      <w:r w:rsidR="00703C5C" w:rsidRPr="00703C5C">
        <w:rPr>
          <w:rFonts w:ascii="GHEA Grapalat" w:hAnsi="GHEA Grapalat"/>
          <w:sz w:val="24"/>
          <w:szCs w:val="24"/>
          <w:lang w:val="hy-AM"/>
        </w:rPr>
        <w:t>անում նաև այն, որ մարումների հիմնական մասը</w:t>
      </w:r>
      <w:r w:rsidR="002B4C35">
        <w:rPr>
          <w:rFonts w:ascii="GHEA Grapalat" w:hAnsi="GHEA Grapalat"/>
          <w:sz w:val="24"/>
          <w:szCs w:val="24"/>
        </w:rPr>
        <w:t>`</w:t>
      </w:r>
      <w:r w:rsidR="00703C5C" w:rsidRPr="00703C5C">
        <w:rPr>
          <w:rFonts w:ascii="GHEA Grapalat" w:hAnsi="GHEA Grapalat"/>
          <w:sz w:val="24"/>
          <w:szCs w:val="24"/>
          <w:lang w:val="hy-AM"/>
        </w:rPr>
        <w:t xml:space="preserve"> </w:t>
      </w:r>
      <w:r w:rsidR="002B4C35" w:rsidRPr="00703C5C">
        <w:rPr>
          <w:rFonts w:ascii="GHEA Grapalat" w:hAnsi="GHEA Grapalat"/>
          <w:sz w:val="24"/>
          <w:szCs w:val="24"/>
          <w:lang w:val="hy-AM"/>
        </w:rPr>
        <w:t>60.3%</w:t>
      </w:r>
      <w:r w:rsidR="002B4C35">
        <w:rPr>
          <w:rFonts w:ascii="GHEA Grapalat" w:hAnsi="GHEA Grapalat"/>
          <w:sz w:val="24"/>
          <w:szCs w:val="24"/>
        </w:rPr>
        <w:t xml:space="preserve">-ը </w:t>
      </w:r>
      <w:r w:rsidR="00703C5C" w:rsidRPr="00703C5C">
        <w:rPr>
          <w:rFonts w:ascii="GHEA Grapalat" w:hAnsi="GHEA Grapalat"/>
          <w:sz w:val="24"/>
          <w:szCs w:val="24"/>
          <w:lang w:val="hy-AM"/>
        </w:rPr>
        <w:t>բաժին է ընկել SDR-ով տրամադրված վարկերին՝ պայմանավորված վերջիններիս արտոնյալ ժամկետների ավարտմամբ: Մինչդեռ ԱՄՆ դոլարով և եվրոյով տրամադրված վարկերի մարումներն ընդամենը մարումներում կազմել են համապատասխանաբար 22.7% և 10.7%:</w:t>
      </w:r>
    </w:p>
    <w:p w:rsidR="00302B50" w:rsidRPr="001C2EC7" w:rsidRDefault="00302B50" w:rsidP="00B479FC">
      <w:pPr>
        <w:shd w:val="clear" w:color="auto" w:fill="FFFFFF"/>
        <w:spacing w:after="120" w:line="312" w:lineRule="auto"/>
        <w:ind w:firstLine="720"/>
        <w:jc w:val="both"/>
        <w:rPr>
          <w:rFonts w:ascii="GHEA Grapalat" w:hAnsi="GHEA Grapalat"/>
          <w:sz w:val="24"/>
          <w:szCs w:val="24"/>
          <w:lang w:val="hy-AM"/>
        </w:rPr>
      </w:pPr>
      <w:r w:rsidRPr="001C2EC7">
        <w:rPr>
          <w:rFonts w:ascii="GHEA Grapalat" w:hAnsi="GHEA Grapalat"/>
          <w:sz w:val="24"/>
          <w:szCs w:val="24"/>
          <w:lang w:val="hy-AM"/>
        </w:rPr>
        <w:t>2019թ. ընթացքում նվազել են SDR/USD և EUR/USD փոխարժեքները (SDR-ի փոխարժեքը 1.39-ից իջել է մինչև 1.38, իսկ EUR-ինը՝ 1.14-ից 1.12): Այսպես, եթե չիրականացվեր որևէ գործառնություն, ապա ԱՄՆ դոլարի հանդեպ պարտքի արժութային զամբյուղում ընդգրկված հիմնական արժույթների փոխարժեքների փոփոխության արդյունքում արտաքին վարկերի գծով պարտքի ծավալը կնվազեր 18.8 մլն ԱՄՆ դոլարով:</w:t>
      </w:r>
    </w:p>
    <w:p w:rsidR="00302B50" w:rsidRPr="001C2EC7" w:rsidRDefault="00302B50" w:rsidP="00DD6337">
      <w:pPr>
        <w:pStyle w:val="Heading5"/>
        <w:numPr>
          <w:ilvl w:val="0"/>
          <w:numId w:val="23"/>
        </w:numPr>
        <w:ind w:left="2127" w:hanging="1985"/>
        <w:jc w:val="left"/>
        <w:rPr>
          <w:rFonts w:ascii="GHEA Grapalat" w:hAnsi="GHEA Grapalat" w:cs="Sylfaen"/>
          <w:lang w:val="hy-AM"/>
        </w:rPr>
      </w:pPr>
      <w:r w:rsidRPr="001C2EC7">
        <w:rPr>
          <w:rFonts w:ascii="GHEA Grapalat" w:hAnsi="GHEA Grapalat" w:cs="Sylfaen"/>
          <w:lang w:val="hy-AM"/>
        </w:rPr>
        <w:lastRenderedPageBreak/>
        <w:t xml:space="preserve"> ԱՄՆ դոլարի նկատմամբ SDR-ի, EUR-ի, JPY-ի միջին ամսական փոխարժեքների դինամիկան</w:t>
      </w:r>
      <w:r w:rsidRPr="001C2EC7">
        <w:rPr>
          <w:rFonts w:ascii="GHEA Grapalat" w:hAnsi="GHEA Grapalat" w:cs="Sylfaen"/>
          <w:vertAlign w:val="superscript"/>
          <w:lang w:val="hy-AM"/>
        </w:rPr>
        <w:footnoteReference w:id="13"/>
      </w:r>
    </w:p>
    <w:p w:rsidR="00302B50" w:rsidRPr="001C2EC7" w:rsidRDefault="00302B50" w:rsidP="00302B50">
      <w:pPr>
        <w:rPr>
          <w:rFonts w:ascii="GHEA Grapalat" w:hAnsi="GHEA Grapalat"/>
          <w:lang w:val="hy-AM"/>
        </w:rPr>
      </w:pPr>
    </w:p>
    <w:p w:rsidR="00345DE4" w:rsidRPr="00345DE4" w:rsidRDefault="00345DE4" w:rsidP="00302B50">
      <w:pPr>
        <w:rPr>
          <w:rFonts w:ascii="GHEA Grapalat" w:hAnsi="GHEA Grapalat"/>
        </w:rPr>
      </w:pPr>
      <w:r>
        <w:rPr>
          <w:rFonts w:ascii="GHEA Grapalat" w:hAnsi="GHEA Grapalat"/>
          <w:noProof/>
        </w:rPr>
        <w:drawing>
          <wp:inline distT="0" distB="0" distL="0" distR="0">
            <wp:extent cx="6621780" cy="3695700"/>
            <wp:effectExtent l="19050" t="0" r="7620" b="0"/>
            <wp:docPr id="7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srcRect/>
                    <a:stretch>
                      <a:fillRect/>
                    </a:stretch>
                  </pic:blipFill>
                  <pic:spPr bwMode="auto">
                    <a:xfrm>
                      <a:off x="0" y="0"/>
                      <a:ext cx="6621780" cy="3695700"/>
                    </a:xfrm>
                    <a:prstGeom prst="rect">
                      <a:avLst/>
                    </a:prstGeom>
                    <a:noFill/>
                  </pic:spPr>
                </pic:pic>
              </a:graphicData>
            </a:graphic>
          </wp:inline>
        </w:drawing>
      </w:r>
    </w:p>
    <w:p w:rsidR="00302B50" w:rsidRDefault="00302B50" w:rsidP="00302B50">
      <w:pPr>
        <w:spacing w:after="0" w:line="312" w:lineRule="auto"/>
        <w:ind w:firstLine="567"/>
        <w:jc w:val="both"/>
        <w:rPr>
          <w:rFonts w:ascii="GHEA Grapalat" w:hAnsi="GHEA Grapalat"/>
          <w:sz w:val="24"/>
          <w:szCs w:val="24"/>
        </w:rPr>
      </w:pPr>
      <w:r w:rsidRPr="001C2EC7">
        <w:rPr>
          <w:rFonts w:ascii="GHEA Grapalat" w:hAnsi="GHEA Grapalat"/>
          <w:sz w:val="24"/>
          <w:szCs w:val="24"/>
          <w:lang w:val="hy-AM"/>
        </w:rPr>
        <w:t>2019թ. վերջի դրությամբ ՀՀ կառավարության վարկերի ու փոխառությունների կառուցվածքում լողացող տոկոսադրույքով վարկերի մասնաբաժինը կազմել է 25.6%` նախորդ տարվա համեմատ աճելով 2.5 տոկոսային կետով:</w:t>
      </w:r>
      <w:r w:rsidRPr="001C2EC7">
        <w:rPr>
          <w:rFonts w:ascii="GHEA Grapalat" w:hAnsi="GHEA Grapalat"/>
          <w:lang w:val="hy-AM"/>
        </w:rPr>
        <w:t xml:space="preserve"> </w:t>
      </w:r>
      <w:r w:rsidRPr="001C2EC7">
        <w:rPr>
          <w:rFonts w:ascii="GHEA Grapalat" w:hAnsi="GHEA Grapalat"/>
          <w:sz w:val="24"/>
          <w:szCs w:val="24"/>
          <w:lang w:val="hy-AM"/>
        </w:rPr>
        <w:t>2019թ. ընթացքում կատարված մարումների կառուցվածքում լողացող տոկոսադրույքով վարկերի գծով վճարումների տեսակարար կշիռը կազմել է 9.7% (</w:t>
      </w:r>
      <w:r w:rsidR="00F3288D">
        <w:rPr>
          <w:rFonts w:ascii="GHEA Grapalat" w:hAnsi="GHEA Grapalat"/>
          <w:sz w:val="24"/>
          <w:szCs w:val="24"/>
        </w:rPr>
        <w:t>16.3</w:t>
      </w:r>
      <w:r w:rsidRPr="001C2EC7">
        <w:rPr>
          <w:rFonts w:ascii="GHEA Grapalat" w:hAnsi="GHEA Grapalat"/>
          <w:sz w:val="24"/>
          <w:szCs w:val="24"/>
          <w:lang w:val="hy-AM"/>
        </w:rPr>
        <w:t xml:space="preserve"> մլն ԱՄՆ դոլար), ֆիքսված տոկոսադրույքով վարկերի գծով վճարումների տեսակարար կշիռը՝ 90.3% (</w:t>
      </w:r>
      <w:r w:rsidR="00F3288D">
        <w:rPr>
          <w:rFonts w:ascii="GHEA Grapalat" w:hAnsi="GHEA Grapalat"/>
          <w:sz w:val="24"/>
          <w:szCs w:val="24"/>
        </w:rPr>
        <w:t>151</w:t>
      </w:r>
      <w:r w:rsidRPr="001C2EC7">
        <w:rPr>
          <w:rFonts w:ascii="GHEA Grapalat" w:hAnsi="GHEA Grapalat"/>
          <w:sz w:val="24"/>
          <w:szCs w:val="24"/>
          <w:lang w:val="hy-AM"/>
        </w:rPr>
        <w:t>.</w:t>
      </w:r>
      <w:r w:rsidR="00F3288D">
        <w:rPr>
          <w:rFonts w:ascii="GHEA Grapalat" w:hAnsi="GHEA Grapalat"/>
          <w:sz w:val="24"/>
          <w:szCs w:val="24"/>
        </w:rPr>
        <w:t>9</w:t>
      </w:r>
      <w:r w:rsidRPr="001C2EC7">
        <w:rPr>
          <w:rFonts w:ascii="GHEA Grapalat" w:hAnsi="GHEA Grapalat"/>
          <w:sz w:val="24"/>
          <w:szCs w:val="24"/>
          <w:lang w:val="hy-AM"/>
        </w:rPr>
        <w:t xml:space="preserve"> մլն ԱՄՆ դոլար): 2019թ. ընթացքում ՀՀ կառավարության կողմից ներգրաված վարկային միջոցների կառուցվածքում 46.1%-ը կամ </w:t>
      </w:r>
      <w:r w:rsidR="001D2DE4">
        <w:rPr>
          <w:rFonts w:ascii="GHEA Grapalat" w:hAnsi="GHEA Grapalat"/>
          <w:sz w:val="24"/>
          <w:szCs w:val="24"/>
        </w:rPr>
        <w:t>165</w:t>
      </w:r>
      <w:r w:rsidRPr="001C2EC7">
        <w:rPr>
          <w:rFonts w:ascii="GHEA Grapalat" w:hAnsi="GHEA Grapalat"/>
          <w:sz w:val="24"/>
          <w:szCs w:val="24"/>
          <w:lang w:val="hy-AM"/>
        </w:rPr>
        <w:t>.</w:t>
      </w:r>
      <w:r w:rsidR="001D2DE4">
        <w:rPr>
          <w:rFonts w:ascii="GHEA Grapalat" w:hAnsi="GHEA Grapalat"/>
          <w:sz w:val="24"/>
          <w:szCs w:val="24"/>
        </w:rPr>
        <w:t>6</w:t>
      </w:r>
      <w:r w:rsidRPr="001C2EC7">
        <w:rPr>
          <w:rFonts w:ascii="GHEA Grapalat" w:hAnsi="GHEA Grapalat"/>
          <w:sz w:val="24"/>
          <w:szCs w:val="24"/>
          <w:lang w:val="hy-AM"/>
        </w:rPr>
        <w:t xml:space="preserve"> մլն ԱՄՆ դոլարը կազմել են լողացող, իսկ 53.9%-ը կամ </w:t>
      </w:r>
      <w:r w:rsidR="001D2DE4">
        <w:rPr>
          <w:rFonts w:ascii="GHEA Grapalat" w:hAnsi="GHEA Grapalat"/>
          <w:sz w:val="24"/>
          <w:szCs w:val="24"/>
        </w:rPr>
        <w:t>1</w:t>
      </w:r>
      <w:r w:rsidRPr="001C2EC7">
        <w:rPr>
          <w:rFonts w:ascii="GHEA Grapalat" w:hAnsi="GHEA Grapalat"/>
          <w:sz w:val="24"/>
          <w:szCs w:val="24"/>
          <w:lang w:val="hy-AM"/>
        </w:rPr>
        <w:t>93.</w:t>
      </w:r>
      <w:r w:rsidR="001D2DE4">
        <w:rPr>
          <w:rFonts w:ascii="GHEA Grapalat" w:hAnsi="GHEA Grapalat"/>
          <w:sz w:val="24"/>
          <w:szCs w:val="24"/>
        </w:rPr>
        <w:t>6</w:t>
      </w:r>
      <w:r w:rsidRPr="001C2EC7">
        <w:rPr>
          <w:rFonts w:ascii="GHEA Grapalat" w:hAnsi="GHEA Grapalat"/>
          <w:sz w:val="24"/>
          <w:szCs w:val="24"/>
          <w:lang w:val="hy-AM"/>
        </w:rPr>
        <w:t xml:space="preserve"> մլն ԱՄՆ դոլարը` ֆիքսված տոկոսադրույքով վարկերի գծով կատարված մասհանումները: 2019թ. ընթացքում լողացող տոկոսադրույքով վարկերի գծով մասհանումները նախորդ տարվա համեմատությամբ աճել են 3.5 տոկոսային կետով: </w:t>
      </w:r>
    </w:p>
    <w:p w:rsidR="005E67AE" w:rsidRPr="005E67AE" w:rsidRDefault="005E67AE" w:rsidP="00302B50">
      <w:pPr>
        <w:spacing w:after="0" w:line="312" w:lineRule="auto"/>
        <w:ind w:firstLine="567"/>
        <w:jc w:val="both"/>
        <w:rPr>
          <w:rFonts w:ascii="GHEA Grapalat" w:hAnsi="GHEA Grapalat"/>
          <w:sz w:val="24"/>
          <w:szCs w:val="24"/>
        </w:rPr>
      </w:pPr>
    </w:p>
    <w:p w:rsidR="00302B50" w:rsidRPr="001C2EC7" w:rsidRDefault="00302B50" w:rsidP="00DD6337">
      <w:pPr>
        <w:pStyle w:val="Heading5"/>
        <w:numPr>
          <w:ilvl w:val="0"/>
          <w:numId w:val="23"/>
        </w:numPr>
        <w:ind w:left="2127" w:hanging="2127"/>
        <w:jc w:val="left"/>
        <w:rPr>
          <w:rFonts w:ascii="GHEA Grapalat" w:hAnsi="GHEA Grapalat" w:cs="Sylfaen"/>
          <w:lang w:val="hy-AM"/>
        </w:rPr>
      </w:pPr>
      <w:r w:rsidRPr="001C2EC7">
        <w:rPr>
          <w:rFonts w:ascii="GHEA Grapalat" w:hAnsi="GHEA Grapalat" w:cs="Sylfaen"/>
          <w:lang w:val="hy-AM"/>
        </w:rPr>
        <w:lastRenderedPageBreak/>
        <w:t>ՀՀ կառավարության վարկերի և փոխառությունների կառուցվածքն ըստ տոկոսադրույքի տեսակի 1999-2019թթ.</w:t>
      </w:r>
    </w:p>
    <w:p w:rsidR="00DD6337" w:rsidRPr="001C2EC7" w:rsidRDefault="00DD6337" w:rsidP="00DD6337">
      <w:pPr>
        <w:spacing w:after="0"/>
        <w:rPr>
          <w:sz w:val="12"/>
          <w:szCs w:val="12"/>
          <w:lang w:val="hy-AM"/>
        </w:rPr>
      </w:pPr>
    </w:p>
    <w:p w:rsidR="00345DE4" w:rsidRPr="00345DE4" w:rsidRDefault="00345DE4" w:rsidP="008F19C9">
      <w:pPr>
        <w:spacing w:after="0" w:line="312" w:lineRule="auto"/>
        <w:jc w:val="both"/>
        <w:rPr>
          <w:rFonts w:ascii="GHEA Grapalat" w:hAnsi="GHEA Grapalat" w:cs="Sylfaen"/>
        </w:rPr>
      </w:pPr>
      <w:r>
        <w:rPr>
          <w:rFonts w:ascii="GHEA Grapalat" w:hAnsi="GHEA Grapalat" w:cs="Sylfaen"/>
          <w:noProof/>
        </w:rPr>
        <w:drawing>
          <wp:inline distT="0" distB="0" distL="0" distR="0">
            <wp:extent cx="6621780" cy="3695700"/>
            <wp:effectExtent l="19050" t="0" r="7620" b="0"/>
            <wp:docPr id="7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srcRect/>
                    <a:stretch>
                      <a:fillRect/>
                    </a:stretch>
                  </pic:blipFill>
                  <pic:spPr bwMode="auto">
                    <a:xfrm>
                      <a:off x="0" y="0"/>
                      <a:ext cx="6621780" cy="3695700"/>
                    </a:xfrm>
                    <a:prstGeom prst="rect">
                      <a:avLst/>
                    </a:prstGeom>
                    <a:noFill/>
                  </pic:spPr>
                </pic:pic>
              </a:graphicData>
            </a:graphic>
          </wp:inline>
        </w:drawing>
      </w:r>
    </w:p>
    <w:p w:rsidR="00302B50" w:rsidRPr="001C2EC7" w:rsidRDefault="00302B50" w:rsidP="00302B50">
      <w:pPr>
        <w:spacing w:after="120" w:line="312" w:lineRule="auto"/>
        <w:ind w:firstLine="567"/>
        <w:jc w:val="both"/>
        <w:rPr>
          <w:rFonts w:ascii="GHEA Grapalat" w:hAnsi="GHEA Grapalat" w:cs="Sylfaen"/>
          <w:sz w:val="24"/>
          <w:szCs w:val="24"/>
          <w:lang w:val="hy-AM"/>
        </w:rPr>
      </w:pPr>
      <w:r w:rsidRPr="001C2EC7">
        <w:rPr>
          <w:rFonts w:ascii="GHEA Grapalat" w:hAnsi="GHEA Grapalat" w:cs="Sylfaen"/>
          <w:sz w:val="24"/>
          <w:szCs w:val="24"/>
          <w:lang w:val="hy-AM"/>
        </w:rPr>
        <w:t>Լողացող տոկոսադրույքով վարկերի դրույքաչափի հաշվարկման հիմքում ընկած են 6-ամսյա Libor և Euribor տոկոսադրույքները, որոնց վարքագիծը կախված է միջազգային ֆինանսական շուկայում առկա իրավիճակից և խիստ տատանողական է:</w:t>
      </w:r>
    </w:p>
    <w:p w:rsidR="00302B50" w:rsidRPr="001C2EC7" w:rsidRDefault="00302B50" w:rsidP="00DD6337">
      <w:pPr>
        <w:pStyle w:val="Heading5"/>
        <w:numPr>
          <w:ilvl w:val="0"/>
          <w:numId w:val="23"/>
        </w:numPr>
        <w:ind w:left="2127" w:hanging="2127"/>
        <w:jc w:val="left"/>
        <w:rPr>
          <w:rFonts w:ascii="GHEA Grapalat" w:hAnsi="GHEA Grapalat" w:cs="Sylfaen"/>
          <w:lang w:val="hy-AM"/>
        </w:rPr>
      </w:pPr>
      <w:r w:rsidRPr="001C2EC7">
        <w:rPr>
          <w:rFonts w:ascii="GHEA Grapalat" w:hAnsi="GHEA Grapalat" w:cs="Sylfaen"/>
          <w:lang w:val="hy-AM"/>
        </w:rPr>
        <w:t>6-ամսյա USD Libor-ի և Euribor-ի միջին ամսական դրույքաչափերի դինամիկան</w:t>
      </w:r>
    </w:p>
    <w:p w:rsidR="00DD6337" w:rsidRPr="001C2EC7" w:rsidRDefault="00DD6337" w:rsidP="00DD6337">
      <w:pPr>
        <w:spacing w:after="0"/>
        <w:rPr>
          <w:sz w:val="12"/>
          <w:szCs w:val="12"/>
          <w:lang w:val="hy-AM"/>
        </w:rPr>
      </w:pPr>
    </w:p>
    <w:p w:rsidR="00345DE4" w:rsidRPr="00345DE4" w:rsidRDefault="00345DE4" w:rsidP="00302B50">
      <w:pPr>
        <w:rPr>
          <w:rFonts w:ascii="GHEA Grapalat" w:hAnsi="GHEA Grapalat"/>
          <w:highlight w:val="yellow"/>
        </w:rPr>
      </w:pPr>
      <w:r>
        <w:rPr>
          <w:rFonts w:ascii="GHEA Grapalat" w:hAnsi="GHEA Grapalat"/>
          <w:noProof/>
        </w:rPr>
        <w:drawing>
          <wp:inline distT="0" distB="0" distL="0" distR="0">
            <wp:extent cx="6720840" cy="3025140"/>
            <wp:effectExtent l="19050" t="0" r="3810" b="0"/>
            <wp:docPr id="7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a:stretch>
                      <a:fillRect/>
                    </a:stretch>
                  </pic:blipFill>
                  <pic:spPr bwMode="auto">
                    <a:xfrm>
                      <a:off x="0" y="0"/>
                      <a:ext cx="6720840" cy="3025140"/>
                    </a:xfrm>
                    <a:prstGeom prst="rect">
                      <a:avLst/>
                    </a:prstGeom>
                    <a:noFill/>
                  </pic:spPr>
                </pic:pic>
              </a:graphicData>
            </a:graphic>
          </wp:inline>
        </w:drawing>
      </w:r>
    </w:p>
    <w:p w:rsidR="00302B50" w:rsidRDefault="00302B50" w:rsidP="00302B50">
      <w:pPr>
        <w:spacing w:after="0" w:line="312" w:lineRule="auto"/>
        <w:ind w:firstLine="567"/>
        <w:jc w:val="both"/>
        <w:rPr>
          <w:rFonts w:ascii="GHEA Grapalat" w:hAnsi="GHEA Grapalat" w:cs="Sylfaen"/>
          <w:sz w:val="24"/>
          <w:szCs w:val="24"/>
        </w:rPr>
      </w:pPr>
      <w:r w:rsidRPr="001C2EC7">
        <w:rPr>
          <w:rFonts w:ascii="GHEA Grapalat" w:hAnsi="GHEA Grapalat" w:cs="Sylfaen"/>
          <w:sz w:val="24"/>
          <w:szCs w:val="24"/>
          <w:lang w:val="hy-AM"/>
        </w:rPr>
        <w:lastRenderedPageBreak/>
        <w:t xml:space="preserve">2019թ. տարեվերջի դրությամբ </w:t>
      </w:r>
      <w:r w:rsidR="0020516D">
        <w:rPr>
          <w:rFonts w:ascii="GHEA Grapalat" w:hAnsi="GHEA Grapalat" w:cs="Sylfaen"/>
          <w:sz w:val="24"/>
          <w:szCs w:val="24"/>
        </w:rPr>
        <w:t>ոչ արտոնյալ</w:t>
      </w:r>
      <w:r w:rsidRPr="001C2EC7">
        <w:rPr>
          <w:rFonts w:ascii="GHEA Grapalat" w:hAnsi="GHEA Grapalat" w:cs="Sylfaen"/>
          <w:sz w:val="24"/>
          <w:szCs w:val="24"/>
          <w:lang w:val="hy-AM"/>
        </w:rPr>
        <w:t xml:space="preserve"> վարկերի տեսակարար կշիռը նախորդ տարվա նկատմամբ աճել է 4</w:t>
      </w:r>
      <w:r w:rsidR="00B6598E" w:rsidRPr="001C2EC7">
        <w:rPr>
          <w:rFonts w:ascii="GHEA Grapalat" w:hAnsi="GHEA Grapalat" w:cs="Sylfaen"/>
          <w:sz w:val="24"/>
          <w:szCs w:val="24"/>
          <w:lang w:val="hy-AM"/>
        </w:rPr>
        <w:t>.1</w:t>
      </w:r>
      <w:r w:rsidRPr="001C2EC7">
        <w:rPr>
          <w:rFonts w:ascii="GHEA Grapalat" w:hAnsi="GHEA Grapalat" w:cs="Sylfaen"/>
          <w:sz w:val="24"/>
          <w:szCs w:val="24"/>
          <w:lang w:val="hy-AM"/>
        </w:rPr>
        <w:t xml:space="preserve"> տոկոսային կետով` 2018թ. 44.3%-ից կազմելով 48.4%:</w:t>
      </w:r>
    </w:p>
    <w:p w:rsidR="006A7D28" w:rsidRPr="006A7D28" w:rsidRDefault="006A7D28" w:rsidP="00302B50">
      <w:pPr>
        <w:spacing w:after="0" w:line="312" w:lineRule="auto"/>
        <w:ind w:firstLine="567"/>
        <w:jc w:val="both"/>
        <w:rPr>
          <w:rFonts w:ascii="GHEA Grapalat" w:hAnsi="GHEA Grapalat" w:cs="Sylfaen"/>
          <w:sz w:val="24"/>
          <w:szCs w:val="24"/>
        </w:rPr>
      </w:pPr>
    </w:p>
    <w:p w:rsidR="00302B50" w:rsidRPr="001C2EC7" w:rsidRDefault="00302B50" w:rsidP="002C1B7A">
      <w:pPr>
        <w:pStyle w:val="Heading5"/>
        <w:numPr>
          <w:ilvl w:val="0"/>
          <w:numId w:val="23"/>
        </w:numPr>
        <w:ind w:left="2127" w:hanging="2127"/>
        <w:jc w:val="left"/>
        <w:rPr>
          <w:rFonts w:ascii="GHEA Grapalat" w:hAnsi="GHEA Grapalat" w:cs="Sylfaen"/>
          <w:lang w:val="hy-AM"/>
        </w:rPr>
      </w:pPr>
      <w:r w:rsidRPr="001C2EC7">
        <w:rPr>
          <w:rFonts w:ascii="GHEA Grapalat" w:hAnsi="GHEA Grapalat" w:cs="Sylfaen"/>
          <w:lang w:val="hy-AM"/>
        </w:rPr>
        <w:t>ՀՀ կառավարության վարկերի և փոխառությունների արտոնյալության դինամիկան 1999-2019թթ.</w:t>
      </w:r>
    </w:p>
    <w:p w:rsidR="002C1B7A" w:rsidRPr="001C2EC7" w:rsidRDefault="002C1B7A" w:rsidP="002C1B7A">
      <w:pPr>
        <w:spacing w:after="0"/>
        <w:rPr>
          <w:lang w:val="hy-AM"/>
        </w:rPr>
      </w:pPr>
    </w:p>
    <w:p w:rsidR="00345DE4" w:rsidRPr="00345DE4" w:rsidRDefault="00345DE4" w:rsidP="00302B50">
      <w:pPr>
        <w:rPr>
          <w:rFonts w:ascii="GHEA Grapalat" w:hAnsi="GHEA Grapalat"/>
          <w:highlight w:val="yellow"/>
        </w:rPr>
      </w:pPr>
      <w:r>
        <w:rPr>
          <w:rFonts w:ascii="GHEA Grapalat" w:hAnsi="GHEA Grapalat"/>
          <w:noProof/>
        </w:rPr>
        <w:drawing>
          <wp:inline distT="0" distB="0" distL="0" distR="0">
            <wp:extent cx="6621780" cy="3695700"/>
            <wp:effectExtent l="19050" t="0" r="7620" b="0"/>
            <wp:docPr id="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srcRect/>
                    <a:stretch>
                      <a:fillRect/>
                    </a:stretch>
                  </pic:blipFill>
                  <pic:spPr bwMode="auto">
                    <a:xfrm>
                      <a:off x="0" y="0"/>
                      <a:ext cx="6621780" cy="3695700"/>
                    </a:xfrm>
                    <a:prstGeom prst="rect">
                      <a:avLst/>
                    </a:prstGeom>
                    <a:noFill/>
                  </pic:spPr>
                </pic:pic>
              </a:graphicData>
            </a:graphic>
          </wp:inline>
        </w:drawing>
      </w:r>
    </w:p>
    <w:p w:rsidR="00302B50" w:rsidRPr="001C2EC7" w:rsidRDefault="00302B50" w:rsidP="001064B4">
      <w:pPr>
        <w:spacing w:after="0" w:line="312" w:lineRule="auto"/>
        <w:ind w:firstLine="567"/>
        <w:jc w:val="both"/>
        <w:rPr>
          <w:rFonts w:ascii="GHEA Grapalat" w:hAnsi="GHEA Grapalat" w:cs="Sylfaen"/>
          <w:sz w:val="24"/>
          <w:szCs w:val="24"/>
          <w:lang w:val="hy-AM"/>
        </w:rPr>
      </w:pPr>
      <w:r w:rsidRPr="001C2EC7">
        <w:rPr>
          <w:rFonts w:ascii="GHEA Grapalat" w:hAnsi="GHEA Grapalat" w:cs="Sylfaen"/>
          <w:sz w:val="24"/>
          <w:szCs w:val="24"/>
          <w:lang w:val="hy-AM"/>
        </w:rPr>
        <w:t xml:space="preserve">Ներգրաված վարկային միջոցների գծով իրականացված գործառնությունների վերաբերյալ տեղեկատվությունը ներկայացված </w:t>
      </w:r>
      <w:r w:rsidR="00344401">
        <w:rPr>
          <w:rFonts w:ascii="GHEA Grapalat" w:hAnsi="GHEA Grapalat" w:cs="Sylfaen"/>
          <w:sz w:val="24"/>
          <w:szCs w:val="24"/>
          <w:lang w:val="hy-AM"/>
        </w:rPr>
        <w:t xml:space="preserve">է սույն հաշվետվության Հավելված </w:t>
      </w:r>
      <w:r w:rsidR="0067044C">
        <w:rPr>
          <w:rFonts w:ascii="GHEA Grapalat" w:hAnsi="GHEA Grapalat" w:cs="Sylfaen"/>
          <w:sz w:val="24"/>
          <w:szCs w:val="24"/>
        </w:rPr>
        <w:t>4</w:t>
      </w:r>
      <w:r w:rsidRPr="001C2EC7">
        <w:rPr>
          <w:rFonts w:ascii="GHEA Grapalat" w:hAnsi="GHEA Grapalat" w:cs="Sylfaen"/>
          <w:sz w:val="24"/>
          <w:szCs w:val="24"/>
          <w:lang w:val="hy-AM"/>
        </w:rPr>
        <w:t>-ում:</w:t>
      </w:r>
    </w:p>
    <w:p w:rsidR="001064B4" w:rsidRPr="001C2EC7" w:rsidRDefault="001064B4" w:rsidP="00302B50">
      <w:pPr>
        <w:spacing w:line="360" w:lineRule="auto"/>
        <w:jc w:val="both"/>
        <w:rPr>
          <w:rFonts w:ascii="GHEA Grapalat" w:hAnsi="GHEA Grapalat" w:cs="Times Unicode"/>
          <w:sz w:val="24"/>
          <w:szCs w:val="24"/>
          <w:lang w:val="hy-AM"/>
        </w:rPr>
      </w:pPr>
    </w:p>
    <w:p w:rsidR="00302B50" w:rsidRPr="001C2EC7" w:rsidRDefault="00302B50" w:rsidP="00302B50">
      <w:pPr>
        <w:spacing w:line="360" w:lineRule="auto"/>
        <w:jc w:val="both"/>
        <w:rPr>
          <w:rFonts w:ascii="GHEA Grapalat" w:hAnsi="GHEA Grapalat" w:cs="Times Unicode"/>
          <w:sz w:val="24"/>
          <w:szCs w:val="24"/>
          <w:lang w:val="hy-AM"/>
        </w:rPr>
      </w:pPr>
    </w:p>
    <w:p w:rsidR="00302B50" w:rsidRPr="001C2EC7" w:rsidRDefault="00302B50" w:rsidP="00302B50">
      <w:pPr>
        <w:spacing w:after="0" w:line="312" w:lineRule="auto"/>
        <w:ind w:firstLine="567"/>
        <w:jc w:val="both"/>
        <w:rPr>
          <w:rFonts w:ascii="GHEA Grapalat" w:hAnsi="GHEA Grapalat" w:cs="Sylfaen"/>
          <w:sz w:val="24"/>
          <w:szCs w:val="24"/>
          <w:lang w:val="hy-AM"/>
        </w:rPr>
      </w:pPr>
    </w:p>
    <w:p w:rsidR="00302B50" w:rsidRPr="001C2EC7" w:rsidRDefault="00302B50" w:rsidP="00E5363A">
      <w:pPr>
        <w:pStyle w:val="Heading2"/>
        <w:spacing w:after="240" w:line="264" w:lineRule="auto"/>
        <w:ind w:firstLine="0"/>
        <w:rPr>
          <w:rFonts w:ascii="GHEA Grapalat" w:hAnsi="GHEA Grapalat"/>
          <w:b/>
          <w:sz w:val="28"/>
          <w:lang w:val="hy-AM"/>
        </w:rPr>
      </w:pPr>
      <w:r w:rsidRPr="001C2EC7">
        <w:rPr>
          <w:rFonts w:ascii="GHEA Grapalat" w:hAnsi="GHEA Grapalat"/>
          <w:b/>
          <w:sz w:val="28"/>
          <w:lang w:val="hy-AM"/>
        </w:rPr>
        <w:br w:type="page"/>
      </w:r>
      <w:bookmarkStart w:id="23" w:name="_Toc40439182"/>
      <w:r w:rsidRPr="001C2EC7">
        <w:rPr>
          <w:rFonts w:ascii="GHEA Grapalat" w:hAnsi="GHEA Grapalat" w:cs="Sylfaen"/>
          <w:b/>
          <w:sz w:val="28"/>
          <w:lang w:val="hy-AM"/>
        </w:rPr>
        <w:lastRenderedPageBreak/>
        <w:t>ՀՀ կենտրոնական բանկի արտաքին պարտքը</w:t>
      </w:r>
      <w:bookmarkEnd w:id="23"/>
    </w:p>
    <w:p w:rsidR="00302B50" w:rsidRPr="001C2EC7" w:rsidRDefault="00302B50" w:rsidP="00AC1077">
      <w:pPr>
        <w:spacing w:after="0" w:line="312" w:lineRule="auto"/>
        <w:ind w:firstLine="720"/>
        <w:jc w:val="both"/>
        <w:rPr>
          <w:rFonts w:ascii="GHEA Grapalat" w:hAnsi="GHEA Grapalat" w:cs="GHEA Grapalat"/>
          <w:sz w:val="24"/>
          <w:szCs w:val="24"/>
          <w:lang w:val="hy-AM"/>
        </w:rPr>
      </w:pPr>
      <w:r w:rsidRPr="001C2EC7">
        <w:rPr>
          <w:rFonts w:ascii="GHEA Grapalat" w:hAnsi="GHEA Grapalat" w:cs="GHEA Grapalat"/>
          <w:sz w:val="24"/>
          <w:szCs w:val="24"/>
          <w:lang w:val="hy-AM"/>
        </w:rPr>
        <w:t xml:space="preserve">2019թ. դեկտեմբերի 31-ի դրությամբ ՀՀ </w:t>
      </w:r>
      <w:r w:rsidR="00973F98">
        <w:rPr>
          <w:rFonts w:ascii="GHEA Grapalat" w:hAnsi="GHEA Grapalat" w:cs="GHEA Grapalat"/>
          <w:sz w:val="24"/>
          <w:szCs w:val="24"/>
        </w:rPr>
        <w:t>ԿԲ</w:t>
      </w:r>
      <w:r w:rsidRPr="001C2EC7">
        <w:rPr>
          <w:rFonts w:ascii="GHEA Grapalat" w:hAnsi="GHEA Grapalat" w:cs="GHEA Grapalat"/>
          <w:sz w:val="24"/>
          <w:szCs w:val="24"/>
          <w:lang w:val="hy-AM"/>
        </w:rPr>
        <w:t xml:space="preserve"> արտաքին պարտքը կազմել է 489.3 մլն ԱՄՆ դոլար (234.7 մլրդ դրամ) կամ ՀՆԱ-ի 3.6%-ը: Նախորդ տարեվերջի համեմատությամբ ՀՀ ԿԲ-ի արտաքին պարտքը դոլարային արտահայտությամբ նվազել է 11.8%-ով, իսկ ՀՆԱ-ի նկատմամբ՝ 0.8 տոկոսային կետով:</w:t>
      </w:r>
    </w:p>
    <w:p w:rsidR="00302B50" w:rsidRPr="001C2EC7" w:rsidRDefault="00302B50" w:rsidP="00AC1077">
      <w:pPr>
        <w:spacing w:after="0" w:line="312" w:lineRule="auto"/>
        <w:ind w:firstLine="720"/>
        <w:jc w:val="both"/>
        <w:rPr>
          <w:rFonts w:ascii="GHEA Grapalat" w:hAnsi="GHEA Grapalat" w:cs="GHEA Grapalat"/>
          <w:sz w:val="24"/>
          <w:szCs w:val="24"/>
          <w:lang w:val="hy-AM"/>
        </w:rPr>
      </w:pPr>
      <w:r w:rsidRPr="001C2EC7">
        <w:rPr>
          <w:rFonts w:ascii="GHEA Grapalat" w:hAnsi="GHEA Grapalat" w:cs="GHEA Grapalat"/>
          <w:sz w:val="24"/>
          <w:szCs w:val="24"/>
          <w:lang w:val="hy-AM"/>
        </w:rPr>
        <w:t xml:space="preserve">ՀՀ ԿԲ-ի արտաքին պարտքի կառուցվածքում </w:t>
      </w:r>
      <w:r w:rsidR="00247330" w:rsidRPr="001C2EC7">
        <w:rPr>
          <w:rFonts w:ascii="GHEA Grapalat" w:hAnsi="GHEA Grapalat" w:cs="GHEA Grapalat"/>
          <w:sz w:val="24"/>
          <w:szCs w:val="24"/>
          <w:lang w:val="hy-AM"/>
        </w:rPr>
        <w:t>0.</w:t>
      </w:r>
      <w:r w:rsidR="00560DF7">
        <w:rPr>
          <w:rFonts w:ascii="GHEA Grapalat" w:hAnsi="GHEA Grapalat" w:cs="GHEA Grapalat"/>
          <w:sz w:val="24"/>
          <w:szCs w:val="24"/>
        </w:rPr>
        <w:t>2</w:t>
      </w:r>
      <w:r w:rsidR="00247330" w:rsidRPr="001C2EC7">
        <w:rPr>
          <w:rFonts w:ascii="GHEA Grapalat" w:hAnsi="GHEA Grapalat" w:cs="GHEA Grapalat"/>
          <w:sz w:val="24"/>
          <w:szCs w:val="24"/>
          <w:lang w:val="hy-AM"/>
        </w:rPr>
        <w:t xml:space="preserve"> տոկոսային կետով</w:t>
      </w:r>
      <w:r w:rsidRPr="001C2EC7">
        <w:rPr>
          <w:rFonts w:ascii="GHEA Grapalat" w:hAnsi="GHEA Grapalat" w:cs="GHEA Grapalat"/>
          <w:sz w:val="24"/>
          <w:szCs w:val="24"/>
          <w:lang w:val="hy-AM"/>
        </w:rPr>
        <w:t xml:space="preserve"> </w:t>
      </w:r>
      <w:r w:rsidR="00560DF7">
        <w:rPr>
          <w:rFonts w:ascii="GHEA Grapalat" w:hAnsi="GHEA Grapalat" w:cs="GHEA Grapalat"/>
          <w:sz w:val="24"/>
          <w:szCs w:val="24"/>
        </w:rPr>
        <w:t>նվազ</w:t>
      </w:r>
      <w:r w:rsidRPr="001C2EC7">
        <w:rPr>
          <w:rFonts w:ascii="GHEA Grapalat" w:hAnsi="GHEA Grapalat" w:cs="GHEA Grapalat"/>
          <w:sz w:val="24"/>
          <w:szCs w:val="24"/>
          <w:lang w:val="hy-AM"/>
        </w:rPr>
        <w:t>ել է ՀՀ կառավարության երաշխիքով տրամադրված վարկերի տեսակարար կշիռը՝ նախորդ տարվա 25.9%-ի փոխարեն 2019թ. կազմելով 2</w:t>
      </w:r>
      <w:r w:rsidR="00617054">
        <w:rPr>
          <w:rFonts w:ascii="GHEA Grapalat" w:hAnsi="GHEA Grapalat" w:cs="GHEA Grapalat"/>
          <w:sz w:val="24"/>
          <w:szCs w:val="24"/>
        </w:rPr>
        <w:t>5</w:t>
      </w:r>
      <w:r w:rsidRPr="001C2EC7">
        <w:rPr>
          <w:rFonts w:ascii="GHEA Grapalat" w:hAnsi="GHEA Grapalat" w:cs="GHEA Grapalat"/>
          <w:sz w:val="24"/>
          <w:szCs w:val="24"/>
          <w:lang w:val="hy-AM"/>
        </w:rPr>
        <w:t>.</w:t>
      </w:r>
      <w:r w:rsidR="00617054">
        <w:rPr>
          <w:rFonts w:ascii="GHEA Grapalat" w:hAnsi="GHEA Grapalat" w:cs="GHEA Grapalat"/>
          <w:sz w:val="24"/>
          <w:szCs w:val="24"/>
        </w:rPr>
        <w:t>7</w:t>
      </w:r>
      <w:r w:rsidRPr="001C2EC7">
        <w:rPr>
          <w:rFonts w:ascii="GHEA Grapalat" w:hAnsi="GHEA Grapalat" w:cs="GHEA Grapalat"/>
          <w:sz w:val="24"/>
          <w:szCs w:val="24"/>
          <w:lang w:val="hy-AM"/>
        </w:rPr>
        <w:t>%</w:t>
      </w:r>
      <w:r w:rsidRPr="001C2EC7">
        <w:rPr>
          <w:rStyle w:val="FootnoteReference"/>
          <w:rFonts w:ascii="GHEA Grapalat" w:hAnsi="GHEA Grapalat" w:cs="GHEA Grapalat"/>
          <w:lang w:val="hy-AM"/>
        </w:rPr>
        <w:footnoteReference w:id="14"/>
      </w:r>
      <w:r w:rsidRPr="001C2EC7">
        <w:rPr>
          <w:rFonts w:ascii="GHEA Grapalat" w:hAnsi="GHEA Grapalat" w:cs="GHEA Grapalat"/>
          <w:sz w:val="24"/>
          <w:szCs w:val="24"/>
          <w:lang w:val="hy-AM"/>
        </w:rPr>
        <w:t xml:space="preserve">: Չնայած նախորդ տարվա նկատմամբ պարտքի կառուցվածքում 3.9 տոկոսային կետով նվազմանը, Արժույթի միջազգային հիմնադրամի կողմից տրամադրված վարկերը ՀՀ </w:t>
      </w:r>
      <w:r w:rsidR="00973F98">
        <w:rPr>
          <w:rFonts w:ascii="GHEA Grapalat" w:hAnsi="GHEA Grapalat" w:cs="GHEA Grapalat"/>
          <w:sz w:val="24"/>
          <w:szCs w:val="24"/>
        </w:rPr>
        <w:t>ԿԲ-</w:t>
      </w:r>
      <w:r w:rsidRPr="001C2EC7">
        <w:rPr>
          <w:rFonts w:ascii="GHEA Grapalat" w:hAnsi="GHEA Grapalat" w:cs="GHEA Grapalat"/>
          <w:sz w:val="24"/>
          <w:szCs w:val="24"/>
          <w:lang w:val="hy-AM"/>
        </w:rPr>
        <w:t xml:space="preserve">ի պարտքի կառուցվածքում դեռևս գերակշռում են՝ կազմելով 41.3%: </w:t>
      </w:r>
    </w:p>
    <w:p w:rsidR="00302B50" w:rsidRPr="001C2EC7" w:rsidRDefault="00302B50" w:rsidP="00AC1077">
      <w:pPr>
        <w:pStyle w:val="Heading5"/>
        <w:numPr>
          <w:ilvl w:val="0"/>
          <w:numId w:val="22"/>
        </w:numPr>
        <w:spacing w:after="120"/>
        <w:ind w:hanging="720"/>
        <w:jc w:val="left"/>
        <w:rPr>
          <w:rFonts w:ascii="GHEA Grapalat" w:hAnsi="GHEA Grapalat" w:cs="Sylfaen"/>
          <w:lang w:val="hy-AM"/>
        </w:rPr>
      </w:pPr>
      <w:r w:rsidRPr="001C2EC7">
        <w:rPr>
          <w:rFonts w:ascii="GHEA Grapalat" w:hAnsi="GHEA Grapalat" w:cs="Sylfaen"/>
          <w:lang w:val="hy-AM"/>
        </w:rPr>
        <w:t>ՀՀ կենտրոնական բանկի արտաքին պարտքի կառուցվածքը</w:t>
      </w:r>
    </w:p>
    <w:tbl>
      <w:tblPr>
        <w:tblW w:w="9735" w:type="dxa"/>
        <w:jc w:val="center"/>
        <w:tblBorders>
          <w:insideH w:val="single" w:sz="4" w:space="0" w:color="auto"/>
        </w:tblBorders>
        <w:tblLayout w:type="fixed"/>
        <w:tblLook w:val="00A0"/>
      </w:tblPr>
      <w:tblGrid>
        <w:gridCol w:w="5397"/>
        <w:gridCol w:w="1084"/>
        <w:gridCol w:w="1085"/>
        <w:gridCol w:w="1084"/>
        <w:gridCol w:w="1085"/>
      </w:tblGrid>
      <w:tr w:rsidR="00302B50" w:rsidRPr="001C2EC7" w:rsidTr="00AC1077">
        <w:trPr>
          <w:trHeight w:val="303"/>
          <w:jc w:val="center"/>
        </w:trPr>
        <w:tc>
          <w:tcPr>
            <w:tcW w:w="5397" w:type="dxa"/>
            <w:vMerge w:val="restart"/>
            <w:tcBorders>
              <w:top w:val="nil"/>
              <w:left w:val="nil"/>
              <w:bottom w:val="single" w:sz="4" w:space="0" w:color="auto"/>
              <w:right w:val="nil"/>
            </w:tcBorders>
            <w:shd w:val="clear" w:color="auto" w:fill="003366"/>
          </w:tcPr>
          <w:p w:rsidR="00302B50" w:rsidRPr="00AC1077" w:rsidRDefault="00302B50" w:rsidP="00AC1077">
            <w:pPr>
              <w:spacing w:after="240" w:line="240" w:lineRule="auto"/>
              <w:rPr>
                <w:rFonts w:ascii="GHEA Grapalat" w:hAnsi="GHEA Grapalat" w:cs="GHEA Grapalat"/>
                <w:b/>
                <w:bCs/>
                <w:sz w:val="20"/>
                <w:szCs w:val="20"/>
              </w:rPr>
            </w:pPr>
          </w:p>
        </w:tc>
        <w:tc>
          <w:tcPr>
            <w:tcW w:w="2169" w:type="dxa"/>
            <w:gridSpan w:val="2"/>
            <w:tcBorders>
              <w:top w:val="nil"/>
              <w:left w:val="nil"/>
              <w:bottom w:val="single" w:sz="4" w:space="0" w:color="auto"/>
              <w:right w:val="nil"/>
            </w:tcBorders>
            <w:shd w:val="clear" w:color="auto" w:fill="003366"/>
            <w:vAlign w:val="center"/>
            <w:hideMark/>
          </w:tcPr>
          <w:p w:rsidR="00302B50" w:rsidRPr="001C2EC7" w:rsidRDefault="00302B50" w:rsidP="00AC1077">
            <w:pPr>
              <w:spacing w:after="240" w:line="240" w:lineRule="auto"/>
              <w:jc w:val="center"/>
              <w:rPr>
                <w:rFonts w:ascii="GHEA Grapalat" w:hAnsi="GHEA Grapalat" w:cs="GHEA Grapalat"/>
                <w:sz w:val="20"/>
                <w:szCs w:val="20"/>
                <w:lang w:val="hy-AM"/>
              </w:rPr>
            </w:pPr>
            <w:r w:rsidRPr="001C2EC7">
              <w:rPr>
                <w:rFonts w:ascii="GHEA Grapalat" w:hAnsi="GHEA Grapalat" w:cs="GHEA Grapalat"/>
                <w:sz w:val="20"/>
                <w:szCs w:val="20"/>
                <w:lang w:val="hy-AM"/>
              </w:rPr>
              <w:t>31.12.2018թ.</w:t>
            </w:r>
          </w:p>
        </w:tc>
        <w:tc>
          <w:tcPr>
            <w:tcW w:w="2169" w:type="dxa"/>
            <w:gridSpan w:val="2"/>
            <w:tcBorders>
              <w:top w:val="nil"/>
              <w:left w:val="nil"/>
              <w:bottom w:val="single" w:sz="4" w:space="0" w:color="auto"/>
              <w:right w:val="nil"/>
            </w:tcBorders>
            <w:shd w:val="clear" w:color="auto" w:fill="003366"/>
            <w:vAlign w:val="center"/>
            <w:hideMark/>
          </w:tcPr>
          <w:p w:rsidR="00302B50" w:rsidRPr="001C2EC7" w:rsidRDefault="00302B50" w:rsidP="00AC1077">
            <w:pPr>
              <w:spacing w:after="240" w:line="240" w:lineRule="auto"/>
              <w:jc w:val="center"/>
              <w:rPr>
                <w:rFonts w:ascii="GHEA Grapalat" w:hAnsi="GHEA Grapalat" w:cs="GHEA Grapalat"/>
                <w:sz w:val="20"/>
                <w:szCs w:val="20"/>
                <w:lang w:val="hy-AM"/>
              </w:rPr>
            </w:pPr>
            <w:r w:rsidRPr="001C2EC7">
              <w:rPr>
                <w:rFonts w:ascii="GHEA Grapalat" w:hAnsi="GHEA Grapalat" w:cs="GHEA Grapalat"/>
                <w:sz w:val="20"/>
                <w:szCs w:val="20"/>
                <w:lang w:val="hy-AM"/>
              </w:rPr>
              <w:t>31.12.2019թ.</w:t>
            </w:r>
          </w:p>
        </w:tc>
      </w:tr>
      <w:tr w:rsidR="00302B50" w:rsidRPr="001C2EC7" w:rsidTr="00AC1077">
        <w:trPr>
          <w:trHeight w:val="343"/>
          <w:jc w:val="center"/>
        </w:trPr>
        <w:tc>
          <w:tcPr>
            <w:tcW w:w="5397" w:type="dxa"/>
            <w:vMerge/>
            <w:tcBorders>
              <w:top w:val="nil"/>
              <w:left w:val="nil"/>
              <w:bottom w:val="single" w:sz="4" w:space="0" w:color="auto"/>
              <w:right w:val="nil"/>
            </w:tcBorders>
            <w:vAlign w:val="center"/>
            <w:hideMark/>
          </w:tcPr>
          <w:p w:rsidR="00302B50" w:rsidRPr="001C2EC7" w:rsidRDefault="00302B50" w:rsidP="00F47619">
            <w:pPr>
              <w:spacing w:after="0" w:line="240" w:lineRule="auto"/>
              <w:rPr>
                <w:rFonts w:ascii="GHEA Grapalat" w:hAnsi="GHEA Grapalat" w:cs="GHEA Grapalat"/>
                <w:b/>
                <w:bCs/>
                <w:sz w:val="20"/>
                <w:szCs w:val="20"/>
                <w:lang w:val="hy-AM"/>
              </w:rPr>
            </w:pPr>
          </w:p>
        </w:tc>
        <w:tc>
          <w:tcPr>
            <w:tcW w:w="1084" w:type="dxa"/>
            <w:tcBorders>
              <w:top w:val="single" w:sz="4" w:space="0" w:color="auto"/>
              <w:left w:val="nil"/>
              <w:bottom w:val="single" w:sz="4" w:space="0" w:color="auto"/>
              <w:right w:val="nil"/>
            </w:tcBorders>
            <w:shd w:val="clear" w:color="auto" w:fill="003366"/>
            <w:vAlign w:val="center"/>
            <w:hideMark/>
          </w:tcPr>
          <w:p w:rsidR="00302B50" w:rsidRPr="001C2EC7" w:rsidRDefault="00302B50" w:rsidP="00F47619">
            <w:pPr>
              <w:spacing w:after="0" w:line="240" w:lineRule="auto"/>
              <w:jc w:val="center"/>
              <w:rPr>
                <w:rFonts w:ascii="GHEA Grapalat" w:hAnsi="GHEA Grapalat" w:cs="GHEA Grapalat"/>
                <w:sz w:val="20"/>
                <w:szCs w:val="20"/>
                <w:lang w:val="hy-AM"/>
              </w:rPr>
            </w:pPr>
            <w:r w:rsidRPr="001C2EC7">
              <w:rPr>
                <w:rFonts w:ascii="GHEA Grapalat" w:hAnsi="GHEA Grapalat" w:cs="GHEA Grapalat"/>
                <w:sz w:val="20"/>
                <w:szCs w:val="20"/>
                <w:lang w:val="hy-AM"/>
              </w:rPr>
              <w:t>մլն ԱՄՆ դոլար</w:t>
            </w:r>
          </w:p>
        </w:tc>
        <w:tc>
          <w:tcPr>
            <w:tcW w:w="1085" w:type="dxa"/>
            <w:tcBorders>
              <w:top w:val="single" w:sz="4" w:space="0" w:color="auto"/>
              <w:left w:val="nil"/>
              <w:bottom w:val="single" w:sz="4" w:space="0" w:color="auto"/>
              <w:right w:val="nil"/>
            </w:tcBorders>
            <w:shd w:val="clear" w:color="auto" w:fill="003366"/>
            <w:vAlign w:val="center"/>
            <w:hideMark/>
          </w:tcPr>
          <w:p w:rsidR="00302B50" w:rsidRPr="001C2EC7" w:rsidRDefault="00302B50" w:rsidP="00F47619">
            <w:pPr>
              <w:spacing w:after="0" w:line="240" w:lineRule="auto"/>
              <w:jc w:val="center"/>
              <w:rPr>
                <w:rFonts w:ascii="GHEA Grapalat" w:hAnsi="GHEA Grapalat" w:cs="GHEA Grapalat"/>
                <w:sz w:val="20"/>
                <w:szCs w:val="20"/>
                <w:lang w:val="hy-AM"/>
              </w:rPr>
            </w:pPr>
            <w:r w:rsidRPr="001C2EC7">
              <w:rPr>
                <w:rFonts w:ascii="GHEA Grapalat" w:hAnsi="GHEA Grapalat" w:cs="GHEA Grapalat"/>
                <w:sz w:val="20"/>
                <w:szCs w:val="20"/>
                <w:lang w:val="hy-AM"/>
              </w:rPr>
              <w:t>%</w:t>
            </w:r>
          </w:p>
        </w:tc>
        <w:tc>
          <w:tcPr>
            <w:tcW w:w="1084" w:type="dxa"/>
            <w:tcBorders>
              <w:top w:val="single" w:sz="4" w:space="0" w:color="auto"/>
              <w:left w:val="nil"/>
              <w:bottom w:val="single" w:sz="4" w:space="0" w:color="auto"/>
              <w:right w:val="nil"/>
            </w:tcBorders>
            <w:shd w:val="clear" w:color="auto" w:fill="003366"/>
            <w:vAlign w:val="center"/>
            <w:hideMark/>
          </w:tcPr>
          <w:p w:rsidR="00302B50" w:rsidRPr="001C2EC7" w:rsidRDefault="00302B50" w:rsidP="00F47619">
            <w:pPr>
              <w:spacing w:after="0" w:line="240" w:lineRule="auto"/>
              <w:jc w:val="center"/>
              <w:rPr>
                <w:rFonts w:ascii="GHEA Grapalat" w:hAnsi="GHEA Grapalat" w:cs="GHEA Grapalat"/>
                <w:sz w:val="20"/>
                <w:szCs w:val="20"/>
                <w:lang w:val="hy-AM"/>
              </w:rPr>
            </w:pPr>
            <w:r w:rsidRPr="001C2EC7">
              <w:rPr>
                <w:rFonts w:ascii="GHEA Grapalat" w:hAnsi="GHEA Grapalat" w:cs="GHEA Grapalat"/>
                <w:sz w:val="20"/>
                <w:szCs w:val="20"/>
                <w:lang w:val="hy-AM"/>
              </w:rPr>
              <w:t>մլն ԱՄՆ դոլար</w:t>
            </w:r>
          </w:p>
        </w:tc>
        <w:tc>
          <w:tcPr>
            <w:tcW w:w="1085" w:type="dxa"/>
            <w:tcBorders>
              <w:top w:val="single" w:sz="4" w:space="0" w:color="auto"/>
              <w:left w:val="nil"/>
              <w:bottom w:val="single" w:sz="4" w:space="0" w:color="auto"/>
              <w:right w:val="nil"/>
            </w:tcBorders>
            <w:shd w:val="clear" w:color="auto" w:fill="003366"/>
            <w:vAlign w:val="center"/>
            <w:hideMark/>
          </w:tcPr>
          <w:p w:rsidR="00302B50" w:rsidRPr="001C2EC7" w:rsidRDefault="00302B50" w:rsidP="00F47619">
            <w:pPr>
              <w:spacing w:after="0" w:line="240" w:lineRule="auto"/>
              <w:jc w:val="center"/>
              <w:rPr>
                <w:rFonts w:ascii="GHEA Grapalat" w:hAnsi="GHEA Grapalat" w:cs="GHEA Grapalat"/>
                <w:sz w:val="20"/>
                <w:szCs w:val="20"/>
                <w:lang w:val="hy-AM"/>
              </w:rPr>
            </w:pPr>
            <w:r w:rsidRPr="001C2EC7">
              <w:rPr>
                <w:rFonts w:ascii="GHEA Grapalat" w:hAnsi="GHEA Grapalat" w:cs="GHEA Grapalat"/>
                <w:sz w:val="20"/>
                <w:szCs w:val="20"/>
                <w:lang w:val="hy-AM"/>
              </w:rPr>
              <w:t>%</w:t>
            </w:r>
          </w:p>
        </w:tc>
      </w:tr>
      <w:tr w:rsidR="00302B50" w:rsidRPr="001C2EC7" w:rsidTr="00F47619">
        <w:trPr>
          <w:jc w:val="center"/>
        </w:trPr>
        <w:tc>
          <w:tcPr>
            <w:tcW w:w="5397"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rPr>
                <w:rFonts w:ascii="GHEA Grapalat" w:hAnsi="GHEA Grapalat" w:cs="GHEA Grapalat"/>
                <w:b/>
                <w:bCs/>
                <w:sz w:val="20"/>
                <w:szCs w:val="20"/>
                <w:lang w:val="hy-AM"/>
              </w:rPr>
            </w:pPr>
            <w:r w:rsidRPr="001C2EC7">
              <w:rPr>
                <w:rFonts w:ascii="GHEA Grapalat" w:hAnsi="GHEA Grapalat" w:cs="GHEA Grapalat"/>
                <w:b/>
                <w:bCs/>
                <w:sz w:val="20"/>
                <w:szCs w:val="20"/>
                <w:lang w:val="hy-AM"/>
              </w:rPr>
              <w:t>ՀՀ կենտրոնական բանկի արտաքին պարտք</w:t>
            </w:r>
          </w:p>
        </w:tc>
        <w:tc>
          <w:tcPr>
            <w:tcW w:w="1084"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jc w:val="center"/>
              <w:rPr>
                <w:rFonts w:ascii="GHEA Grapalat" w:hAnsi="GHEA Grapalat" w:cs="GHEA Grapalat"/>
                <w:b/>
                <w:bCs/>
                <w:sz w:val="20"/>
                <w:szCs w:val="20"/>
                <w:lang w:val="hy-AM"/>
              </w:rPr>
            </w:pPr>
            <w:r w:rsidRPr="001C2EC7">
              <w:rPr>
                <w:rFonts w:ascii="GHEA Grapalat" w:hAnsi="GHEA Grapalat" w:cs="GHEA Grapalat"/>
                <w:b/>
                <w:bCs/>
                <w:sz w:val="20"/>
                <w:szCs w:val="20"/>
                <w:lang w:val="hy-AM"/>
              </w:rPr>
              <w:t>550.0</w:t>
            </w:r>
          </w:p>
        </w:tc>
        <w:tc>
          <w:tcPr>
            <w:tcW w:w="1085"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jc w:val="center"/>
              <w:rPr>
                <w:rFonts w:ascii="GHEA Grapalat" w:hAnsi="GHEA Grapalat" w:cs="GHEA Grapalat"/>
                <w:b/>
                <w:bCs/>
                <w:sz w:val="20"/>
                <w:szCs w:val="20"/>
                <w:lang w:val="hy-AM"/>
              </w:rPr>
            </w:pPr>
            <w:r w:rsidRPr="001C2EC7">
              <w:rPr>
                <w:rFonts w:ascii="GHEA Grapalat" w:hAnsi="GHEA Grapalat" w:cs="GHEA Grapalat"/>
                <w:b/>
                <w:bCs/>
                <w:sz w:val="20"/>
                <w:szCs w:val="20"/>
                <w:lang w:val="hy-AM"/>
              </w:rPr>
              <w:t>100.0</w:t>
            </w:r>
          </w:p>
        </w:tc>
        <w:tc>
          <w:tcPr>
            <w:tcW w:w="1084"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jc w:val="center"/>
              <w:rPr>
                <w:rFonts w:ascii="GHEA Grapalat" w:hAnsi="GHEA Grapalat" w:cs="GHEA Grapalat"/>
                <w:b/>
                <w:bCs/>
                <w:sz w:val="20"/>
                <w:szCs w:val="20"/>
                <w:lang w:val="hy-AM"/>
              </w:rPr>
            </w:pPr>
            <w:r w:rsidRPr="001C2EC7">
              <w:rPr>
                <w:rFonts w:ascii="GHEA Grapalat" w:hAnsi="GHEA Grapalat" w:cs="GHEA Grapalat"/>
                <w:b/>
                <w:bCs/>
                <w:sz w:val="20"/>
                <w:szCs w:val="20"/>
                <w:lang w:val="hy-AM"/>
              </w:rPr>
              <w:t>489.3</w:t>
            </w:r>
          </w:p>
        </w:tc>
        <w:tc>
          <w:tcPr>
            <w:tcW w:w="1085"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jc w:val="center"/>
              <w:rPr>
                <w:rFonts w:ascii="GHEA Grapalat" w:hAnsi="GHEA Grapalat" w:cs="GHEA Grapalat"/>
                <w:b/>
                <w:bCs/>
                <w:sz w:val="20"/>
                <w:szCs w:val="20"/>
                <w:lang w:val="hy-AM"/>
              </w:rPr>
            </w:pPr>
            <w:r w:rsidRPr="001C2EC7">
              <w:rPr>
                <w:rFonts w:ascii="GHEA Grapalat" w:hAnsi="GHEA Grapalat" w:cs="GHEA Grapalat"/>
                <w:b/>
                <w:bCs/>
                <w:sz w:val="20"/>
                <w:szCs w:val="20"/>
                <w:lang w:val="hy-AM"/>
              </w:rPr>
              <w:t>100.0</w:t>
            </w:r>
          </w:p>
        </w:tc>
      </w:tr>
      <w:tr w:rsidR="00302B50" w:rsidRPr="001C2EC7" w:rsidTr="00F47619">
        <w:trPr>
          <w:jc w:val="center"/>
        </w:trPr>
        <w:tc>
          <w:tcPr>
            <w:tcW w:w="5397"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jc w:val="center"/>
              <w:rPr>
                <w:rFonts w:ascii="GHEA Grapalat" w:hAnsi="GHEA Grapalat" w:cs="GHEA Grapalat"/>
                <w:bCs/>
                <w:i/>
                <w:sz w:val="20"/>
                <w:szCs w:val="20"/>
                <w:lang w:val="hy-AM"/>
              </w:rPr>
            </w:pPr>
            <w:r w:rsidRPr="001C2EC7">
              <w:rPr>
                <w:rFonts w:ascii="GHEA Grapalat" w:hAnsi="GHEA Grapalat" w:cs="GHEA Grapalat"/>
                <w:bCs/>
                <w:i/>
                <w:sz w:val="20"/>
                <w:szCs w:val="20"/>
                <w:lang w:val="hy-AM"/>
              </w:rPr>
              <w:t>այդ թվում՝</w:t>
            </w:r>
          </w:p>
        </w:tc>
        <w:tc>
          <w:tcPr>
            <w:tcW w:w="1084" w:type="dxa"/>
            <w:tcBorders>
              <w:top w:val="single" w:sz="4" w:space="0" w:color="auto"/>
              <w:left w:val="nil"/>
              <w:bottom w:val="single" w:sz="4" w:space="0" w:color="auto"/>
              <w:right w:val="nil"/>
            </w:tcBorders>
            <w:vAlign w:val="center"/>
          </w:tcPr>
          <w:p w:rsidR="00302B50" w:rsidRPr="001C2EC7" w:rsidRDefault="00302B50" w:rsidP="00F47619">
            <w:pPr>
              <w:spacing w:after="0" w:line="240" w:lineRule="auto"/>
              <w:jc w:val="right"/>
              <w:rPr>
                <w:rFonts w:ascii="GHEA Grapalat" w:hAnsi="GHEA Grapalat" w:cs="GHEA Grapalat"/>
                <w:i/>
                <w:iCs/>
                <w:sz w:val="20"/>
                <w:szCs w:val="20"/>
                <w:lang w:val="hy-AM"/>
              </w:rPr>
            </w:pPr>
          </w:p>
        </w:tc>
        <w:tc>
          <w:tcPr>
            <w:tcW w:w="1085" w:type="dxa"/>
            <w:tcBorders>
              <w:top w:val="single" w:sz="4" w:space="0" w:color="auto"/>
              <w:left w:val="nil"/>
              <w:bottom w:val="single" w:sz="4" w:space="0" w:color="auto"/>
              <w:right w:val="nil"/>
            </w:tcBorders>
            <w:vAlign w:val="center"/>
          </w:tcPr>
          <w:p w:rsidR="00302B50" w:rsidRPr="001C2EC7" w:rsidRDefault="00302B50" w:rsidP="00F47619">
            <w:pPr>
              <w:spacing w:after="0" w:line="240" w:lineRule="auto"/>
              <w:jc w:val="right"/>
              <w:rPr>
                <w:rFonts w:ascii="GHEA Grapalat" w:hAnsi="GHEA Grapalat" w:cs="GHEA Grapalat"/>
                <w:i/>
                <w:sz w:val="20"/>
                <w:szCs w:val="20"/>
                <w:lang w:val="hy-AM"/>
              </w:rPr>
            </w:pPr>
          </w:p>
        </w:tc>
        <w:tc>
          <w:tcPr>
            <w:tcW w:w="1084" w:type="dxa"/>
            <w:tcBorders>
              <w:top w:val="single" w:sz="4" w:space="0" w:color="auto"/>
              <w:left w:val="nil"/>
              <w:bottom w:val="single" w:sz="4" w:space="0" w:color="auto"/>
              <w:right w:val="nil"/>
            </w:tcBorders>
            <w:vAlign w:val="center"/>
          </w:tcPr>
          <w:p w:rsidR="00302B50" w:rsidRPr="001C2EC7" w:rsidRDefault="00302B50" w:rsidP="00F47619">
            <w:pPr>
              <w:spacing w:after="0" w:line="240" w:lineRule="auto"/>
              <w:jc w:val="right"/>
              <w:rPr>
                <w:rFonts w:ascii="GHEA Grapalat" w:hAnsi="GHEA Grapalat" w:cs="GHEA Grapalat"/>
                <w:i/>
                <w:iCs/>
                <w:sz w:val="20"/>
                <w:szCs w:val="20"/>
                <w:lang w:val="hy-AM"/>
              </w:rPr>
            </w:pPr>
          </w:p>
        </w:tc>
        <w:tc>
          <w:tcPr>
            <w:tcW w:w="1085" w:type="dxa"/>
            <w:tcBorders>
              <w:top w:val="single" w:sz="4" w:space="0" w:color="auto"/>
              <w:left w:val="nil"/>
              <w:bottom w:val="single" w:sz="4" w:space="0" w:color="auto"/>
              <w:right w:val="nil"/>
            </w:tcBorders>
            <w:vAlign w:val="center"/>
          </w:tcPr>
          <w:p w:rsidR="00302B50" w:rsidRPr="001C2EC7" w:rsidRDefault="00302B50" w:rsidP="00F47619">
            <w:pPr>
              <w:spacing w:after="0" w:line="240" w:lineRule="auto"/>
              <w:jc w:val="right"/>
              <w:rPr>
                <w:rFonts w:ascii="GHEA Grapalat" w:hAnsi="GHEA Grapalat" w:cs="GHEA Grapalat"/>
                <w:b/>
                <w:bCs/>
                <w:i/>
                <w:sz w:val="20"/>
                <w:szCs w:val="20"/>
                <w:lang w:val="hy-AM"/>
              </w:rPr>
            </w:pPr>
          </w:p>
        </w:tc>
      </w:tr>
      <w:tr w:rsidR="00302B50" w:rsidRPr="001C2EC7" w:rsidTr="00F47619">
        <w:trPr>
          <w:jc w:val="center"/>
        </w:trPr>
        <w:tc>
          <w:tcPr>
            <w:tcW w:w="9735" w:type="dxa"/>
            <w:gridSpan w:val="5"/>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ind w:right="934"/>
              <w:jc w:val="center"/>
              <w:rPr>
                <w:rFonts w:ascii="GHEA Grapalat" w:hAnsi="GHEA Grapalat" w:cs="GHEA Grapalat"/>
                <w:b/>
                <w:bCs/>
                <w:sz w:val="20"/>
                <w:szCs w:val="20"/>
                <w:lang w:val="hy-AM"/>
              </w:rPr>
            </w:pPr>
            <w:r w:rsidRPr="001C2EC7">
              <w:rPr>
                <w:rFonts w:ascii="GHEA Grapalat" w:hAnsi="GHEA Grapalat" w:cs="GHEA Grapalat"/>
                <w:bCs/>
                <w:sz w:val="20"/>
                <w:szCs w:val="20"/>
                <w:lang w:val="hy-AM"/>
              </w:rPr>
              <w:t>ըստ վարկատուների</w:t>
            </w:r>
          </w:p>
        </w:tc>
      </w:tr>
      <w:tr w:rsidR="00302B50" w:rsidRPr="001C2EC7" w:rsidTr="00F47619">
        <w:trPr>
          <w:jc w:val="center"/>
        </w:trPr>
        <w:tc>
          <w:tcPr>
            <w:tcW w:w="5397"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rPr>
                <w:rFonts w:ascii="GHEA Grapalat" w:hAnsi="GHEA Grapalat" w:cs="GHEA Grapalat"/>
                <w:i/>
                <w:iCs/>
                <w:sz w:val="20"/>
                <w:szCs w:val="20"/>
                <w:lang w:val="hy-AM"/>
              </w:rPr>
            </w:pPr>
            <w:r w:rsidRPr="001C2EC7">
              <w:rPr>
                <w:rFonts w:ascii="GHEA Grapalat" w:hAnsi="GHEA Grapalat" w:cs="GHEA Grapalat"/>
                <w:i/>
                <w:iCs/>
                <w:sz w:val="20"/>
                <w:szCs w:val="20"/>
                <w:lang w:val="hy-AM"/>
              </w:rPr>
              <w:t>Միջազգային կազմակերպություններ</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iCs/>
                <w:sz w:val="20"/>
                <w:szCs w:val="20"/>
                <w:lang w:val="hy-AM"/>
              </w:rPr>
            </w:pPr>
            <w:r w:rsidRPr="00432474">
              <w:rPr>
                <w:rFonts w:ascii="GHEA Grapalat" w:hAnsi="GHEA Grapalat" w:cs="GHEA Grapalat"/>
                <w:iCs/>
                <w:sz w:val="20"/>
                <w:szCs w:val="20"/>
                <w:lang w:val="hy-AM"/>
              </w:rPr>
              <w:t>418.4</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76.1</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iCs/>
                <w:sz w:val="20"/>
                <w:szCs w:val="20"/>
                <w:lang w:val="hy-AM"/>
              </w:rPr>
            </w:pPr>
            <w:r w:rsidRPr="00432474">
              <w:rPr>
                <w:rFonts w:ascii="GHEA Grapalat" w:hAnsi="GHEA Grapalat" w:cs="GHEA Grapalat"/>
                <w:iCs/>
                <w:sz w:val="20"/>
                <w:szCs w:val="20"/>
                <w:lang w:val="hy-AM"/>
              </w:rPr>
              <w:t>365.1</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74.6</w:t>
            </w:r>
          </w:p>
        </w:tc>
      </w:tr>
      <w:tr w:rsidR="00302B50" w:rsidRPr="001C2EC7" w:rsidTr="00F47619">
        <w:trPr>
          <w:jc w:val="center"/>
        </w:trPr>
        <w:tc>
          <w:tcPr>
            <w:tcW w:w="5397"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ind w:left="135"/>
              <w:rPr>
                <w:rFonts w:ascii="GHEA Grapalat" w:hAnsi="GHEA Grapalat" w:cs="GHEA Grapalat"/>
                <w:sz w:val="20"/>
                <w:szCs w:val="20"/>
                <w:lang w:val="hy-AM"/>
              </w:rPr>
            </w:pPr>
            <w:r w:rsidRPr="001C2EC7">
              <w:rPr>
                <w:rFonts w:ascii="GHEA Grapalat" w:hAnsi="GHEA Grapalat" w:cs="GHEA Grapalat"/>
                <w:sz w:val="20"/>
                <w:szCs w:val="20"/>
                <w:lang w:val="hy-AM"/>
              </w:rPr>
              <w:t>Արժույթի Միջազգային Հիմնադրամ</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iCs/>
                <w:sz w:val="20"/>
                <w:szCs w:val="20"/>
                <w:lang w:val="hy-AM"/>
              </w:rPr>
            </w:pPr>
            <w:r w:rsidRPr="00432474">
              <w:rPr>
                <w:rFonts w:ascii="GHEA Grapalat" w:hAnsi="GHEA Grapalat" w:cs="GHEA Grapalat"/>
                <w:iCs/>
                <w:sz w:val="20"/>
                <w:szCs w:val="20"/>
                <w:lang w:val="hy-AM"/>
              </w:rPr>
              <w:t>248.4</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45.2</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iCs/>
                <w:sz w:val="20"/>
                <w:szCs w:val="20"/>
                <w:lang w:val="hy-AM"/>
              </w:rPr>
            </w:pPr>
            <w:r w:rsidRPr="00432474">
              <w:rPr>
                <w:rFonts w:ascii="GHEA Grapalat" w:hAnsi="GHEA Grapalat" w:cs="GHEA Grapalat"/>
                <w:iCs/>
                <w:sz w:val="20"/>
                <w:szCs w:val="20"/>
                <w:lang w:val="hy-AM"/>
              </w:rPr>
              <w:t>202.1</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41.3</w:t>
            </w:r>
          </w:p>
        </w:tc>
      </w:tr>
      <w:tr w:rsidR="00302B50" w:rsidRPr="001C2EC7" w:rsidTr="00F47619">
        <w:trPr>
          <w:jc w:val="center"/>
        </w:trPr>
        <w:tc>
          <w:tcPr>
            <w:tcW w:w="5397"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ind w:left="135"/>
              <w:rPr>
                <w:rFonts w:ascii="GHEA Grapalat" w:hAnsi="GHEA Grapalat" w:cs="GHEA Grapalat"/>
                <w:sz w:val="20"/>
                <w:szCs w:val="20"/>
                <w:lang w:val="hy-AM"/>
              </w:rPr>
            </w:pPr>
            <w:r w:rsidRPr="001C2EC7">
              <w:rPr>
                <w:rFonts w:ascii="GHEA Grapalat" w:hAnsi="GHEA Grapalat" w:cs="GHEA Grapalat"/>
                <w:sz w:val="20"/>
                <w:szCs w:val="20"/>
                <w:lang w:val="hy-AM"/>
              </w:rPr>
              <w:t>Վերակառուցման և Զարգացման Միջազգային Բանկ</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iCs/>
                <w:sz w:val="20"/>
                <w:szCs w:val="20"/>
                <w:lang w:val="hy-AM"/>
              </w:rPr>
            </w:pPr>
            <w:r w:rsidRPr="00432474">
              <w:rPr>
                <w:rFonts w:ascii="GHEA Grapalat" w:hAnsi="GHEA Grapalat" w:cs="GHEA Grapalat"/>
                <w:iCs/>
                <w:sz w:val="20"/>
                <w:szCs w:val="20"/>
                <w:lang w:val="hy-AM"/>
              </w:rPr>
              <w:t>43.4</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7.9</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iCs/>
                <w:sz w:val="20"/>
                <w:szCs w:val="20"/>
                <w:lang w:val="hy-AM"/>
              </w:rPr>
            </w:pPr>
            <w:r w:rsidRPr="00432474">
              <w:rPr>
                <w:rFonts w:ascii="GHEA Grapalat" w:hAnsi="GHEA Grapalat" w:cs="GHEA Grapalat"/>
                <w:iCs/>
                <w:sz w:val="20"/>
                <w:szCs w:val="20"/>
                <w:lang w:val="hy-AM"/>
              </w:rPr>
              <w:t>41.8</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8.5</w:t>
            </w:r>
          </w:p>
        </w:tc>
      </w:tr>
      <w:tr w:rsidR="00302B50" w:rsidRPr="001C2EC7" w:rsidTr="00F47619">
        <w:trPr>
          <w:jc w:val="center"/>
        </w:trPr>
        <w:tc>
          <w:tcPr>
            <w:tcW w:w="5397"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ind w:left="135"/>
              <w:rPr>
                <w:rFonts w:ascii="GHEA Grapalat" w:hAnsi="GHEA Grapalat" w:cs="GHEA Grapalat"/>
                <w:sz w:val="20"/>
                <w:szCs w:val="20"/>
                <w:lang w:val="hy-AM"/>
              </w:rPr>
            </w:pPr>
            <w:r w:rsidRPr="001C2EC7">
              <w:rPr>
                <w:rFonts w:ascii="GHEA Grapalat" w:hAnsi="GHEA Grapalat" w:cs="GHEA Grapalat"/>
                <w:sz w:val="20"/>
                <w:szCs w:val="20"/>
                <w:lang w:val="hy-AM"/>
              </w:rPr>
              <w:t>Ասիական Զարգացման Բանկ</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iCs/>
                <w:sz w:val="20"/>
                <w:szCs w:val="20"/>
                <w:lang w:val="hy-AM"/>
              </w:rPr>
            </w:pPr>
            <w:r w:rsidRPr="00432474">
              <w:rPr>
                <w:rFonts w:ascii="GHEA Grapalat" w:hAnsi="GHEA Grapalat" w:cs="GHEA Grapalat"/>
                <w:iCs/>
                <w:sz w:val="20"/>
                <w:szCs w:val="20"/>
                <w:lang w:val="hy-AM"/>
              </w:rPr>
              <w:t>13.8</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2.5</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iCs/>
                <w:sz w:val="20"/>
                <w:szCs w:val="20"/>
                <w:lang w:val="hy-AM"/>
              </w:rPr>
            </w:pPr>
            <w:r w:rsidRPr="00432474">
              <w:rPr>
                <w:rFonts w:ascii="GHEA Grapalat" w:hAnsi="GHEA Grapalat" w:cs="GHEA Grapalat"/>
                <w:iCs/>
                <w:sz w:val="20"/>
                <w:szCs w:val="20"/>
                <w:lang w:val="hy-AM"/>
              </w:rPr>
              <w:t>13.7</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2.8</w:t>
            </w:r>
          </w:p>
        </w:tc>
      </w:tr>
      <w:tr w:rsidR="00302B50" w:rsidRPr="001C2EC7" w:rsidTr="00F47619">
        <w:trPr>
          <w:jc w:val="center"/>
        </w:trPr>
        <w:tc>
          <w:tcPr>
            <w:tcW w:w="5397"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ind w:left="135"/>
              <w:rPr>
                <w:rFonts w:ascii="GHEA Grapalat" w:hAnsi="GHEA Grapalat" w:cs="GHEA Grapalat"/>
                <w:sz w:val="20"/>
                <w:szCs w:val="20"/>
                <w:lang w:val="hy-AM"/>
              </w:rPr>
            </w:pPr>
            <w:r w:rsidRPr="001C2EC7">
              <w:rPr>
                <w:rFonts w:ascii="GHEA Grapalat" w:hAnsi="GHEA Grapalat" w:cs="GHEA Grapalat"/>
                <w:sz w:val="20"/>
                <w:szCs w:val="20"/>
                <w:lang w:val="hy-AM"/>
              </w:rPr>
              <w:t xml:space="preserve">Եվրոպական Ներդրումային Բանկ </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iCs/>
                <w:sz w:val="20"/>
                <w:szCs w:val="20"/>
                <w:lang w:val="hy-AM"/>
              </w:rPr>
            </w:pPr>
            <w:r w:rsidRPr="00432474">
              <w:rPr>
                <w:rFonts w:ascii="GHEA Grapalat" w:hAnsi="GHEA Grapalat" w:cs="GHEA Grapalat"/>
                <w:iCs/>
                <w:sz w:val="20"/>
                <w:szCs w:val="20"/>
                <w:lang w:val="hy-AM"/>
              </w:rPr>
              <w:t>112.8</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20.5</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iCs/>
                <w:sz w:val="20"/>
                <w:szCs w:val="20"/>
                <w:lang w:val="hy-AM"/>
              </w:rPr>
            </w:pPr>
            <w:r w:rsidRPr="00432474">
              <w:rPr>
                <w:rFonts w:ascii="GHEA Grapalat" w:hAnsi="GHEA Grapalat" w:cs="GHEA Grapalat"/>
                <w:iCs/>
                <w:sz w:val="20"/>
                <w:szCs w:val="20"/>
                <w:lang w:val="hy-AM"/>
              </w:rPr>
              <w:t>107.6</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22.0</w:t>
            </w:r>
          </w:p>
        </w:tc>
      </w:tr>
      <w:tr w:rsidR="00302B50" w:rsidRPr="001C2EC7" w:rsidTr="00F47619">
        <w:trPr>
          <w:jc w:val="center"/>
        </w:trPr>
        <w:tc>
          <w:tcPr>
            <w:tcW w:w="5397"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rPr>
                <w:rFonts w:ascii="GHEA Grapalat" w:hAnsi="GHEA Grapalat" w:cs="GHEA Grapalat"/>
                <w:i/>
                <w:iCs/>
                <w:sz w:val="20"/>
                <w:szCs w:val="20"/>
                <w:lang w:val="hy-AM"/>
              </w:rPr>
            </w:pPr>
            <w:r w:rsidRPr="001C2EC7">
              <w:rPr>
                <w:rFonts w:ascii="GHEA Grapalat" w:hAnsi="GHEA Grapalat" w:cs="GHEA Grapalat"/>
                <w:i/>
                <w:iCs/>
                <w:sz w:val="20"/>
                <w:szCs w:val="20"/>
                <w:lang w:val="hy-AM"/>
              </w:rPr>
              <w:t>Օտարերկրյա պետություններ</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iCs/>
                <w:sz w:val="20"/>
                <w:szCs w:val="20"/>
                <w:lang w:val="hy-AM"/>
              </w:rPr>
            </w:pPr>
            <w:r w:rsidRPr="00432474">
              <w:rPr>
                <w:rFonts w:ascii="GHEA Grapalat" w:hAnsi="GHEA Grapalat" w:cs="GHEA Grapalat"/>
                <w:iCs/>
                <w:sz w:val="20"/>
                <w:szCs w:val="20"/>
                <w:lang w:val="hy-AM"/>
              </w:rPr>
              <w:t>131.7</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23.9</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iCs/>
                <w:sz w:val="20"/>
                <w:szCs w:val="20"/>
                <w:lang w:val="hy-AM"/>
              </w:rPr>
            </w:pPr>
            <w:r w:rsidRPr="00432474">
              <w:rPr>
                <w:rFonts w:ascii="GHEA Grapalat" w:hAnsi="GHEA Grapalat" w:cs="GHEA Grapalat"/>
                <w:iCs/>
                <w:sz w:val="20"/>
                <w:szCs w:val="20"/>
                <w:lang w:val="hy-AM"/>
              </w:rPr>
              <w:t>124.2</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25.4</w:t>
            </w:r>
          </w:p>
        </w:tc>
      </w:tr>
      <w:tr w:rsidR="00302B50" w:rsidRPr="001C2EC7" w:rsidTr="00F47619">
        <w:trPr>
          <w:jc w:val="center"/>
        </w:trPr>
        <w:tc>
          <w:tcPr>
            <w:tcW w:w="5397"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ind w:left="135"/>
              <w:rPr>
                <w:rFonts w:ascii="GHEA Grapalat" w:hAnsi="GHEA Grapalat" w:cs="GHEA Grapalat"/>
                <w:sz w:val="20"/>
                <w:szCs w:val="20"/>
                <w:lang w:val="hy-AM"/>
              </w:rPr>
            </w:pPr>
            <w:r w:rsidRPr="001C2EC7">
              <w:rPr>
                <w:rFonts w:ascii="GHEA Grapalat" w:hAnsi="GHEA Grapalat" w:cs="GHEA Grapalat"/>
                <w:sz w:val="20"/>
                <w:szCs w:val="20"/>
                <w:lang w:val="hy-AM"/>
              </w:rPr>
              <w:t>Գերմանիա (KfW)</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iCs/>
                <w:sz w:val="20"/>
                <w:szCs w:val="20"/>
                <w:lang w:val="hy-AM"/>
              </w:rPr>
            </w:pPr>
            <w:r w:rsidRPr="00432474">
              <w:rPr>
                <w:rFonts w:ascii="GHEA Grapalat" w:hAnsi="GHEA Grapalat" w:cs="GHEA Grapalat"/>
                <w:iCs/>
                <w:sz w:val="20"/>
                <w:szCs w:val="20"/>
                <w:lang w:val="hy-AM"/>
              </w:rPr>
              <w:t>131.7</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23.9</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iCs/>
                <w:sz w:val="20"/>
                <w:szCs w:val="20"/>
                <w:lang w:val="hy-AM"/>
              </w:rPr>
            </w:pPr>
            <w:r w:rsidRPr="00432474">
              <w:rPr>
                <w:rFonts w:ascii="GHEA Grapalat" w:hAnsi="GHEA Grapalat" w:cs="GHEA Grapalat"/>
                <w:iCs/>
                <w:sz w:val="20"/>
                <w:szCs w:val="20"/>
                <w:lang w:val="hy-AM"/>
              </w:rPr>
              <w:t>124.2</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25.4</w:t>
            </w:r>
          </w:p>
        </w:tc>
      </w:tr>
      <w:tr w:rsidR="00302B50" w:rsidRPr="001C2EC7" w:rsidTr="00F47619">
        <w:trPr>
          <w:jc w:val="center"/>
        </w:trPr>
        <w:tc>
          <w:tcPr>
            <w:tcW w:w="9735" w:type="dxa"/>
            <w:gridSpan w:val="5"/>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ind w:right="934"/>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ըստ տոկոսադրույքի</w:t>
            </w:r>
          </w:p>
        </w:tc>
      </w:tr>
      <w:tr w:rsidR="00302B50" w:rsidRPr="001C2EC7" w:rsidTr="00F47619">
        <w:trPr>
          <w:jc w:val="center"/>
        </w:trPr>
        <w:tc>
          <w:tcPr>
            <w:tcW w:w="5397"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rPr>
                <w:rFonts w:ascii="GHEA Grapalat" w:hAnsi="GHEA Grapalat" w:cs="GHEA Grapalat"/>
                <w:sz w:val="20"/>
                <w:szCs w:val="20"/>
                <w:lang w:val="hy-AM"/>
              </w:rPr>
            </w:pPr>
            <w:r w:rsidRPr="001C2EC7">
              <w:rPr>
                <w:rFonts w:ascii="GHEA Grapalat" w:hAnsi="GHEA Grapalat" w:cs="GHEA Grapalat"/>
                <w:sz w:val="20"/>
                <w:szCs w:val="20"/>
                <w:lang w:val="hy-AM"/>
              </w:rPr>
              <w:t xml:space="preserve">ֆիքսված տոկոսադրույքով </w:t>
            </w:r>
          </w:p>
        </w:tc>
        <w:tc>
          <w:tcPr>
            <w:tcW w:w="1084" w:type="dxa"/>
            <w:tcBorders>
              <w:top w:val="single" w:sz="4" w:space="0" w:color="auto"/>
              <w:left w:val="nil"/>
              <w:bottom w:val="single" w:sz="4" w:space="0" w:color="auto"/>
              <w:right w:val="nil"/>
            </w:tcBorders>
            <w:vAlign w:val="center"/>
            <w:hideMark/>
          </w:tcPr>
          <w:p w:rsidR="00302B50" w:rsidRPr="00432474" w:rsidRDefault="00302B50" w:rsidP="002608C0">
            <w:pPr>
              <w:spacing w:after="0" w:line="240" w:lineRule="auto"/>
              <w:jc w:val="center"/>
              <w:rPr>
                <w:rFonts w:ascii="GHEA Grapalat" w:hAnsi="GHEA Grapalat" w:cs="GHEA Grapalat"/>
                <w:sz w:val="20"/>
                <w:szCs w:val="20"/>
              </w:rPr>
            </w:pPr>
            <w:r w:rsidRPr="00432474">
              <w:rPr>
                <w:rFonts w:ascii="GHEA Grapalat" w:hAnsi="GHEA Grapalat" w:cs="GHEA Grapalat"/>
                <w:sz w:val="20"/>
                <w:szCs w:val="20"/>
                <w:lang w:val="hy-AM"/>
              </w:rPr>
              <w:t>2</w:t>
            </w:r>
            <w:r w:rsidR="002608C0" w:rsidRPr="00432474">
              <w:rPr>
                <w:rFonts w:ascii="GHEA Grapalat" w:hAnsi="GHEA Grapalat" w:cs="GHEA Grapalat"/>
                <w:sz w:val="20"/>
                <w:szCs w:val="20"/>
              </w:rPr>
              <w:t>97</w:t>
            </w:r>
            <w:r w:rsidRPr="00432474">
              <w:rPr>
                <w:rFonts w:ascii="GHEA Grapalat" w:hAnsi="GHEA Grapalat" w:cs="GHEA Grapalat"/>
                <w:sz w:val="20"/>
                <w:szCs w:val="20"/>
                <w:lang w:val="hy-AM"/>
              </w:rPr>
              <w:t>.</w:t>
            </w:r>
            <w:r w:rsidR="002608C0" w:rsidRPr="00432474">
              <w:rPr>
                <w:rFonts w:ascii="GHEA Grapalat" w:hAnsi="GHEA Grapalat" w:cs="GHEA Grapalat"/>
                <w:sz w:val="20"/>
                <w:szCs w:val="20"/>
              </w:rPr>
              <w:t>1</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54.0</w:t>
            </w:r>
          </w:p>
        </w:tc>
        <w:tc>
          <w:tcPr>
            <w:tcW w:w="1084"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275.4</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56.3</w:t>
            </w:r>
          </w:p>
        </w:tc>
      </w:tr>
      <w:tr w:rsidR="00302B50" w:rsidRPr="001C2EC7" w:rsidTr="00F47619">
        <w:trPr>
          <w:jc w:val="center"/>
        </w:trPr>
        <w:tc>
          <w:tcPr>
            <w:tcW w:w="5397"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rPr>
                <w:rFonts w:ascii="GHEA Grapalat" w:hAnsi="GHEA Grapalat" w:cs="GHEA Grapalat"/>
                <w:sz w:val="20"/>
                <w:szCs w:val="20"/>
                <w:lang w:val="hy-AM"/>
              </w:rPr>
            </w:pPr>
            <w:r w:rsidRPr="001C2EC7">
              <w:rPr>
                <w:rFonts w:ascii="GHEA Grapalat" w:hAnsi="GHEA Grapalat" w:cs="GHEA Grapalat"/>
                <w:sz w:val="20"/>
                <w:szCs w:val="20"/>
                <w:lang w:val="hy-AM"/>
              </w:rPr>
              <w:t>լողացող տոկոսադրույքով</w:t>
            </w:r>
          </w:p>
        </w:tc>
        <w:tc>
          <w:tcPr>
            <w:tcW w:w="1084" w:type="dxa"/>
            <w:tcBorders>
              <w:top w:val="single" w:sz="4" w:space="0" w:color="auto"/>
              <w:left w:val="nil"/>
              <w:bottom w:val="single" w:sz="4" w:space="0" w:color="auto"/>
              <w:right w:val="nil"/>
            </w:tcBorders>
            <w:vAlign w:val="center"/>
            <w:hideMark/>
          </w:tcPr>
          <w:p w:rsidR="00302B50" w:rsidRPr="00432474" w:rsidRDefault="00302B50" w:rsidP="002608C0">
            <w:pPr>
              <w:spacing w:after="0" w:line="240" w:lineRule="auto"/>
              <w:jc w:val="center"/>
              <w:rPr>
                <w:rFonts w:ascii="GHEA Grapalat" w:hAnsi="GHEA Grapalat" w:cs="GHEA Grapalat"/>
                <w:sz w:val="20"/>
                <w:szCs w:val="20"/>
              </w:rPr>
            </w:pPr>
            <w:r w:rsidRPr="00432474">
              <w:rPr>
                <w:rFonts w:ascii="GHEA Grapalat" w:hAnsi="GHEA Grapalat" w:cs="GHEA Grapalat"/>
                <w:sz w:val="20"/>
                <w:szCs w:val="20"/>
                <w:lang w:val="hy-AM"/>
              </w:rPr>
              <w:t>2</w:t>
            </w:r>
            <w:r w:rsidR="002608C0" w:rsidRPr="00432474">
              <w:rPr>
                <w:rFonts w:ascii="GHEA Grapalat" w:hAnsi="GHEA Grapalat" w:cs="GHEA Grapalat"/>
                <w:sz w:val="20"/>
                <w:szCs w:val="20"/>
              </w:rPr>
              <w:t>53</w:t>
            </w:r>
            <w:r w:rsidRPr="00432474">
              <w:rPr>
                <w:rFonts w:ascii="GHEA Grapalat" w:hAnsi="GHEA Grapalat" w:cs="GHEA Grapalat"/>
                <w:sz w:val="20"/>
                <w:szCs w:val="20"/>
                <w:lang w:val="hy-AM"/>
              </w:rPr>
              <w:t>.</w:t>
            </w:r>
            <w:r w:rsidR="002608C0" w:rsidRPr="00432474">
              <w:rPr>
                <w:rFonts w:ascii="GHEA Grapalat" w:hAnsi="GHEA Grapalat" w:cs="GHEA Grapalat"/>
                <w:sz w:val="20"/>
                <w:szCs w:val="20"/>
              </w:rPr>
              <w:t>0</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46.0</w:t>
            </w:r>
          </w:p>
        </w:tc>
        <w:tc>
          <w:tcPr>
            <w:tcW w:w="1084"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213.9</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43.7</w:t>
            </w:r>
          </w:p>
        </w:tc>
      </w:tr>
      <w:tr w:rsidR="00302B50" w:rsidRPr="001C2EC7" w:rsidTr="00F47619">
        <w:trPr>
          <w:jc w:val="center"/>
        </w:trPr>
        <w:tc>
          <w:tcPr>
            <w:tcW w:w="9735" w:type="dxa"/>
            <w:gridSpan w:val="5"/>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ind w:right="367"/>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ըստ արժույթի</w:t>
            </w:r>
          </w:p>
        </w:tc>
      </w:tr>
      <w:tr w:rsidR="00302B50" w:rsidRPr="001C2EC7" w:rsidTr="00F47619">
        <w:trPr>
          <w:jc w:val="center"/>
        </w:trPr>
        <w:tc>
          <w:tcPr>
            <w:tcW w:w="5397"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rPr>
                <w:rFonts w:ascii="GHEA Grapalat" w:hAnsi="GHEA Grapalat" w:cs="GHEA Grapalat"/>
                <w:sz w:val="20"/>
                <w:szCs w:val="20"/>
                <w:lang w:val="hy-AM"/>
              </w:rPr>
            </w:pPr>
            <w:r w:rsidRPr="001C2EC7">
              <w:rPr>
                <w:rFonts w:ascii="GHEA Grapalat" w:hAnsi="GHEA Grapalat" w:cs="GHEA Grapalat"/>
                <w:sz w:val="20"/>
                <w:szCs w:val="20"/>
                <w:lang w:val="hy-AM"/>
              </w:rPr>
              <w:t>SDR</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262.2</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47.7</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215.8</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44.1</w:t>
            </w:r>
          </w:p>
        </w:tc>
      </w:tr>
      <w:tr w:rsidR="00302B50" w:rsidRPr="001C2EC7" w:rsidTr="00F47619">
        <w:trPr>
          <w:jc w:val="center"/>
        </w:trPr>
        <w:tc>
          <w:tcPr>
            <w:tcW w:w="5397" w:type="dxa"/>
            <w:tcBorders>
              <w:top w:val="single" w:sz="4" w:space="0" w:color="auto"/>
              <w:left w:val="nil"/>
              <w:bottom w:val="single" w:sz="4" w:space="0" w:color="auto"/>
              <w:right w:val="nil"/>
            </w:tcBorders>
            <w:vAlign w:val="center"/>
            <w:hideMark/>
          </w:tcPr>
          <w:p w:rsidR="00302B50" w:rsidRPr="001C2EC7" w:rsidRDefault="00302B50" w:rsidP="00F47619">
            <w:pPr>
              <w:spacing w:after="0" w:line="240" w:lineRule="auto"/>
              <w:rPr>
                <w:rFonts w:ascii="GHEA Grapalat" w:hAnsi="GHEA Grapalat" w:cs="GHEA Grapalat"/>
                <w:sz w:val="20"/>
                <w:szCs w:val="20"/>
                <w:lang w:val="hy-AM"/>
              </w:rPr>
            </w:pPr>
            <w:r w:rsidRPr="001C2EC7">
              <w:rPr>
                <w:rFonts w:ascii="GHEA Grapalat" w:hAnsi="GHEA Grapalat" w:cs="GHEA Grapalat"/>
                <w:sz w:val="20"/>
                <w:szCs w:val="20"/>
                <w:lang w:val="hy-AM"/>
              </w:rPr>
              <w:t>USD</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156.2</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28.4</w:t>
            </w:r>
          </w:p>
        </w:tc>
        <w:tc>
          <w:tcPr>
            <w:tcW w:w="1084" w:type="dxa"/>
            <w:tcBorders>
              <w:top w:val="single" w:sz="4" w:space="0" w:color="auto"/>
              <w:left w:val="nil"/>
              <w:bottom w:val="single" w:sz="4" w:space="0" w:color="auto"/>
              <w:right w:val="nil"/>
            </w:tcBorders>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149.3</w:t>
            </w:r>
          </w:p>
        </w:tc>
        <w:tc>
          <w:tcPr>
            <w:tcW w:w="1085" w:type="dxa"/>
            <w:tcBorders>
              <w:top w:val="single" w:sz="4" w:space="0" w:color="auto"/>
              <w:left w:val="nil"/>
              <w:bottom w:val="single" w:sz="4" w:space="0" w:color="auto"/>
              <w:right w:val="nil"/>
            </w:tcBorders>
            <w:vAlign w:val="center"/>
            <w:hideMark/>
          </w:tcPr>
          <w:p w:rsidR="00302B50" w:rsidRPr="00432474" w:rsidRDefault="00302B50" w:rsidP="00F47619">
            <w:pPr>
              <w:spacing w:after="0" w:line="240" w:lineRule="auto"/>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30.5</w:t>
            </w:r>
          </w:p>
        </w:tc>
      </w:tr>
      <w:tr w:rsidR="00302B50" w:rsidRPr="001C2EC7" w:rsidTr="00F47619">
        <w:trPr>
          <w:jc w:val="center"/>
        </w:trPr>
        <w:tc>
          <w:tcPr>
            <w:tcW w:w="5397" w:type="dxa"/>
            <w:tcBorders>
              <w:top w:val="single" w:sz="4" w:space="0" w:color="auto"/>
              <w:left w:val="nil"/>
              <w:bottom w:val="nil"/>
              <w:right w:val="nil"/>
            </w:tcBorders>
            <w:vAlign w:val="center"/>
            <w:hideMark/>
          </w:tcPr>
          <w:p w:rsidR="00302B50" w:rsidRPr="001C2EC7" w:rsidRDefault="00302B50" w:rsidP="00F47619">
            <w:pPr>
              <w:spacing w:after="0" w:line="240" w:lineRule="auto"/>
              <w:rPr>
                <w:rFonts w:ascii="GHEA Grapalat" w:hAnsi="GHEA Grapalat" w:cs="GHEA Grapalat"/>
                <w:sz w:val="20"/>
                <w:szCs w:val="20"/>
                <w:lang w:val="hy-AM"/>
              </w:rPr>
            </w:pPr>
            <w:r w:rsidRPr="001C2EC7">
              <w:rPr>
                <w:rFonts w:ascii="GHEA Grapalat" w:hAnsi="GHEA Grapalat" w:cs="GHEA Grapalat"/>
                <w:sz w:val="20"/>
                <w:szCs w:val="20"/>
                <w:lang w:val="hy-AM"/>
              </w:rPr>
              <w:t>EUR</w:t>
            </w:r>
          </w:p>
        </w:tc>
        <w:tc>
          <w:tcPr>
            <w:tcW w:w="1084" w:type="dxa"/>
            <w:tcBorders>
              <w:top w:val="single" w:sz="4" w:space="0" w:color="auto"/>
              <w:left w:val="nil"/>
              <w:bottom w:val="nil"/>
              <w:right w:val="nil"/>
            </w:tcBorders>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131.7</w:t>
            </w:r>
          </w:p>
        </w:tc>
        <w:tc>
          <w:tcPr>
            <w:tcW w:w="1085" w:type="dxa"/>
            <w:tcBorders>
              <w:top w:val="single" w:sz="4" w:space="0" w:color="auto"/>
              <w:left w:val="nil"/>
              <w:bottom w:val="nil"/>
              <w:right w:val="nil"/>
            </w:tcBorders>
            <w:vAlign w:val="center"/>
            <w:hideMark/>
          </w:tcPr>
          <w:p w:rsidR="00302B50" w:rsidRPr="00432474" w:rsidRDefault="00302B50" w:rsidP="00F47619">
            <w:pPr>
              <w:spacing w:after="0" w:line="240" w:lineRule="auto"/>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23.9</w:t>
            </w:r>
          </w:p>
        </w:tc>
        <w:tc>
          <w:tcPr>
            <w:tcW w:w="1084" w:type="dxa"/>
            <w:tcBorders>
              <w:top w:val="single" w:sz="4" w:space="0" w:color="auto"/>
              <w:left w:val="nil"/>
              <w:bottom w:val="nil"/>
              <w:right w:val="nil"/>
            </w:tcBorders>
            <w:hideMark/>
          </w:tcPr>
          <w:p w:rsidR="00302B50" w:rsidRPr="00432474" w:rsidRDefault="00302B50" w:rsidP="00F47619">
            <w:pPr>
              <w:spacing w:after="0" w:line="240" w:lineRule="auto"/>
              <w:jc w:val="center"/>
              <w:rPr>
                <w:rFonts w:ascii="GHEA Grapalat" w:hAnsi="GHEA Grapalat" w:cs="GHEA Grapalat"/>
                <w:sz w:val="20"/>
                <w:szCs w:val="20"/>
                <w:lang w:val="hy-AM"/>
              </w:rPr>
            </w:pPr>
            <w:r w:rsidRPr="00432474">
              <w:rPr>
                <w:rFonts w:ascii="GHEA Grapalat" w:hAnsi="GHEA Grapalat" w:cs="GHEA Grapalat"/>
                <w:sz w:val="20"/>
                <w:szCs w:val="20"/>
                <w:lang w:val="hy-AM"/>
              </w:rPr>
              <w:t>124.2</w:t>
            </w:r>
          </w:p>
        </w:tc>
        <w:tc>
          <w:tcPr>
            <w:tcW w:w="1085" w:type="dxa"/>
            <w:tcBorders>
              <w:top w:val="single" w:sz="4" w:space="0" w:color="auto"/>
              <w:left w:val="nil"/>
              <w:bottom w:val="nil"/>
              <w:right w:val="nil"/>
            </w:tcBorders>
            <w:vAlign w:val="center"/>
            <w:hideMark/>
          </w:tcPr>
          <w:p w:rsidR="00302B50" w:rsidRPr="00432474" w:rsidRDefault="00302B50" w:rsidP="00F47619">
            <w:pPr>
              <w:spacing w:after="0" w:line="240" w:lineRule="auto"/>
              <w:jc w:val="center"/>
              <w:rPr>
                <w:rFonts w:ascii="GHEA Grapalat" w:hAnsi="GHEA Grapalat" w:cs="GHEA Grapalat"/>
                <w:bCs/>
                <w:sz w:val="20"/>
                <w:szCs w:val="20"/>
                <w:lang w:val="hy-AM"/>
              </w:rPr>
            </w:pPr>
            <w:r w:rsidRPr="00432474">
              <w:rPr>
                <w:rFonts w:ascii="GHEA Grapalat" w:hAnsi="GHEA Grapalat" w:cs="GHEA Grapalat"/>
                <w:bCs/>
                <w:sz w:val="20"/>
                <w:szCs w:val="20"/>
                <w:lang w:val="hy-AM"/>
              </w:rPr>
              <w:t>25.4</w:t>
            </w:r>
          </w:p>
        </w:tc>
      </w:tr>
    </w:tbl>
    <w:p w:rsidR="00302B50" w:rsidRPr="001C2EC7" w:rsidRDefault="00302B50" w:rsidP="00302B50">
      <w:pPr>
        <w:spacing w:after="0" w:line="240" w:lineRule="auto"/>
        <w:jc w:val="both"/>
        <w:rPr>
          <w:rFonts w:ascii="GHEA Grapalat" w:hAnsi="GHEA Grapalat" w:cs="GHEA Grapalat"/>
          <w:sz w:val="12"/>
          <w:szCs w:val="12"/>
          <w:lang w:val="hy-AM"/>
        </w:rPr>
      </w:pPr>
    </w:p>
    <w:p w:rsidR="001D28F9" w:rsidRPr="00E5363A" w:rsidRDefault="001D28F9" w:rsidP="00F25232">
      <w:pPr>
        <w:spacing w:after="0" w:line="288" w:lineRule="auto"/>
        <w:ind w:firstLine="709"/>
        <w:jc w:val="both"/>
        <w:rPr>
          <w:rFonts w:ascii="GHEA Grapalat" w:hAnsi="GHEA Grapalat" w:cs="GHEA Grapalat"/>
          <w:sz w:val="16"/>
          <w:szCs w:val="16"/>
        </w:rPr>
      </w:pPr>
    </w:p>
    <w:p w:rsidR="00471A01" w:rsidRPr="001C2EC7" w:rsidRDefault="00302B50" w:rsidP="005E67AE">
      <w:pPr>
        <w:spacing w:after="0" w:line="312" w:lineRule="auto"/>
        <w:ind w:firstLine="709"/>
        <w:jc w:val="both"/>
        <w:rPr>
          <w:rFonts w:ascii="GHEA Grapalat" w:eastAsia="Arial Unicode MS" w:hAnsi="GHEA Grapalat" w:cs="Sylfaen"/>
          <w:b/>
          <w:sz w:val="28"/>
          <w:szCs w:val="24"/>
          <w:lang w:val="hy-AM"/>
        </w:rPr>
      </w:pPr>
      <w:r w:rsidRPr="001C2EC7">
        <w:rPr>
          <w:rFonts w:ascii="GHEA Grapalat" w:hAnsi="GHEA Grapalat" w:cs="GHEA Grapalat"/>
          <w:sz w:val="24"/>
          <w:szCs w:val="24"/>
          <w:lang w:val="hy-AM"/>
        </w:rPr>
        <w:t>2019թ. ընթացքում ՀՀ ԿԲ-ն արտաքին աղբյուրներից ստացել է 13.5 մլն ԱՄՆ դոլարի փոխառու միջոցներ: Միաժամանակ արտաքին պարտքի գծով վճարումները կազմել են 81.6 մլն ԱՄՆ դոլար, որից տոկոսավճարները՝ 11.4 մլն ԱՄՆ դոլար, իսկ մայր գումարի մարումները՝ 70.2 մլն ԱՄՆ դոլար:</w:t>
      </w:r>
      <w:r w:rsidR="00471A01" w:rsidRPr="001C2EC7">
        <w:rPr>
          <w:rFonts w:ascii="GHEA Grapalat" w:hAnsi="GHEA Grapalat" w:cs="Sylfaen"/>
          <w:b/>
          <w:sz w:val="28"/>
          <w:lang w:val="hy-AM"/>
        </w:rPr>
        <w:br w:type="page"/>
      </w:r>
    </w:p>
    <w:p w:rsidR="00302B50" w:rsidRPr="001C2EC7" w:rsidRDefault="00302B50" w:rsidP="00E5363A">
      <w:pPr>
        <w:pStyle w:val="Heading2"/>
        <w:spacing w:after="360" w:line="264" w:lineRule="auto"/>
        <w:ind w:firstLine="0"/>
        <w:rPr>
          <w:rFonts w:ascii="GHEA Grapalat" w:hAnsi="GHEA Grapalat" w:cs="Sylfaen"/>
          <w:b/>
          <w:sz w:val="28"/>
          <w:lang w:val="hy-AM"/>
        </w:rPr>
      </w:pPr>
      <w:bookmarkStart w:id="24" w:name="_Toc40439183"/>
      <w:r w:rsidRPr="001C2EC7">
        <w:rPr>
          <w:rFonts w:ascii="GHEA Grapalat" w:hAnsi="GHEA Grapalat" w:cs="Sylfaen"/>
          <w:b/>
          <w:sz w:val="28"/>
          <w:lang w:val="hy-AM"/>
        </w:rPr>
        <w:lastRenderedPageBreak/>
        <w:t>Կանխիկ հոսքերի կառավարումը</w:t>
      </w:r>
      <w:bookmarkEnd w:id="24"/>
    </w:p>
    <w:p w:rsidR="00302B50" w:rsidRPr="001C2EC7" w:rsidRDefault="00302B50" w:rsidP="00302B50">
      <w:pPr>
        <w:spacing w:after="0" w:line="312" w:lineRule="auto"/>
        <w:jc w:val="both"/>
        <w:rPr>
          <w:rFonts w:ascii="GHEA Grapalat" w:hAnsi="GHEA Grapalat"/>
          <w:sz w:val="24"/>
          <w:szCs w:val="24"/>
          <w:lang w:val="hy-AM"/>
        </w:rPr>
      </w:pPr>
      <w:r w:rsidRPr="001C2EC7">
        <w:rPr>
          <w:rFonts w:ascii="GHEA Grapalat" w:hAnsi="GHEA Grapalat"/>
          <w:sz w:val="24"/>
          <w:szCs w:val="24"/>
          <w:lang w:val="hy-AM"/>
        </w:rPr>
        <w:tab/>
        <w:t xml:space="preserve">2019թ. դեկտեմբերի 31-ի դրությամբ </w:t>
      </w:r>
      <w:r w:rsidR="002D6A4F">
        <w:rPr>
          <w:rFonts w:ascii="GHEA Grapalat" w:hAnsi="GHEA Grapalat"/>
          <w:sz w:val="24"/>
          <w:szCs w:val="24"/>
        </w:rPr>
        <w:t>Գ</w:t>
      </w:r>
      <w:r w:rsidRPr="001C2EC7">
        <w:rPr>
          <w:rFonts w:ascii="GHEA Grapalat" w:hAnsi="GHEA Grapalat"/>
          <w:sz w:val="24"/>
          <w:szCs w:val="24"/>
          <w:lang w:val="hy-AM"/>
        </w:rPr>
        <w:t xml:space="preserve">անձապետական միասնական հաշվի ընդհանուր միջոցները (ԳՄՀ և ժամկետային ավանդներ) կազմել են 319.1 մլրդ դրամ՝ 2018թ. դեկտեմբերի 31-ի 172.8 մլրդ դրամի դիմաց: </w:t>
      </w:r>
      <w:r w:rsidR="00A17D8C" w:rsidRPr="0089590B">
        <w:rPr>
          <w:rFonts w:ascii="GHEA Grapalat" w:hAnsi="GHEA Grapalat"/>
          <w:sz w:val="24"/>
          <w:szCs w:val="24"/>
          <w:lang w:val="hy-AM"/>
        </w:rPr>
        <w:t>Հաշվետու ժամանակահատվածում</w:t>
      </w:r>
      <w:r w:rsidR="00AA7B96" w:rsidRPr="00AA7B96">
        <w:rPr>
          <w:rFonts w:ascii="GHEA Grapalat" w:hAnsi="GHEA Grapalat"/>
          <w:sz w:val="24"/>
          <w:szCs w:val="24"/>
          <w:lang w:val="hy-AM"/>
        </w:rPr>
        <w:t xml:space="preserve"> </w:t>
      </w:r>
      <w:r w:rsidR="00BE16A8" w:rsidRPr="0089590B">
        <w:rPr>
          <w:rFonts w:ascii="GHEA Grapalat" w:hAnsi="GHEA Grapalat"/>
          <w:sz w:val="24"/>
          <w:szCs w:val="24"/>
          <w:lang w:val="hy-AM"/>
        </w:rPr>
        <w:t>էականորեն աճել են ԳՄՀ հետևյալ ենթահաշիվների մնացորդները` պետական բյուջեի միջոցներ (</w:t>
      </w:r>
      <w:r w:rsidR="00C3229D">
        <w:rPr>
          <w:rFonts w:ascii="GHEA Grapalat" w:hAnsi="GHEA Grapalat"/>
          <w:sz w:val="24"/>
          <w:szCs w:val="24"/>
          <w:lang w:val="hy-AM"/>
        </w:rPr>
        <w:t>62</w:t>
      </w:r>
      <w:r w:rsidR="00C3229D">
        <w:rPr>
          <w:rFonts w:ascii="GHEA Grapalat" w:hAnsi="GHEA Grapalat"/>
          <w:sz w:val="24"/>
          <w:szCs w:val="24"/>
        </w:rPr>
        <w:t>.</w:t>
      </w:r>
      <w:r w:rsidR="00BE16A8" w:rsidRPr="0089590B">
        <w:rPr>
          <w:rFonts w:ascii="GHEA Grapalat" w:hAnsi="GHEA Grapalat"/>
          <w:sz w:val="24"/>
          <w:szCs w:val="24"/>
          <w:lang w:val="hy-AM"/>
        </w:rPr>
        <w:t>5 մլրդ դրամով), կայունացման հաշվի միջոցներ (41.2 մլրդ դրամ</w:t>
      </w:r>
      <w:r w:rsidR="00716B8D" w:rsidRPr="0089590B">
        <w:rPr>
          <w:rFonts w:ascii="GHEA Grapalat" w:hAnsi="GHEA Grapalat"/>
          <w:sz w:val="24"/>
          <w:szCs w:val="24"/>
          <w:lang w:val="hy-AM"/>
        </w:rPr>
        <w:t>ով`</w:t>
      </w:r>
      <w:r w:rsidR="00BE16A8" w:rsidRPr="0089590B">
        <w:rPr>
          <w:rFonts w:ascii="GHEA Grapalat" w:hAnsi="GHEA Grapalat"/>
          <w:sz w:val="24"/>
          <w:szCs w:val="24"/>
          <w:lang w:val="hy-AM"/>
        </w:rPr>
        <w:t xml:space="preserve"> </w:t>
      </w:r>
      <w:r w:rsidR="00C3229D">
        <w:rPr>
          <w:rFonts w:ascii="GHEA Grapalat" w:hAnsi="GHEA Grapalat"/>
          <w:sz w:val="24"/>
          <w:szCs w:val="24"/>
        </w:rPr>
        <w:t xml:space="preserve">2019թ. կատարված </w:t>
      </w:r>
      <w:r w:rsidR="00BE16A8" w:rsidRPr="0089590B">
        <w:rPr>
          <w:rFonts w:ascii="GHEA Grapalat" w:hAnsi="GHEA Grapalat"/>
          <w:sz w:val="24"/>
          <w:szCs w:val="24"/>
          <w:lang w:val="hy-AM"/>
        </w:rPr>
        <w:t xml:space="preserve">եվրապարտատոմսերի </w:t>
      </w:r>
      <w:r w:rsidR="00C3229D">
        <w:rPr>
          <w:rFonts w:ascii="GHEA Grapalat" w:hAnsi="GHEA Grapalat"/>
          <w:sz w:val="24"/>
          <w:szCs w:val="24"/>
        </w:rPr>
        <w:t>գործարքների արդյունքում</w:t>
      </w:r>
      <w:r w:rsidR="00BE16A8" w:rsidRPr="0089590B">
        <w:rPr>
          <w:rFonts w:ascii="GHEA Grapalat" w:hAnsi="GHEA Grapalat"/>
          <w:sz w:val="24"/>
          <w:szCs w:val="24"/>
          <w:lang w:val="hy-AM"/>
        </w:rPr>
        <w:t>)</w:t>
      </w:r>
      <w:r w:rsidR="00AA7B96" w:rsidRPr="0089590B">
        <w:rPr>
          <w:rFonts w:ascii="GHEA Grapalat" w:hAnsi="GHEA Grapalat"/>
          <w:sz w:val="24"/>
          <w:szCs w:val="24"/>
          <w:lang w:val="hy-AM"/>
        </w:rPr>
        <w:t xml:space="preserve">, </w:t>
      </w:r>
      <w:r w:rsidR="00716B8D" w:rsidRPr="0089590B">
        <w:rPr>
          <w:rFonts w:ascii="GHEA Grapalat" w:hAnsi="GHEA Grapalat"/>
          <w:sz w:val="24"/>
          <w:szCs w:val="24"/>
          <w:lang w:val="hy-AM"/>
        </w:rPr>
        <w:t>հարկերի միասնական հաշիվ (21.4 մլրդ դրամով)</w:t>
      </w:r>
      <w:r w:rsidR="0089590B" w:rsidRPr="0089590B">
        <w:rPr>
          <w:rFonts w:ascii="GHEA Grapalat" w:hAnsi="GHEA Grapalat"/>
          <w:sz w:val="24"/>
          <w:szCs w:val="24"/>
          <w:lang w:val="hy-AM"/>
        </w:rPr>
        <w:t xml:space="preserve"> և համայնքների բյուջեների միջոցներ (10.2 մլրդ դրամով)</w:t>
      </w:r>
      <w:r w:rsidR="00AA7B96" w:rsidRPr="0089590B">
        <w:rPr>
          <w:rFonts w:ascii="GHEA Grapalat" w:hAnsi="GHEA Grapalat"/>
          <w:sz w:val="24"/>
          <w:szCs w:val="24"/>
          <w:lang w:val="hy-AM"/>
        </w:rPr>
        <w:t>:</w:t>
      </w:r>
      <w:r w:rsidR="00AA7B96" w:rsidRPr="001C2EC7">
        <w:rPr>
          <w:rFonts w:ascii="GHEA Grapalat" w:hAnsi="GHEA Grapalat"/>
          <w:sz w:val="24"/>
          <w:szCs w:val="24"/>
          <w:lang w:val="hy-AM"/>
        </w:rPr>
        <w:t xml:space="preserve"> </w:t>
      </w:r>
      <w:r w:rsidRPr="001C2EC7">
        <w:rPr>
          <w:rFonts w:ascii="GHEA Grapalat" w:hAnsi="GHEA Grapalat"/>
          <w:sz w:val="24"/>
          <w:szCs w:val="24"/>
          <w:lang w:val="hy-AM"/>
        </w:rPr>
        <w:t>201</w:t>
      </w:r>
      <w:r w:rsidR="00AB0499" w:rsidRPr="001C2EC7">
        <w:rPr>
          <w:rFonts w:ascii="GHEA Grapalat" w:hAnsi="GHEA Grapalat"/>
          <w:sz w:val="24"/>
          <w:szCs w:val="24"/>
          <w:lang w:val="hy-AM"/>
        </w:rPr>
        <w:t>9</w:t>
      </w:r>
      <w:r w:rsidRPr="001C2EC7">
        <w:rPr>
          <w:rFonts w:ascii="GHEA Grapalat" w:hAnsi="GHEA Grapalat"/>
          <w:sz w:val="24"/>
          <w:szCs w:val="24"/>
          <w:lang w:val="hy-AM"/>
        </w:rPr>
        <w:t xml:space="preserve">թ. ընթացքում </w:t>
      </w:r>
      <w:r w:rsidR="000142D3" w:rsidRPr="0089590B">
        <w:rPr>
          <w:rFonts w:ascii="GHEA Grapalat" w:hAnsi="GHEA Grapalat"/>
          <w:sz w:val="24"/>
          <w:szCs w:val="24"/>
          <w:lang w:val="hy-AM"/>
        </w:rPr>
        <w:t>ԳՄՀ</w:t>
      </w:r>
      <w:r w:rsidR="000142D3">
        <w:rPr>
          <w:rFonts w:ascii="GHEA Grapalat" w:hAnsi="GHEA Grapalat"/>
          <w:sz w:val="24"/>
          <w:szCs w:val="24"/>
        </w:rPr>
        <w:t>-</w:t>
      </w:r>
      <w:r w:rsidRPr="001C2EC7">
        <w:rPr>
          <w:rFonts w:ascii="GHEA Grapalat" w:hAnsi="GHEA Grapalat"/>
          <w:sz w:val="24"/>
          <w:szCs w:val="24"/>
          <w:lang w:val="hy-AM"/>
        </w:rPr>
        <w:t xml:space="preserve">ի միջին օրական ընդհանուր միջոցները կազմել են </w:t>
      </w:r>
      <w:r w:rsidR="00D7493B" w:rsidRPr="001C2EC7">
        <w:rPr>
          <w:rFonts w:ascii="GHEA Grapalat" w:hAnsi="GHEA Grapalat"/>
          <w:sz w:val="24"/>
          <w:szCs w:val="24"/>
          <w:lang w:val="hy-AM"/>
        </w:rPr>
        <w:t>253.2</w:t>
      </w:r>
      <w:r w:rsidRPr="001C2EC7">
        <w:rPr>
          <w:rFonts w:ascii="GHEA Grapalat" w:hAnsi="GHEA Grapalat"/>
          <w:sz w:val="24"/>
          <w:szCs w:val="24"/>
          <w:lang w:val="hy-AM"/>
        </w:rPr>
        <w:t xml:space="preserve"> մլրդ դրամ, որից տարվա ընթացքում ՀՀ ԿԲ-ում ներդրված ժամկետային ավանդների միջին օրական մնացորդը կազմել է </w:t>
      </w:r>
      <w:r w:rsidR="00D7493B" w:rsidRPr="001C2EC7">
        <w:rPr>
          <w:rFonts w:ascii="GHEA Grapalat" w:hAnsi="GHEA Grapalat"/>
          <w:sz w:val="24"/>
          <w:szCs w:val="24"/>
          <w:lang w:val="hy-AM"/>
        </w:rPr>
        <w:t>240</w:t>
      </w:r>
      <w:r w:rsidRPr="001C2EC7">
        <w:rPr>
          <w:rFonts w:ascii="GHEA Grapalat" w:hAnsi="GHEA Grapalat"/>
          <w:sz w:val="24"/>
          <w:szCs w:val="24"/>
          <w:lang w:val="hy-AM"/>
        </w:rPr>
        <w:t>.</w:t>
      </w:r>
      <w:r w:rsidR="00D7493B" w:rsidRPr="001C2EC7">
        <w:rPr>
          <w:rFonts w:ascii="GHEA Grapalat" w:hAnsi="GHEA Grapalat"/>
          <w:sz w:val="24"/>
          <w:szCs w:val="24"/>
          <w:lang w:val="hy-AM"/>
        </w:rPr>
        <w:t>8</w:t>
      </w:r>
      <w:r w:rsidRPr="001C2EC7">
        <w:rPr>
          <w:rFonts w:ascii="GHEA Grapalat" w:hAnsi="GHEA Grapalat"/>
          <w:sz w:val="24"/>
          <w:szCs w:val="24"/>
          <w:lang w:val="hy-AM"/>
        </w:rPr>
        <w:t xml:space="preserve"> մլրդ դրամ: </w:t>
      </w:r>
    </w:p>
    <w:p w:rsidR="00302B50" w:rsidRPr="001C2EC7" w:rsidRDefault="00302B50" w:rsidP="00302B50">
      <w:pPr>
        <w:spacing w:after="0" w:line="312" w:lineRule="auto"/>
        <w:jc w:val="both"/>
        <w:rPr>
          <w:rFonts w:ascii="GHEA Grapalat" w:hAnsi="GHEA Grapalat" w:cs="Sylfaen"/>
          <w:sz w:val="24"/>
          <w:szCs w:val="24"/>
          <w:lang w:val="hy-AM"/>
        </w:rPr>
      </w:pPr>
      <w:r w:rsidRPr="001C2EC7">
        <w:rPr>
          <w:rFonts w:ascii="GHEA Grapalat" w:hAnsi="GHEA Grapalat"/>
          <w:sz w:val="24"/>
          <w:szCs w:val="24"/>
          <w:lang w:val="hy-AM"/>
        </w:rPr>
        <w:tab/>
      </w:r>
      <w:r w:rsidRPr="001C2EC7">
        <w:rPr>
          <w:rFonts w:ascii="GHEA Grapalat" w:hAnsi="GHEA Grapalat" w:cs="Sylfaen"/>
          <w:sz w:val="24"/>
          <w:szCs w:val="24"/>
          <w:lang w:val="hy-AM"/>
        </w:rPr>
        <w:t xml:space="preserve">Տարվա ընթացքում պետական բյուջեի </w:t>
      </w:r>
      <w:r w:rsidRPr="001C2EC7">
        <w:rPr>
          <w:rFonts w:ascii="GHEA Grapalat" w:hAnsi="GHEA Grapalat"/>
          <w:sz w:val="24"/>
          <w:szCs w:val="24"/>
          <w:lang w:val="hy-AM"/>
        </w:rPr>
        <w:t>կատարումն</w:t>
      </w:r>
      <w:r w:rsidRPr="001C2EC7">
        <w:rPr>
          <w:rFonts w:ascii="GHEA Grapalat" w:hAnsi="GHEA Grapalat" w:cs="Sylfaen"/>
          <w:sz w:val="24"/>
          <w:szCs w:val="24"/>
          <w:lang w:val="hy-AM"/>
        </w:rPr>
        <w:t>, ընդհանուր առմամբ, իրականացվել է կանխատեսելի հարկաբյուջետային միջավայրում: ՀՀ կառավարության եռամսյակային համամասնություններով հաստատված հարկային եկամուտների փաստացի ցուցանիշները բոլոր եռամսյակներում գերակատարվել են սկզբնական ծրագրի համեմատությամբ, տարվա ընթացքում ՀՀ պետական բյուջեի ծրագրային ցուցանիշները պարբերաբար վերանայվել են եկամուտների և ծախսերի ավելացման ուղղությամբ, իսկ պետական բյուջեի ծախսերի սեզոնայնությունն էապես չի տարբերվել նախորդ տարիներին բնորոշ օրինաչափություններից:</w:t>
      </w:r>
    </w:p>
    <w:p w:rsidR="00302B50" w:rsidRPr="001C2EC7" w:rsidRDefault="00302B50" w:rsidP="00795759">
      <w:pPr>
        <w:pStyle w:val="Heading5"/>
        <w:numPr>
          <w:ilvl w:val="0"/>
          <w:numId w:val="23"/>
        </w:numPr>
        <w:ind w:left="2127" w:hanging="2127"/>
        <w:jc w:val="left"/>
        <w:rPr>
          <w:rFonts w:ascii="GHEA Grapalat" w:hAnsi="GHEA Grapalat" w:cs="Sylfaen"/>
          <w:lang w:val="hy-AM"/>
        </w:rPr>
      </w:pPr>
      <w:r w:rsidRPr="001C2EC7">
        <w:rPr>
          <w:rFonts w:ascii="GHEA Grapalat" w:hAnsi="GHEA Grapalat" w:cs="Sylfaen"/>
          <w:lang w:val="hy-AM"/>
        </w:rPr>
        <w:t xml:space="preserve">ԳՄՀ օրական մնացորդի (առանց ավանդների) և ընդհանուր միջոցների դինամիկան 2019թ. (մլն դրամ) </w:t>
      </w:r>
    </w:p>
    <w:p w:rsidR="00345DE4" w:rsidRPr="00345DE4" w:rsidRDefault="00345DE4" w:rsidP="00302B50">
      <w:pPr>
        <w:jc w:val="center"/>
        <w:rPr>
          <w:rFonts w:ascii="GHEA Grapalat" w:hAnsi="GHEA Grapalat" w:cs="Sylfaen"/>
          <w:b/>
          <w:sz w:val="24"/>
          <w:szCs w:val="24"/>
        </w:rPr>
      </w:pPr>
      <w:r>
        <w:rPr>
          <w:rFonts w:ascii="GHEA Grapalat" w:hAnsi="GHEA Grapalat" w:cs="Sylfaen"/>
          <w:b/>
          <w:noProof/>
          <w:sz w:val="24"/>
          <w:szCs w:val="24"/>
        </w:rPr>
        <w:drawing>
          <wp:inline distT="0" distB="0" distL="0" distR="0">
            <wp:extent cx="6621780" cy="3695700"/>
            <wp:effectExtent l="19050" t="0" r="7620" b="0"/>
            <wp:docPr id="7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srcRect/>
                    <a:stretch>
                      <a:fillRect/>
                    </a:stretch>
                  </pic:blipFill>
                  <pic:spPr bwMode="auto">
                    <a:xfrm>
                      <a:off x="0" y="0"/>
                      <a:ext cx="6621780" cy="3695700"/>
                    </a:xfrm>
                    <a:prstGeom prst="rect">
                      <a:avLst/>
                    </a:prstGeom>
                    <a:noFill/>
                  </pic:spPr>
                </pic:pic>
              </a:graphicData>
            </a:graphic>
          </wp:inline>
        </w:drawing>
      </w:r>
    </w:p>
    <w:p w:rsidR="00302B50" w:rsidRPr="001C2EC7" w:rsidRDefault="00302B50" w:rsidP="00B933BD">
      <w:pPr>
        <w:pStyle w:val="Heading5"/>
        <w:numPr>
          <w:ilvl w:val="0"/>
          <w:numId w:val="23"/>
        </w:numPr>
        <w:spacing w:after="240"/>
        <w:ind w:left="2126" w:hanging="2126"/>
        <w:jc w:val="left"/>
        <w:rPr>
          <w:rFonts w:ascii="GHEA Grapalat" w:hAnsi="GHEA Grapalat" w:cs="Sylfaen"/>
          <w:lang w:val="hy-AM"/>
        </w:rPr>
      </w:pPr>
      <w:r w:rsidRPr="001C2EC7">
        <w:rPr>
          <w:rFonts w:ascii="GHEA Grapalat" w:hAnsi="GHEA Grapalat" w:cs="Sylfaen"/>
          <w:lang w:val="hy-AM"/>
        </w:rPr>
        <w:lastRenderedPageBreak/>
        <w:t>ԳՄՀ (առանց ավանդների) միջին մնացորդը և ժամկետային ավանդների միջին մնացորդը (մլն դրամ)</w:t>
      </w:r>
    </w:p>
    <w:p w:rsidR="00345DE4" w:rsidRPr="008251F7" w:rsidRDefault="00345DE4" w:rsidP="00B00E1E">
      <w:pPr>
        <w:jc w:val="center"/>
        <w:rPr>
          <w:rFonts w:ascii="GHEA Grapalat" w:hAnsi="GHEA Grapalat"/>
        </w:rPr>
      </w:pPr>
      <w:r>
        <w:rPr>
          <w:rFonts w:ascii="GHEA Grapalat" w:hAnsi="GHEA Grapalat"/>
          <w:noProof/>
        </w:rPr>
        <w:drawing>
          <wp:inline distT="0" distB="0" distL="0" distR="0">
            <wp:extent cx="6606540" cy="3893820"/>
            <wp:effectExtent l="19050" t="0" r="3810" b="0"/>
            <wp:docPr id="8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srcRect/>
                    <a:stretch>
                      <a:fillRect/>
                    </a:stretch>
                  </pic:blipFill>
                  <pic:spPr bwMode="auto">
                    <a:xfrm>
                      <a:off x="0" y="0"/>
                      <a:ext cx="6606540" cy="3893820"/>
                    </a:xfrm>
                    <a:prstGeom prst="rect">
                      <a:avLst/>
                    </a:prstGeom>
                    <a:noFill/>
                  </pic:spPr>
                </pic:pic>
              </a:graphicData>
            </a:graphic>
          </wp:inline>
        </w:drawing>
      </w:r>
    </w:p>
    <w:p w:rsidR="007705F5" w:rsidRPr="007705F5" w:rsidRDefault="00302B50" w:rsidP="007705F5">
      <w:pPr>
        <w:spacing w:after="0" w:line="312" w:lineRule="auto"/>
        <w:ind w:firstLine="720"/>
        <w:jc w:val="both"/>
        <w:rPr>
          <w:rFonts w:ascii="GHEA Grapalat" w:hAnsi="GHEA Grapalat"/>
          <w:sz w:val="24"/>
          <w:szCs w:val="24"/>
          <w:lang w:val="hy-AM"/>
        </w:rPr>
      </w:pPr>
      <w:r w:rsidRPr="001C2EC7">
        <w:rPr>
          <w:rFonts w:ascii="GHEA Grapalat" w:hAnsi="GHEA Grapalat"/>
          <w:sz w:val="24"/>
          <w:szCs w:val="24"/>
          <w:lang w:val="hy-AM"/>
        </w:rPr>
        <w:t xml:space="preserve">Գծապատկեր </w:t>
      </w:r>
      <w:r w:rsidR="006F53CA" w:rsidRPr="006F53CA">
        <w:rPr>
          <w:rFonts w:ascii="GHEA Grapalat" w:hAnsi="GHEA Grapalat"/>
          <w:sz w:val="24"/>
          <w:szCs w:val="24"/>
          <w:lang w:val="hy-AM"/>
        </w:rPr>
        <w:t>32</w:t>
      </w:r>
      <w:r w:rsidRPr="001C2EC7">
        <w:rPr>
          <w:rFonts w:ascii="GHEA Grapalat" w:hAnsi="GHEA Grapalat"/>
          <w:sz w:val="24"/>
          <w:szCs w:val="24"/>
          <w:lang w:val="hy-AM"/>
        </w:rPr>
        <w:t xml:space="preserve">-ը ցույց է տալիս, որ 2019թ. առանց ավանդների ԳՄՀ միջին մնացորդը մոտ 2 մլրդ դրամով պակաս է նախորդ տարվա </w:t>
      </w:r>
      <w:r w:rsidR="00D873D8" w:rsidRPr="007705F5">
        <w:rPr>
          <w:rFonts w:ascii="GHEA Grapalat" w:hAnsi="GHEA Grapalat"/>
          <w:sz w:val="24"/>
          <w:szCs w:val="24"/>
          <w:lang w:val="hy-AM"/>
        </w:rPr>
        <w:t>նույն ցուցանիշից</w:t>
      </w:r>
      <w:r w:rsidRPr="001C2EC7">
        <w:rPr>
          <w:rFonts w:ascii="GHEA Grapalat" w:hAnsi="GHEA Grapalat"/>
          <w:sz w:val="24"/>
          <w:szCs w:val="24"/>
          <w:lang w:val="hy-AM"/>
        </w:rPr>
        <w:t xml:space="preserve">, ինչը նշանակում է, որ </w:t>
      </w:r>
      <w:r w:rsidR="004930F5" w:rsidRPr="001C2EC7">
        <w:rPr>
          <w:rFonts w:ascii="GHEA Grapalat" w:hAnsi="GHEA Grapalat"/>
          <w:sz w:val="24"/>
          <w:szCs w:val="24"/>
          <w:lang w:val="hy-AM"/>
        </w:rPr>
        <w:t>2019թ.</w:t>
      </w:r>
      <w:r w:rsidR="004930F5">
        <w:rPr>
          <w:rFonts w:ascii="GHEA Grapalat" w:hAnsi="GHEA Grapalat"/>
          <w:sz w:val="24"/>
          <w:szCs w:val="24"/>
        </w:rPr>
        <w:t xml:space="preserve"> </w:t>
      </w:r>
      <w:r w:rsidR="00BE6EF2">
        <w:rPr>
          <w:rFonts w:ascii="GHEA Grapalat" w:hAnsi="GHEA Grapalat"/>
          <w:sz w:val="24"/>
          <w:szCs w:val="24"/>
        </w:rPr>
        <w:t xml:space="preserve">ընթացքում </w:t>
      </w:r>
      <w:r w:rsidRPr="001C2EC7">
        <w:rPr>
          <w:rFonts w:ascii="GHEA Grapalat" w:hAnsi="GHEA Grapalat"/>
          <w:sz w:val="24"/>
          <w:szCs w:val="24"/>
          <w:lang w:val="hy-AM"/>
        </w:rPr>
        <w:t>ԳՄՀ միջոցներ</w:t>
      </w:r>
      <w:r w:rsidR="004930F5">
        <w:rPr>
          <w:rFonts w:ascii="GHEA Grapalat" w:hAnsi="GHEA Grapalat"/>
          <w:sz w:val="24"/>
          <w:szCs w:val="24"/>
        </w:rPr>
        <w:t>ն</w:t>
      </w:r>
      <w:r w:rsidRPr="001C2EC7">
        <w:rPr>
          <w:rFonts w:ascii="GHEA Grapalat" w:hAnsi="GHEA Grapalat"/>
          <w:sz w:val="24"/>
          <w:szCs w:val="24"/>
          <w:lang w:val="hy-AM"/>
        </w:rPr>
        <w:t xml:space="preserve"> </w:t>
      </w:r>
      <w:r w:rsidR="00D75844" w:rsidRPr="001C2EC7">
        <w:rPr>
          <w:rFonts w:ascii="GHEA Grapalat" w:hAnsi="GHEA Grapalat"/>
          <w:sz w:val="24"/>
          <w:szCs w:val="24"/>
          <w:lang w:val="hy-AM"/>
        </w:rPr>
        <w:t xml:space="preserve">առավել ակտիվ են կառավարվել: </w:t>
      </w:r>
      <w:r w:rsidR="007705F5" w:rsidRPr="007705F5">
        <w:rPr>
          <w:rFonts w:ascii="GHEA Grapalat" w:hAnsi="GHEA Grapalat"/>
          <w:sz w:val="24"/>
          <w:szCs w:val="24"/>
          <w:lang w:val="hy-AM"/>
        </w:rPr>
        <w:t>Ընդ որում, ԳՄՀ միջին օրական ելքերը 2019թ. կազմել են 12.0 մլրդ դրամ</w:t>
      </w:r>
      <w:r w:rsidR="00BE6EF2">
        <w:rPr>
          <w:rFonts w:ascii="GHEA Grapalat" w:hAnsi="GHEA Grapalat"/>
          <w:sz w:val="24"/>
          <w:szCs w:val="24"/>
        </w:rPr>
        <w:t>`</w:t>
      </w:r>
      <w:r w:rsidR="007705F5" w:rsidRPr="007705F5">
        <w:rPr>
          <w:rFonts w:ascii="GHEA Grapalat" w:hAnsi="GHEA Grapalat"/>
          <w:sz w:val="24"/>
          <w:szCs w:val="24"/>
          <w:lang w:val="hy-AM"/>
        </w:rPr>
        <w:t xml:space="preserve"> 2018թ. 10.7 մլրդ դրամի դիմաց, ինչն ավելի է ընդգծում 2019թ. </w:t>
      </w:r>
      <w:r w:rsidR="00BE6EF2">
        <w:rPr>
          <w:rFonts w:ascii="GHEA Grapalat" w:hAnsi="GHEA Grapalat"/>
          <w:sz w:val="24"/>
          <w:szCs w:val="24"/>
        </w:rPr>
        <w:t xml:space="preserve">ընթացքում </w:t>
      </w:r>
      <w:r w:rsidR="007705F5" w:rsidRPr="007705F5">
        <w:rPr>
          <w:rFonts w:ascii="GHEA Grapalat" w:hAnsi="GHEA Grapalat"/>
          <w:sz w:val="24"/>
          <w:szCs w:val="24"/>
          <w:lang w:val="hy-AM"/>
        </w:rPr>
        <w:t>ԳՄՀ միջոցների առավել ակտիվ կառավարումը:</w:t>
      </w:r>
    </w:p>
    <w:p w:rsidR="00302B50" w:rsidRDefault="007705F5" w:rsidP="007705F5">
      <w:pPr>
        <w:spacing w:after="0" w:line="312" w:lineRule="auto"/>
        <w:ind w:firstLine="720"/>
        <w:jc w:val="both"/>
        <w:rPr>
          <w:rFonts w:ascii="GHEA Grapalat" w:hAnsi="GHEA Grapalat"/>
          <w:sz w:val="24"/>
          <w:szCs w:val="24"/>
        </w:rPr>
      </w:pPr>
      <w:r w:rsidRPr="001C2EC7">
        <w:rPr>
          <w:rFonts w:ascii="GHEA Grapalat" w:hAnsi="GHEA Grapalat"/>
          <w:sz w:val="24"/>
          <w:szCs w:val="24"/>
          <w:lang w:val="hy-AM"/>
        </w:rPr>
        <w:t xml:space="preserve"> </w:t>
      </w:r>
      <w:r w:rsidR="00D75844" w:rsidRPr="001C2EC7">
        <w:rPr>
          <w:rFonts w:ascii="GHEA Grapalat" w:hAnsi="GHEA Grapalat"/>
          <w:sz w:val="24"/>
          <w:szCs w:val="24"/>
          <w:lang w:val="hy-AM"/>
        </w:rPr>
        <w:t>ԳՄՀ</w:t>
      </w:r>
      <w:r w:rsidR="00302B50" w:rsidRPr="001C2EC7">
        <w:rPr>
          <w:rFonts w:ascii="GHEA Grapalat" w:hAnsi="GHEA Grapalat"/>
          <w:sz w:val="24"/>
          <w:szCs w:val="24"/>
          <w:lang w:val="hy-AM"/>
        </w:rPr>
        <w:t xml:space="preserve"> ընդհանուր միջոցներ</w:t>
      </w:r>
      <w:r w:rsidR="00D75844" w:rsidRPr="001C2EC7">
        <w:rPr>
          <w:rFonts w:ascii="GHEA Grapalat" w:hAnsi="GHEA Grapalat"/>
          <w:sz w:val="24"/>
          <w:szCs w:val="24"/>
          <w:lang w:val="hy-AM"/>
        </w:rPr>
        <w:t>ն</w:t>
      </w:r>
      <w:r w:rsidR="00302B50" w:rsidRPr="001C2EC7">
        <w:rPr>
          <w:rFonts w:ascii="GHEA Grapalat" w:hAnsi="GHEA Grapalat"/>
          <w:sz w:val="24"/>
          <w:szCs w:val="24"/>
          <w:lang w:val="hy-AM"/>
        </w:rPr>
        <w:t xml:space="preserve"> էականորե</w:t>
      </w:r>
      <w:r w:rsidR="00D873D8">
        <w:rPr>
          <w:rFonts w:ascii="GHEA Grapalat" w:hAnsi="GHEA Grapalat"/>
          <w:sz w:val="24"/>
          <w:szCs w:val="24"/>
          <w:lang w:val="hy-AM"/>
        </w:rPr>
        <w:t>ն աճել են նախորդ տարվա նկատմամբ</w:t>
      </w:r>
      <w:r w:rsidR="00D873D8">
        <w:rPr>
          <w:rFonts w:ascii="GHEA Grapalat" w:hAnsi="GHEA Grapalat"/>
          <w:sz w:val="24"/>
          <w:szCs w:val="24"/>
        </w:rPr>
        <w:t>:</w:t>
      </w:r>
      <w:r w:rsidR="00302B50" w:rsidRPr="001C2EC7">
        <w:rPr>
          <w:rFonts w:ascii="GHEA Grapalat" w:hAnsi="GHEA Grapalat"/>
          <w:sz w:val="24"/>
          <w:szCs w:val="24"/>
          <w:lang w:val="hy-AM"/>
        </w:rPr>
        <w:t xml:space="preserve"> </w:t>
      </w:r>
      <w:r w:rsidR="00D873D8">
        <w:rPr>
          <w:rFonts w:ascii="GHEA Grapalat" w:hAnsi="GHEA Grapalat"/>
          <w:sz w:val="24"/>
          <w:szCs w:val="24"/>
        </w:rPr>
        <w:t>Դա</w:t>
      </w:r>
      <w:r w:rsidR="00302B50" w:rsidRPr="001C2EC7">
        <w:rPr>
          <w:rFonts w:ascii="GHEA Grapalat" w:hAnsi="GHEA Grapalat"/>
          <w:sz w:val="24"/>
          <w:szCs w:val="24"/>
          <w:lang w:val="hy-AM"/>
        </w:rPr>
        <w:t xml:space="preserve"> արտացոլվել է նաև ժամկետային ավանդների միջին մնացորդի դինամիկայում, որը 2019թ. 109.4 մլրդ դրամով կամ 83.3%-ով բարձր է նախորդ տարվա ցուցանիշից: 2019թ. ավանդների միջին մնացորդի բարձր լինելը պայմանավորված է այն հանգամանքով, որ տարվա ընթացքում լրացուցիչ ազատ միջոցներ են առաջացել պետական բյուջեի եռամսյակային համամասնություններով սահմանված ելքերի ու մուտքերի ծրագրային ցուցանիշների նկատմամբ փաստացի կատարողականների արդյունքում: </w:t>
      </w:r>
    </w:p>
    <w:p w:rsidR="00E5363A" w:rsidRDefault="00E5363A" w:rsidP="003760A5">
      <w:pPr>
        <w:spacing w:after="0" w:line="312" w:lineRule="auto"/>
        <w:ind w:firstLine="720"/>
        <w:jc w:val="both"/>
        <w:rPr>
          <w:rFonts w:ascii="GHEA Grapalat" w:hAnsi="GHEA Grapalat"/>
          <w:sz w:val="24"/>
          <w:szCs w:val="24"/>
        </w:rPr>
      </w:pPr>
    </w:p>
    <w:p w:rsidR="007705F5" w:rsidRDefault="007705F5" w:rsidP="003760A5">
      <w:pPr>
        <w:spacing w:after="0" w:line="312" w:lineRule="auto"/>
        <w:ind w:firstLine="720"/>
        <w:jc w:val="both"/>
        <w:rPr>
          <w:rFonts w:ascii="GHEA Grapalat" w:hAnsi="GHEA Grapalat"/>
          <w:sz w:val="24"/>
          <w:szCs w:val="24"/>
        </w:rPr>
      </w:pPr>
    </w:p>
    <w:p w:rsidR="007705F5" w:rsidRPr="00E5363A" w:rsidRDefault="007705F5" w:rsidP="003760A5">
      <w:pPr>
        <w:spacing w:after="0" w:line="312" w:lineRule="auto"/>
        <w:ind w:firstLine="720"/>
        <w:jc w:val="both"/>
        <w:rPr>
          <w:rFonts w:ascii="GHEA Grapalat" w:hAnsi="GHEA Grapalat"/>
          <w:sz w:val="24"/>
          <w:szCs w:val="24"/>
        </w:rPr>
      </w:pPr>
    </w:p>
    <w:p w:rsidR="00302B50" w:rsidRPr="001C2EC7" w:rsidRDefault="00302B50" w:rsidP="00B933BD">
      <w:pPr>
        <w:pStyle w:val="Heading5"/>
        <w:numPr>
          <w:ilvl w:val="0"/>
          <w:numId w:val="22"/>
        </w:numPr>
        <w:spacing w:after="240"/>
        <w:ind w:left="1701" w:hanging="1417"/>
        <w:jc w:val="left"/>
        <w:rPr>
          <w:rFonts w:ascii="GHEA Grapalat" w:hAnsi="GHEA Grapalat" w:cs="Sylfaen"/>
          <w:lang w:val="hy-AM"/>
        </w:rPr>
      </w:pPr>
      <w:r w:rsidRPr="001C2EC7">
        <w:rPr>
          <w:rFonts w:ascii="GHEA Grapalat" w:hAnsi="GHEA Grapalat" w:cs="Sylfaen"/>
          <w:lang w:val="hy-AM"/>
        </w:rPr>
        <w:lastRenderedPageBreak/>
        <w:t xml:space="preserve"> ԳՄՀ ցուցանիշները (մլրդ դրամ)</w:t>
      </w:r>
    </w:p>
    <w:tbl>
      <w:tblPr>
        <w:tblW w:w="9861" w:type="dxa"/>
        <w:jc w:val="center"/>
        <w:tblBorders>
          <w:insideH w:val="single" w:sz="4" w:space="0" w:color="auto"/>
        </w:tblBorders>
        <w:tblLook w:val="01E0"/>
      </w:tblPr>
      <w:tblGrid>
        <w:gridCol w:w="7345"/>
        <w:gridCol w:w="1258"/>
        <w:gridCol w:w="1258"/>
      </w:tblGrid>
      <w:tr w:rsidR="00302B50" w:rsidRPr="001C2EC7" w:rsidTr="0054647A">
        <w:trPr>
          <w:trHeight w:val="386"/>
          <w:jc w:val="center"/>
        </w:trPr>
        <w:tc>
          <w:tcPr>
            <w:tcW w:w="7345" w:type="dxa"/>
            <w:tcBorders>
              <w:top w:val="nil"/>
              <w:left w:val="nil"/>
              <w:bottom w:val="single" w:sz="4" w:space="0" w:color="auto"/>
              <w:right w:val="nil"/>
            </w:tcBorders>
            <w:shd w:val="clear" w:color="auto" w:fill="003366"/>
          </w:tcPr>
          <w:p w:rsidR="00302B50" w:rsidRPr="001C2EC7" w:rsidRDefault="00302B50" w:rsidP="00B933BD">
            <w:pPr>
              <w:spacing w:after="240"/>
              <w:jc w:val="center"/>
              <w:rPr>
                <w:rFonts w:ascii="GHEA Grapalat" w:hAnsi="GHEA Grapalat"/>
                <w:b/>
                <w:sz w:val="24"/>
                <w:szCs w:val="24"/>
                <w:lang w:val="hy-AM"/>
              </w:rPr>
            </w:pPr>
          </w:p>
        </w:tc>
        <w:tc>
          <w:tcPr>
            <w:tcW w:w="1258" w:type="dxa"/>
            <w:tcBorders>
              <w:top w:val="nil"/>
              <w:left w:val="nil"/>
              <w:bottom w:val="single" w:sz="4" w:space="0" w:color="auto"/>
              <w:right w:val="nil"/>
            </w:tcBorders>
            <w:shd w:val="clear" w:color="auto" w:fill="003366"/>
            <w:vAlign w:val="center"/>
          </w:tcPr>
          <w:p w:rsidR="00302B50" w:rsidRPr="001C2EC7" w:rsidRDefault="00302B50" w:rsidP="0054647A">
            <w:pPr>
              <w:spacing w:after="240" w:line="240" w:lineRule="auto"/>
              <w:jc w:val="center"/>
              <w:rPr>
                <w:rFonts w:ascii="GHEA Grapalat" w:hAnsi="GHEA Grapalat"/>
                <w:b/>
                <w:sz w:val="24"/>
                <w:szCs w:val="24"/>
                <w:lang w:val="hy-AM"/>
              </w:rPr>
            </w:pPr>
            <w:r w:rsidRPr="001C2EC7">
              <w:rPr>
                <w:rFonts w:ascii="GHEA Grapalat" w:hAnsi="GHEA Grapalat"/>
                <w:b/>
                <w:sz w:val="24"/>
                <w:szCs w:val="24"/>
                <w:lang w:val="hy-AM"/>
              </w:rPr>
              <w:t>2018</w:t>
            </w:r>
          </w:p>
        </w:tc>
        <w:tc>
          <w:tcPr>
            <w:tcW w:w="1258" w:type="dxa"/>
            <w:tcBorders>
              <w:top w:val="nil"/>
              <w:left w:val="nil"/>
              <w:bottom w:val="single" w:sz="4" w:space="0" w:color="auto"/>
              <w:right w:val="nil"/>
            </w:tcBorders>
            <w:shd w:val="clear" w:color="auto" w:fill="003366"/>
            <w:vAlign w:val="center"/>
            <w:hideMark/>
          </w:tcPr>
          <w:p w:rsidR="00302B50" w:rsidRPr="001C2EC7" w:rsidRDefault="00302B50" w:rsidP="0054647A">
            <w:pPr>
              <w:spacing w:after="240" w:line="240" w:lineRule="auto"/>
              <w:jc w:val="center"/>
              <w:rPr>
                <w:rFonts w:ascii="GHEA Grapalat" w:hAnsi="GHEA Grapalat"/>
                <w:b/>
                <w:sz w:val="24"/>
                <w:szCs w:val="24"/>
                <w:lang w:val="hy-AM"/>
              </w:rPr>
            </w:pPr>
            <w:r w:rsidRPr="001C2EC7">
              <w:rPr>
                <w:rFonts w:ascii="GHEA Grapalat" w:hAnsi="GHEA Grapalat"/>
                <w:b/>
                <w:sz w:val="24"/>
                <w:szCs w:val="24"/>
                <w:lang w:val="hy-AM"/>
              </w:rPr>
              <w:t>2019</w:t>
            </w:r>
          </w:p>
        </w:tc>
      </w:tr>
      <w:tr w:rsidR="00302B50" w:rsidRPr="001C2EC7" w:rsidTr="00D922AC">
        <w:trPr>
          <w:trHeight w:val="385"/>
          <w:jc w:val="center"/>
        </w:trPr>
        <w:tc>
          <w:tcPr>
            <w:tcW w:w="7345" w:type="dxa"/>
            <w:tcBorders>
              <w:top w:val="single" w:sz="4" w:space="0" w:color="auto"/>
              <w:left w:val="nil"/>
              <w:bottom w:val="single" w:sz="4" w:space="0" w:color="auto"/>
              <w:right w:val="nil"/>
            </w:tcBorders>
            <w:vAlign w:val="center"/>
            <w:hideMark/>
          </w:tcPr>
          <w:p w:rsidR="00302B50" w:rsidRPr="00E850DA" w:rsidRDefault="00302B50" w:rsidP="004315B5">
            <w:pPr>
              <w:spacing w:after="0" w:line="240" w:lineRule="auto"/>
              <w:rPr>
                <w:rFonts w:ascii="GHEA Grapalat" w:hAnsi="GHEA Grapalat"/>
                <w:sz w:val="24"/>
                <w:szCs w:val="24"/>
                <w:lang w:val="hy-AM"/>
              </w:rPr>
            </w:pPr>
            <w:r w:rsidRPr="00E850DA">
              <w:rPr>
                <w:rFonts w:ascii="GHEA Grapalat" w:hAnsi="GHEA Grapalat"/>
                <w:sz w:val="24"/>
                <w:szCs w:val="24"/>
                <w:lang w:val="hy-AM"/>
              </w:rPr>
              <w:t>ԳՄՀ մնացորդը դեկտեմբերի 31-ի դրությամբ</w:t>
            </w:r>
          </w:p>
        </w:tc>
        <w:tc>
          <w:tcPr>
            <w:tcW w:w="1258" w:type="dxa"/>
            <w:tcBorders>
              <w:top w:val="single" w:sz="4" w:space="0" w:color="auto"/>
              <w:left w:val="nil"/>
              <w:bottom w:val="single" w:sz="4" w:space="0" w:color="auto"/>
              <w:right w:val="nil"/>
            </w:tcBorders>
            <w:vAlign w:val="center"/>
          </w:tcPr>
          <w:p w:rsidR="00302B50" w:rsidRPr="00E850DA" w:rsidRDefault="00302B50" w:rsidP="00D922AC">
            <w:pPr>
              <w:spacing w:after="0"/>
              <w:jc w:val="center"/>
              <w:rPr>
                <w:rFonts w:ascii="GHEA Grapalat" w:hAnsi="GHEA Grapalat" w:cs="Calibri"/>
                <w:sz w:val="24"/>
                <w:szCs w:val="24"/>
                <w:lang w:val="hy-AM"/>
              </w:rPr>
            </w:pPr>
            <w:r w:rsidRPr="00E850DA">
              <w:rPr>
                <w:rFonts w:ascii="GHEA Grapalat" w:hAnsi="GHEA Grapalat" w:cs="Calibri"/>
                <w:sz w:val="24"/>
                <w:szCs w:val="24"/>
                <w:lang w:val="hy-AM"/>
              </w:rPr>
              <w:t>172.8</w:t>
            </w:r>
          </w:p>
        </w:tc>
        <w:tc>
          <w:tcPr>
            <w:tcW w:w="1258" w:type="dxa"/>
            <w:tcBorders>
              <w:top w:val="single" w:sz="4" w:space="0" w:color="auto"/>
              <w:left w:val="nil"/>
              <w:bottom w:val="single" w:sz="4" w:space="0" w:color="auto"/>
              <w:right w:val="nil"/>
            </w:tcBorders>
            <w:vAlign w:val="center"/>
            <w:hideMark/>
          </w:tcPr>
          <w:p w:rsidR="00302B50" w:rsidRPr="00E850DA" w:rsidRDefault="00302B50" w:rsidP="00D922AC">
            <w:pPr>
              <w:spacing w:after="0"/>
              <w:jc w:val="center"/>
              <w:rPr>
                <w:rFonts w:ascii="GHEA Grapalat" w:hAnsi="GHEA Grapalat" w:cs="Calibri"/>
                <w:sz w:val="24"/>
                <w:szCs w:val="24"/>
                <w:lang w:val="hy-AM"/>
              </w:rPr>
            </w:pPr>
            <w:r w:rsidRPr="00E850DA">
              <w:rPr>
                <w:rFonts w:ascii="GHEA Grapalat" w:hAnsi="GHEA Grapalat" w:cs="Calibri"/>
                <w:sz w:val="24"/>
                <w:szCs w:val="24"/>
                <w:lang w:val="hy-AM"/>
              </w:rPr>
              <w:t>319.1</w:t>
            </w:r>
          </w:p>
        </w:tc>
      </w:tr>
      <w:tr w:rsidR="00302B50" w:rsidRPr="001C2EC7" w:rsidTr="00D922AC">
        <w:trPr>
          <w:trHeight w:val="419"/>
          <w:jc w:val="center"/>
        </w:trPr>
        <w:tc>
          <w:tcPr>
            <w:tcW w:w="7345" w:type="dxa"/>
            <w:tcBorders>
              <w:top w:val="single" w:sz="4" w:space="0" w:color="auto"/>
              <w:left w:val="nil"/>
              <w:bottom w:val="single" w:sz="4" w:space="0" w:color="auto"/>
              <w:right w:val="nil"/>
            </w:tcBorders>
            <w:vAlign w:val="center"/>
            <w:hideMark/>
          </w:tcPr>
          <w:p w:rsidR="00302B50" w:rsidRPr="00E850DA" w:rsidRDefault="00302B50" w:rsidP="004315B5">
            <w:pPr>
              <w:spacing w:after="0" w:line="240" w:lineRule="auto"/>
              <w:rPr>
                <w:rFonts w:ascii="GHEA Grapalat" w:hAnsi="GHEA Grapalat"/>
                <w:sz w:val="24"/>
                <w:szCs w:val="24"/>
                <w:lang w:val="hy-AM"/>
              </w:rPr>
            </w:pPr>
            <w:r w:rsidRPr="00E850DA">
              <w:rPr>
                <w:rFonts w:ascii="GHEA Grapalat" w:hAnsi="GHEA Grapalat"/>
                <w:sz w:val="24"/>
                <w:szCs w:val="24"/>
                <w:lang w:val="hy-AM"/>
              </w:rPr>
              <w:t>ՀՀ ԿԲ-ում ժամկետային ավանդների միջին օրական մնացորդը</w:t>
            </w:r>
          </w:p>
        </w:tc>
        <w:tc>
          <w:tcPr>
            <w:tcW w:w="1258" w:type="dxa"/>
            <w:tcBorders>
              <w:top w:val="single" w:sz="4" w:space="0" w:color="auto"/>
              <w:left w:val="nil"/>
              <w:bottom w:val="single" w:sz="4" w:space="0" w:color="auto"/>
              <w:right w:val="nil"/>
            </w:tcBorders>
            <w:vAlign w:val="center"/>
          </w:tcPr>
          <w:p w:rsidR="00302B50" w:rsidRPr="00E850DA" w:rsidRDefault="00302B50" w:rsidP="00D922AC">
            <w:pPr>
              <w:spacing w:after="0"/>
              <w:jc w:val="center"/>
              <w:rPr>
                <w:rFonts w:ascii="GHEA Grapalat" w:hAnsi="GHEA Grapalat" w:cs="Calibri"/>
                <w:sz w:val="24"/>
                <w:szCs w:val="24"/>
                <w:lang w:val="hy-AM"/>
              </w:rPr>
            </w:pPr>
            <w:r w:rsidRPr="00E850DA">
              <w:rPr>
                <w:rFonts w:ascii="GHEA Grapalat" w:hAnsi="GHEA Grapalat" w:cs="Calibri"/>
                <w:sz w:val="24"/>
                <w:szCs w:val="24"/>
                <w:lang w:val="hy-AM"/>
              </w:rPr>
              <w:t>131.3</w:t>
            </w:r>
          </w:p>
        </w:tc>
        <w:tc>
          <w:tcPr>
            <w:tcW w:w="1258" w:type="dxa"/>
            <w:tcBorders>
              <w:top w:val="single" w:sz="4" w:space="0" w:color="auto"/>
              <w:left w:val="nil"/>
              <w:bottom w:val="single" w:sz="4" w:space="0" w:color="auto"/>
              <w:right w:val="nil"/>
            </w:tcBorders>
            <w:vAlign w:val="center"/>
            <w:hideMark/>
          </w:tcPr>
          <w:p w:rsidR="00302B50" w:rsidRPr="00E850DA" w:rsidRDefault="00302B50" w:rsidP="00D922AC">
            <w:pPr>
              <w:spacing w:after="0"/>
              <w:jc w:val="center"/>
              <w:rPr>
                <w:rFonts w:ascii="GHEA Grapalat" w:hAnsi="GHEA Grapalat" w:cs="Calibri"/>
                <w:sz w:val="24"/>
                <w:szCs w:val="24"/>
                <w:lang w:val="hy-AM"/>
              </w:rPr>
            </w:pPr>
            <w:r w:rsidRPr="00E850DA">
              <w:rPr>
                <w:rFonts w:ascii="GHEA Grapalat" w:hAnsi="GHEA Grapalat" w:cs="Calibri"/>
                <w:sz w:val="24"/>
                <w:szCs w:val="24"/>
                <w:lang w:val="hy-AM"/>
              </w:rPr>
              <w:t>240.8</w:t>
            </w:r>
          </w:p>
        </w:tc>
      </w:tr>
      <w:tr w:rsidR="00302B50" w:rsidRPr="001C2EC7" w:rsidTr="004315B5">
        <w:trPr>
          <w:trHeight w:val="465"/>
          <w:jc w:val="center"/>
        </w:trPr>
        <w:tc>
          <w:tcPr>
            <w:tcW w:w="7345" w:type="dxa"/>
            <w:tcBorders>
              <w:top w:val="single" w:sz="4" w:space="0" w:color="auto"/>
              <w:left w:val="nil"/>
              <w:bottom w:val="nil"/>
              <w:right w:val="nil"/>
            </w:tcBorders>
            <w:vAlign w:val="center"/>
            <w:hideMark/>
          </w:tcPr>
          <w:p w:rsidR="00302B50" w:rsidRPr="00E850DA" w:rsidRDefault="00302B50" w:rsidP="004315B5">
            <w:pPr>
              <w:spacing w:after="0" w:line="240" w:lineRule="auto"/>
              <w:rPr>
                <w:rFonts w:ascii="GHEA Grapalat" w:hAnsi="GHEA Grapalat"/>
                <w:sz w:val="24"/>
                <w:szCs w:val="24"/>
                <w:lang w:val="hy-AM"/>
              </w:rPr>
            </w:pPr>
            <w:r w:rsidRPr="00E850DA">
              <w:rPr>
                <w:rFonts w:ascii="GHEA Grapalat" w:hAnsi="GHEA Grapalat"/>
                <w:sz w:val="24"/>
                <w:szCs w:val="24"/>
                <w:lang w:val="hy-AM"/>
              </w:rPr>
              <w:t>ՀՀ ԿԲ-ում ներդրված ժամկետային ավանդների դիմաց ստացված եկամուտը</w:t>
            </w:r>
          </w:p>
        </w:tc>
        <w:tc>
          <w:tcPr>
            <w:tcW w:w="1258" w:type="dxa"/>
            <w:tcBorders>
              <w:top w:val="single" w:sz="4" w:space="0" w:color="auto"/>
              <w:left w:val="nil"/>
              <w:bottom w:val="nil"/>
              <w:right w:val="nil"/>
            </w:tcBorders>
            <w:vAlign w:val="center"/>
          </w:tcPr>
          <w:p w:rsidR="00302B50" w:rsidRPr="00E850DA" w:rsidRDefault="00302B50" w:rsidP="00D922AC">
            <w:pPr>
              <w:spacing w:after="0"/>
              <w:jc w:val="center"/>
              <w:rPr>
                <w:rFonts w:ascii="GHEA Grapalat" w:hAnsi="GHEA Grapalat" w:cs="Calibri"/>
                <w:sz w:val="24"/>
                <w:szCs w:val="24"/>
                <w:lang w:val="hy-AM"/>
              </w:rPr>
            </w:pPr>
            <w:r w:rsidRPr="00E850DA">
              <w:rPr>
                <w:rFonts w:ascii="GHEA Grapalat" w:hAnsi="GHEA Grapalat" w:cs="Calibri"/>
                <w:sz w:val="24"/>
                <w:szCs w:val="24"/>
                <w:lang w:val="hy-AM"/>
              </w:rPr>
              <w:t>7.1</w:t>
            </w:r>
          </w:p>
        </w:tc>
        <w:tc>
          <w:tcPr>
            <w:tcW w:w="1258" w:type="dxa"/>
            <w:tcBorders>
              <w:top w:val="single" w:sz="4" w:space="0" w:color="auto"/>
              <w:left w:val="nil"/>
              <w:bottom w:val="nil"/>
              <w:right w:val="nil"/>
            </w:tcBorders>
            <w:vAlign w:val="center"/>
            <w:hideMark/>
          </w:tcPr>
          <w:p w:rsidR="00302B50" w:rsidRPr="00E850DA" w:rsidRDefault="00302B50" w:rsidP="00D922AC">
            <w:pPr>
              <w:spacing w:after="0"/>
              <w:jc w:val="center"/>
              <w:rPr>
                <w:rFonts w:ascii="GHEA Grapalat" w:hAnsi="GHEA Grapalat" w:cs="Calibri"/>
                <w:sz w:val="24"/>
                <w:szCs w:val="24"/>
                <w:lang w:val="hy-AM"/>
              </w:rPr>
            </w:pPr>
            <w:r w:rsidRPr="00E850DA">
              <w:rPr>
                <w:rFonts w:ascii="GHEA Grapalat" w:hAnsi="GHEA Grapalat" w:cs="Calibri"/>
                <w:sz w:val="24"/>
                <w:szCs w:val="24"/>
                <w:lang w:val="hy-AM"/>
              </w:rPr>
              <w:t>12.8</w:t>
            </w:r>
          </w:p>
        </w:tc>
      </w:tr>
    </w:tbl>
    <w:p w:rsidR="003760A5" w:rsidRPr="00F9338B" w:rsidRDefault="003760A5" w:rsidP="00302B50">
      <w:pPr>
        <w:spacing w:after="0" w:line="312" w:lineRule="auto"/>
        <w:ind w:firstLine="720"/>
        <w:jc w:val="both"/>
        <w:rPr>
          <w:rFonts w:ascii="GHEA Grapalat" w:hAnsi="GHEA Grapalat"/>
          <w:sz w:val="24"/>
          <w:szCs w:val="24"/>
        </w:rPr>
      </w:pPr>
    </w:p>
    <w:p w:rsidR="00F9338B" w:rsidRDefault="00F9338B" w:rsidP="00302B50">
      <w:pPr>
        <w:spacing w:after="0" w:line="312" w:lineRule="auto"/>
        <w:ind w:firstLine="720"/>
        <w:jc w:val="both"/>
        <w:rPr>
          <w:rFonts w:ascii="GHEA Grapalat" w:hAnsi="GHEA Grapalat"/>
          <w:sz w:val="24"/>
          <w:szCs w:val="24"/>
        </w:rPr>
      </w:pPr>
      <w:r>
        <w:rPr>
          <w:rFonts w:ascii="GHEA Grapalat" w:hAnsi="GHEA Grapalat"/>
          <w:sz w:val="24"/>
          <w:szCs w:val="24"/>
        </w:rPr>
        <w:t>2019թ. ընթացքում ՀՀ ԿԲ-ում ներդրվել է ընդհանուր առմամբ 1,033</w:t>
      </w:r>
      <w:r w:rsidR="00D873D8">
        <w:rPr>
          <w:rFonts w:ascii="GHEA Grapalat" w:hAnsi="GHEA Grapalat"/>
          <w:sz w:val="24"/>
          <w:szCs w:val="24"/>
        </w:rPr>
        <w:t>.0</w:t>
      </w:r>
      <w:r>
        <w:rPr>
          <w:rFonts w:ascii="GHEA Grapalat" w:hAnsi="GHEA Grapalat"/>
          <w:sz w:val="24"/>
          <w:szCs w:val="24"/>
        </w:rPr>
        <w:t xml:space="preserve"> մլրդ դրամ ավանդ՝ նախորդ տարվա համանուն ցուցանիշը գերազանցելով 150</w:t>
      </w:r>
      <w:r w:rsidR="00D873D8">
        <w:rPr>
          <w:rFonts w:ascii="GHEA Grapalat" w:hAnsi="GHEA Grapalat"/>
          <w:sz w:val="24"/>
          <w:szCs w:val="24"/>
        </w:rPr>
        <w:t>.0</w:t>
      </w:r>
      <w:r>
        <w:rPr>
          <w:rFonts w:ascii="GHEA Grapalat" w:hAnsi="GHEA Grapalat"/>
          <w:sz w:val="24"/>
          <w:szCs w:val="24"/>
        </w:rPr>
        <w:t xml:space="preserve"> մլրդ դրամով: Ներդրվող ավանդների միջին ժամկետայնությունը կազմել է 83.6 օր, որը 35.2 օրով ավելի է նախորդ տարվա ցուցանիշից:</w:t>
      </w:r>
    </w:p>
    <w:p w:rsidR="00302B50" w:rsidRPr="001C2EC7" w:rsidRDefault="00302B50" w:rsidP="00302B50">
      <w:pPr>
        <w:spacing w:after="0" w:line="312" w:lineRule="auto"/>
        <w:ind w:firstLine="720"/>
        <w:jc w:val="both"/>
        <w:rPr>
          <w:rFonts w:ascii="GHEA Grapalat" w:hAnsi="GHEA Grapalat" w:cs="Sylfaen"/>
          <w:sz w:val="24"/>
          <w:szCs w:val="24"/>
          <w:lang w:val="hy-AM"/>
        </w:rPr>
      </w:pPr>
      <w:r w:rsidRPr="001C2EC7">
        <w:rPr>
          <w:rFonts w:ascii="GHEA Grapalat" w:hAnsi="GHEA Grapalat"/>
          <w:sz w:val="24"/>
          <w:szCs w:val="24"/>
          <w:lang w:val="hy-AM"/>
        </w:rPr>
        <w:t>2019թ. ընթացքում ժամկետային ավանդների միջին կշռված տոկոսադրույքը կազմել է 5.48%: Քանի որ ավանդների միջին մնացորդը զգալիորեն աճել է 2019թ</w:t>
      </w:r>
      <w:r w:rsidR="003B3214" w:rsidRPr="001C2EC7">
        <w:rPr>
          <w:rFonts w:ascii="GHEA Grapalat" w:hAnsi="GHEA Grapalat"/>
          <w:sz w:val="24"/>
          <w:szCs w:val="24"/>
          <w:lang w:val="hy-AM"/>
        </w:rPr>
        <w:t>., ապա նախորդ տարվա նկատմամբ</w:t>
      </w:r>
      <w:r w:rsidRPr="001C2EC7">
        <w:rPr>
          <w:rFonts w:ascii="GHEA Grapalat" w:hAnsi="GHEA Grapalat"/>
          <w:sz w:val="24"/>
          <w:szCs w:val="24"/>
          <w:lang w:val="hy-AM"/>
        </w:rPr>
        <w:t xml:space="preserve"> </w:t>
      </w:r>
      <w:r w:rsidR="003B3214" w:rsidRPr="001C2EC7">
        <w:rPr>
          <w:rFonts w:ascii="GHEA Grapalat" w:hAnsi="GHEA Grapalat"/>
          <w:sz w:val="24"/>
          <w:szCs w:val="24"/>
          <w:lang w:val="hy-AM"/>
        </w:rPr>
        <w:t xml:space="preserve">անգամ </w:t>
      </w:r>
      <w:r w:rsidRPr="001C2EC7">
        <w:rPr>
          <w:rFonts w:ascii="GHEA Grapalat" w:hAnsi="GHEA Grapalat"/>
          <w:sz w:val="24"/>
          <w:szCs w:val="24"/>
          <w:lang w:val="hy-AM"/>
        </w:rPr>
        <w:t>տոկոսադրույքի 0.14 տոկոսային կետով ցածր մակարդակի պայմաններում ավանդների դիմաց ստացված եկամուտ</w:t>
      </w:r>
      <w:r w:rsidR="003B3214" w:rsidRPr="001C2EC7">
        <w:rPr>
          <w:rFonts w:ascii="GHEA Grapalat" w:hAnsi="GHEA Grapalat"/>
          <w:sz w:val="24"/>
          <w:szCs w:val="24"/>
          <w:lang w:val="hy-AM"/>
        </w:rPr>
        <w:t>ն</w:t>
      </w:r>
      <w:r w:rsidRPr="001C2EC7">
        <w:rPr>
          <w:rFonts w:ascii="GHEA Grapalat" w:hAnsi="GHEA Grapalat"/>
          <w:sz w:val="24"/>
          <w:szCs w:val="24"/>
          <w:lang w:val="hy-AM"/>
        </w:rPr>
        <w:t xml:space="preserve"> ավելացել է 5.7 մլրդ դրամով և կազմել է 12.8 մլրդ դրամ: </w:t>
      </w:r>
      <w:r w:rsidR="006E5C20">
        <w:rPr>
          <w:rFonts w:ascii="GHEA Grapalat" w:hAnsi="GHEA Grapalat"/>
          <w:sz w:val="24"/>
          <w:szCs w:val="24"/>
        </w:rPr>
        <w:t>Վերոհիշյալ բարենպաստ պայմանները թույլ են տվել գերակատարել տարվա ծրագրային ցուցանիշը 4.5 մլրդ դրամով:</w:t>
      </w:r>
    </w:p>
    <w:p w:rsidR="00302B50" w:rsidRPr="001C2EC7" w:rsidRDefault="00302B50" w:rsidP="00E5363A">
      <w:pPr>
        <w:pStyle w:val="Heading2"/>
        <w:spacing w:after="360" w:line="264" w:lineRule="auto"/>
        <w:ind w:firstLine="0"/>
        <w:rPr>
          <w:rFonts w:ascii="GHEA Grapalat" w:hAnsi="GHEA Grapalat"/>
          <w:b/>
          <w:sz w:val="28"/>
          <w:szCs w:val="28"/>
          <w:lang w:val="hy-AM"/>
        </w:rPr>
      </w:pPr>
      <w:r w:rsidRPr="001C2EC7">
        <w:rPr>
          <w:rFonts w:ascii="GHEA Grapalat" w:hAnsi="GHEA Grapalat"/>
          <w:lang w:val="hy-AM"/>
        </w:rPr>
        <w:br w:type="page"/>
      </w:r>
      <w:bookmarkStart w:id="25" w:name="_Toc40439184"/>
      <w:r w:rsidRPr="001C2EC7">
        <w:rPr>
          <w:rFonts w:ascii="GHEA Grapalat" w:hAnsi="GHEA Grapalat" w:cs="Sylfaen"/>
          <w:b/>
          <w:sz w:val="28"/>
          <w:lang w:val="hy-AM"/>
        </w:rPr>
        <w:lastRenderedPageBreak/>
        <w:t>Ռիսկերի վերլուծությունը</w:t>
      </w:r>
      <w:bookmarkEnd w:id="25"/>
    </w:p>
    <w:p w:rsidR="00302B50" w:rsidRPr="001C2EC7" w:rsidRDefault="00302B50" w:rsidP="00302B50">
      <w:pPr>
        <w:spacing w:after="0" w:line="312" w:lineRule="auto"/>
        <w:ind w:right="74" w:firstLine="567"/>
        <w:jc w:val="both"/>
        <w:rPr>
          <w:rFonts w:ascii="GHEA Grapalat" w:hAnsi="GHEA Grapalat"/>
          <w:sz w:val="24"/>
          <w:szCs w:val="24"/>
          <w:lang w:val="hy-AM"/>
        </w:rPr>
      </w:pPr>
      <w:r w:rsidRPr="001C2EC7">
        <w:rPr>
          <w:rFonts w:ascii="GHEA Grapalat" w:hAnsi="GHEA Grapalat"/>
          <w:sz w:val="24"/>
          <w:szCs w:val="24"/>
          <w:lang w:val="hy-AM"/>
        </w:rPr>
        <w:t>Հաշվետվության այս մասում ներկայացվում է պետական պարտքի հետ կապված հիմնական ռիսկերի` շուկայական (տոկոսադրույքի</w:t>
      </w:r>
      <w:r w:rsidR="00180400" w:rsidRPr="001C2EC7">
        <w:rPr>
          <w:rFonts w:ascii="GHEA Grapalat" w:hAnsi="GHEA Grapalat"/>
          <w:sz w:val="24"/>
          <w:szCs w:val="24"/>
          <w:lang w:val="hy-AM"/>
        </w:rPr>
        <w:t xml:space="preserve"> և</w:t>
      </w:r>
      <w:r w:rsidRPr="001C2EC7">
        <w:rPr>
          <w:rFonts w:ascii="GHEA Grapalat" w:hAnsi="GHEA Grapalat"/>
          <w:sz w:val="24"/>
          <w:szCs w:val="24"/>
          <w:lang w:val="hy-AM"/>
        </w:rPr>
        <w:t xml:space="preserve"> փոխարժեքի</w:t>
      </w:r>
      <w:r w:rsidR="00916CE4" w:rsidRPr="001C2EC7">
        <w:rPr>
          <w:rFonts w:ascii="GHEA Grapalat" w:hAnsi="GHEA Grapalat"/>
          <w:sz w:val="24"/>
          <w:szCs w:val="24"/>
          <w:lang w:val="hy-AM"/>
        </w:rPr>
        <w:t>)</w:t>
      </w:r>
      <w:r w:rsidRPr="001C2EC7">
        <w:rPr>
          <w:rFonts w:ascii="GHEA Grapalat" w:hAnsi="GHEA Grapalat"/>
          <w:sz w:val="24"/>
          <w:szCs w:val="24"/>
          <w:lang w:val="hy-AM"/>
        </w:rPr>
        <w:t xml:space="preserve">, </w:t>
      </w:r>
      <w:r w:rsidR="00180400" w:rsidRPr="001C2EC7">
        <w:rPr>
          <w:rFonts w:ascii="GHEA Grapalat" w:hAnsi="GHEA Grapalat"/>
          <w:sz w:val="24"/>
          <w:szCs w:val="24"/>
          <w:lang w:val="hy-AM"/>
        </w:rPr>
        <w:t xml:space="preserve">վերաֆինանսավորման, </w:t>
      </w:r>
      <w:r w:rsidRPr="001C2EC7">
        <w:rPr>
          <w:rFonts w:ascii="GHEA Grapalat" w:hAnsi="GHEA Grapalat"/>
          <w:sz w:val="24"/>
          <w:szCs w:val="24"/>
          <w:lang w:val="hy-AM"/>
        </w:rPr>
        <w:t>իրացվելիության և գործառնական ռիսկերի վերլուծությունը:</w:t>
      </w:r>
    </w:p>
    <w:p w:rsidR="00302B50" w:rsidRPr="001C2EC7" w:rsidRDefault="00302B50" w:rsidP="00302B50">
      <w:pPr>
        <w:spacing w:after="0" w:line="312" w:lineRule="auto"/>
        <w:ind w:right="74" w:firstLine="567"/>
        <w:jc w:val="both"/>
        <w:rPr>
          <w:rFonts w:ascii="GHEA Grapalat" w:hAnsi="GHEA Grapalat"/>
          <w:sz w:val="24"/>
          <w:szCs w:val="24"/>
          <w:lang w:val="hy-AM"/>
        </w:rPr>
      </w:pPr>
      <w:r w:rsidRPr="001C2EC7">
        <w:rPr>
          <w:rFonts w:ascii="GHEA Grapalat" w:hAnsi="GHEA Grapalat"/>
          <w:sz w:val="24"/>
          <w:szCs w:val="24"/>
          <w:lang w:val="hy-AM"/>
        </w:rPr>
        <w:t>Ինչպես նախորդ տարիներին, 2019թ. ևս ՀՀ ՖՆ-</w:t>
      </w:r>
      <w:r w:rsidR="009F0D60">
        <w:rPr>
          <w:rFonts w:ascii="GHEA Grapalat" w:hAnsi="GHEA Grapalat"/>
          <w:sz w:val="24"/>
          <w:szCs w:val="24"/>
        </w:rPr>
        <w:t>ն</w:t>
      </w:r>
      <w:r w:rsidRPr="001C2EC7">
        <w:rPr>
          <w:rFonts w:ascii="GHEA Grapalat" w:hAnsi="GHEA Grapalat"/>
          <w:sz w:val="24"/>
          <w:szCs w:val="24"/>
          <w:lang w:val="hy-AM"/>
        </w:rPr>
        <w:t xml:space="preserve"> շարունակել է կառավարության պարտքի կառավարման հետ կապված ռիսկերը կառավարելու և նվազեցնելու հետևողական քաղաքականութ</w:t>
      </w:r>
      <w:r w:rsidR="009F0D60">
        <w:rPr>
          <w:rFonts w:ascii="GHEA Grapalat" w:hAnsi="GHEA Grapalat"/>
          <w:sz w:val="24"/>
          <w:szCs w:val="24"/>
        </w:rPr>
        <w:t>յ</w:t>
      </w:r>
      <w:r w:rsidRPr="001C2EC7">
        <w:rPr>
          <w:rFonts w:ascii="GHEA Grapalat" w:hAnsi="GHEA Grapalat"/>
          <w:sz w:val="24"/>
          <w:szCs w:val="24"/>
          <w:lang w:val="hy-AM"/>
        </w:rPr>
        <w:t>ունը, որի արդյունքում ՀՀ կառավարության պարտքը մնացել է կառավարելիության շրջանակներում:</w:t>
      </w:r>
    </w:p>
    <w:p w:rsidR="00302B50" w:rsidRPr="001C2EC7" w:rsidRDefault="00302B50" w:rsidP="00302B50">
      <w:pPr>
        <w:spacing w:after="0" w:line="312" w:lineRule="auto"/>
        <w:ind w:right="74" w:firstLine="567"/>
        <w:jc w:val="both"/>
        <w:rPr>
          <w:rFonts w:ascii="GHEA Grapalat" w:hAnsi="GHEA Grapalat"/>
          <w:sz w:val="24"/>
          <w:szCs w:val="24"/>
          <w:lang w:val="hy-AM"/>
        </w:rPr>
      </w:pPr>
      <w:r w:rsidRPr="001C2EC7">
        <w:rPr>
          <w:rFonts w:ascii="GHEA Grapalat" w:hAnsi="GHEA Grapalat"/>
          <w:sz w:val="24"/>
          <w:szCs w:val="24"/>
          <w:lang w:val="hy-AM"/>
        </w:rPr>
        <w:t>2019 թվականի դեկտեմբերի 31-ի դրությամբ նախորդ տարվա նույն ժամանակահատվածի համեմատությամբ ՀՀ կառավարության պարտքի 6.</w:t>
      </w:r>
      <w:r w:rsidR="00363E47" w:rsidRPr="001C2EC7">
        <w:rPr>
          <w:rFonts w:ascii="GHEA Grapalat" w:hAnsi="GHEA Grapalat"/>
          <w:sz w:val="24"/>
          <w:szCs w:val="24"/>
          <w:lang w:val="hy-AM"/>
        </w:rPr>
        <w:t>4</w:t>
      </w:r>
      <w:r w:rsidRPr="001C2EC7">
        <w:rPr>
          <w:rFonts w:ascii="GHEA Grapalat" w:hAnsi="GHEA Grapalat"/>
          <w:sz w:val="24"/>
          <w:szCs w:val="24"/>
          <w:lang w:val="hy-AM"/>
        </w:rPr>
        <w:t xml:space="preserve">% աճի 4.2 տոկոսային կետը տեղի է ունեցել արտաքին պարտքի </w:t>
      </w:r>
      <w:r w:rsidR="006437D3">
        <w:rPr>
          <w:rFonts w:ascii="GHEA Grapalat" w:hAnsi="GHEA Grapalat"/>
          <w:sz w:val="24"/>
          <w:szCs w:val="24"/>
          <w:lang w:val="hy-AM"/>
        </w:rPr>
        <w:t>ավելացման հաշվին, իսկ մնացած 2.</w:t>
      </w:r>
      <w:r w:rsidR="006437D3">
        <w:rPr>
          <w:rFonts w:ascii="GHEA Grapalat" w:hAnsi="GHEA Grapalat"/>
          <w:sz w:val="24"/>
          <w:szCs w:val="24"/>
        </w:rPr>
        <w:t>2</w:t>
      </w:r>
      <w:r w:rsidRPr="001C2EC7">
        <w:rPr>
          <w:rFonts w:ascii="GHEA Grapalat" w:hAnsi="GHEA Grapalat"/>
          <w:sz w:val="24"/>
          <w:szCs w:val="24"/>
          <w:lang w:val="hy-AM"/>
        </w:rPr>
        <w:t xml:space="preserve"> տոկոսային կետը` ներքին պարտքի հաշվին</w:t>
      </w:r>
      <w:r w:rsidR="00180400" w:rsidRPr="001C2EC7">
        <w:rPr>
          <w:rFonts w:ascii="GHEA Grapalat" w:hAnsi="GHEA Grapalat"/>
          <w:sz w:val="24"/>
          <w:szCs w:val="24"/>
          <w:lang w:val="hy-AM"/>
        </w:rPr>
        <w:t>:</w:t>
      </w:r>
    </w:p>
    <w:p w:rsidR="00302B50" w:rsidRDefault="00302B50" w:rsidP="00302B50">
      <w:pPr>
        <w:spacing w:after="0" w:line="312" w:lineRule="auto"/>
        <w:ind w:right="74" w:firstLine="567"/>
        <w:jc w:val="both"/>
        <w:rPr>
          <w:rFonts w:ascii="GHEA Grapalat" w:hAnsi="GHEA Grapalat"/>
          <w:sz w:val="24"/>
          <w:szCs w:val="24"/>
        </w:rPr>
      </w:pPr>
      <w:r w:rsidRPr="001C2EC7">
        <w:rPr>
          <w:rFonts w:ascii="GHEA Grapalat" w:hAnsi="GHEA Grapalat"/>
          <w:sz w:val="24"/>
          <w:szCs w:val="24"/>
          <w:lang w:val="hy-AM"/>
        </w:rPr>
        <w:t xml:space="preserve">Ինչպես հայտնի է, 2018թ. բեկումնային էր ՀՀ կառավարության պարտքի ծավալի աճի </w:t>
      </w:r>
      <w:r w:rsidR="00363E47" w:rsidRPr="001C2EC7">
        <w:rPr>
          <w:rFonts w:ascii="GHEA Grapalat" w:hAnsi="GHEA Grapalat"/>
          <w:sz w:val="24"/>
          <w:szCs w:val="24"/>
          <w:lang w:val="hy-AM"/>
        </w:rPr>
        <w:t xml:space="preserve">ցուցանիշի </w:t>
      </w:r>
      <w:r w:rsidRPr="001C2EC7">
        <w:rPr>
          <w:rFonts w:ascii="GHEA Grapalat" w:hAnsi="GHEA Grapalat"/>
          <w:sz w:val="24"/>
          <w:szCs w:val="24"/>
          <w:lang w:val="hy-AM"/>
        </w:rPr>
        <w:t xml:space="preserve">առումով, </w:t>
      </w:r>
      <w:r w:rsidR="00363E47" w:rsidRPr="001C2EC7">
        <w:rPr>
          <w:rFonts w:ascii="GHEA Grapalat" w:hAnsi="GHEA Grapalat"/>
          <w:sz w:val="24"/>
          <w:szCs w:val="24"/>
          <w:lang w:val="hy-AM"/>
        </w:rPr>
        <w:t>երբ այն</w:t>
      </w:r>
      <w:r w:rsidRPr="001C2EC7">
        <w:rPr>
          <w:rFonts w:ascii="GHEA Grapalat" w:hAnsi="GHEA Grapalat"/>
          <w:sz w:val="24"/>
          <w:szCs w:val="24"/>
          <w:lang w:val="hy-AM"/>
        </w:rPr>
        <w:t>, 2013 թվականից ի վեր, առաջին անգամ զիջեց ՀՆԱ-ի անվանական աճի ցուցանիշին: 2019թ. այդ միտումը շարունակվել է</w:t>
      </w:r>
      <w:r w:rsidR="00CC00C4" w:rsidRPr="001C2EC7">
        <w:rPr>
          <w:rFonts w:ascii="GHEA Grapalat" w:hAnsi="GHEA Grapalat"/>
          <w:sz w:val="24"/>
          <w:szCs w:val="24"/>
          <w:lang w:val="hy-AM"/>
        </w:rPr>
        <w:t>,</w:t>
      </w:r>
      <w:r w:rsidRPr="001C2EC7">
        <w:rPr>
          <w:rFonts w:ascii="GHEA Grapalat" w:hAnsi="GHEA Grapalat"/>
          <w:sz w:val="24"/>
          <w:szCs w:val="24"/>
          <w:lang w:val="hy-AM"/>
        </w:rPr>
        <w:t xml:space="preserve"> և ՀՀ կառավարության պարտքի ծավալի 6.</w:t>
      </w:r>
      <w:r w:rsidR="00363E47" w:rsidRPr="001C2EC7">
        <w:rPr>
          <w:rFonts w:ascii="GHEA Grapalat" w:hAnsi="GHEA Grapalat"/>
          <w:sz w:val="24"/>
          <w:szCs w:val="24"/>
          <w:lang w:val="hy-AM"/>
        </w:rPr>
        <w:t>4</w:t>
      </w:r>
      <w:r w:rsidRPr="001C2EC7">
        <w:rPr>
          <w:rFonts w:ascii="GHEA Grapalat" w:hAnsi="GHEA Grapalat"/>
          <w:sz w:val="24"/>
          <w:szCs w:val="24"/>
          <w:lang w:val="hy-AM"/>
        </w:rPr>
        <w:t>% աճը զիջ</w:t>
      </w:r>
      <w:r w:rsidR="00CC00C4" w:rsidRPr="001C2EC7">
        <w:rPr>
          <w:rFonts w:ascii="GHEA Grapalat" w:hAnsi="GHEA Grapalat"/>
          <w:sz w:val="24"/>
          <w:szCs w:val="24"/>
          <w:lang w:val="hy-AM"/>
        </w:rPr>
        <w:t>ել</w:t>
      </w:r>
      <w:r w:rsidR="009F0D60">
        <w:rPr>
          <w:rFonts w:ascii="GHEA Grapalat" w:hAnsi="GHEA Grapalat"/>
          <w:sz w:val="24"/>
          <w:szCs w:val="24"/>
          <w:lang w:val="hy-AM"/>
        </w:rPr>
        <w:t xml:space="preserve"> է անվանական ՀՆԱ-ի 9.</w:t>
      </w:r>
      <w:r w:rsidR="004D7C4C">
        <w:rPr>
          <w:rFonts w:ascii="GHEA Grapalat" w:hAnsi="GHEA Grapalat"/>
          <w:sz w:val="24"/>
          <w:szCs w:val="24"/>
        </w:rPr>
        <w:t>2</w:t>
      </w:r>
      <w:r w:rsidR="009F0D60">
        <w:rPr>
          <w:rFonts w:ascii="GHEA Grapalat" w:hAnsi="GHEA Grapalat"/>
          <w:sz w:val="24"/>
          <w:szCs w:val="24"/>
          <w:lang w:val="hy-AM"/>
        </w:rPr>
        <w:t>% աճին 2.</w:t>
      </w:r>
      <w:r w:rsidR="004D7C4C">
        <w:rPr>
          <w:rFonts w:ascii="GHEA Grapalat" w:hAnsi="GHEA Grapalat"/>
          <w:sz w:val="24"/>
          <w:szCs w:val="24"/>
        </w:rPr>
        <w:t>8</w:t>
      </w:r>
      <w:r w:rsidRPr="001C2EC7">
        <w:rPr>
          <w:rFonts w:ascii="GHEA Grapalat" w:hAnsi="GHEA Grapalat"/>
          <w:sz w:val="24"/>
          <w:szCs w:val="24"/>
          <w:lang w:val="hy-AM"/>
        </w:rPr>
        <w:t xml:space="preserve"> տոկոսային կետով: ՀՀ կառավարության պարտք/ՀՆԱ ցուցանիշը նախորդ տարվա համեմատությամբ նվազել է 1.3 տոկոսային կետով` կազմելով </w:t>
      </w:r>
      <w:r w:rsidR="004D7C4C">
        <w:rPr>
          <w:rFonts w:ascii="GHEA Grapalat" w:hAnsi="GHEA Grapalat"/>
          <w:sz w:val="24"/>
          <w:szCs w:val="24"/>
        </w:rPr>
        <w:t>49</w:t>
      </w:r>
      <w:r w:rsidRPr="001C2EC7">
        <w:rPr>
          <w:rFonts w:ascii="GHEA Grapalat" w:hAnsi="GHEA Grapalat"/>
          <w:sz w:val="24"/>
          <w:szCs w:val="24"/>
          <w:lang w:val="hy-AM"/>
        </w:rPr>
        <w:t>.</w:t>
      </w:r>
      <w:r w:rsidR="004D7C4C">
        <w:rPr>
          <w:rFonts w:ascii="GHEA Grapalat" w:hAnsi="GHEA Grapalat"/>
          <w:sz w:val="24"/>
          <w:szCs w:val="24"/>
        </w:rPr>
        <w:t>9</w:t>
      </w:r>
      <w:r w:rsidRPr="001C2EC7">
        <w:rPr>
          <w:rFonts w:ascii="GHEA Grapalat" w:hAnsi="GHEA Grapalat"/>
          <w:sz w:val="24"/>
          <w:szCs w:val="24"/>
          <w:lang w:val="hy-AM"/>
        </w:rPr>
        <w:t xml:space="preserve">%: Ի դեպ, եթե ՀՀ կառավարության պարտքի միջին տարեկան </w:t>
      </w:r>
      <w:r w:rsidR="0036336A">
        <w:rPr>
          <w:rFonts w:ascii="GHEA Grapalat" w:hAnsi="GHEA Grapalat"/>
          <w:sz w:val="24"/>
          <w:szCs w:val="24"/>
        </w:rPr>
        <w:t xml:space="preserve">անվանական </w:t>
      </w:r>
      <w:r w:rsidRPr="001C2EC7">
        <w:rPr>
          <w:rFonts w:ascii="GHEA Grapalat" w:hAnsi="GHEA Grapalat"/>
          <w:sz w:val="24"/>
          <w:szCs w:val="24"/>
          <w:lang w:val="hy-AM"/>
        </w:rPr>
        <w:t xml:space="preserve">աճը վերջին տասը տարիների ընթացքում կազմել է 11.8%, ապա վերջին երկու տարիների կտրվածքով այս ցուցանիշը </w:t>
      </w:r>
      <w:r w:rsidR="00425DD0">
        <w:rPr>
          <w:rFonts w:ascii="GHEA Grapalat" w:hAnsi="GHEA Grapalat"/>
          <w:sz w:val="24"/>
          <w:szCs w:val="24"/>
        </w:rPr>
        <w:t xml:space="preserve">կազմել է </w:t>
      </w:r>
      <w:r w:rsidRPr="001C2EC7">
        <w:rPr>
          <w:rFonts w:ascii="GHEA Grapalat" w:hAnsi="GHEA Grapalat"/>
          <w:sz w:val="24"/>
          <w:szCs w:val="24"/>
          <w:lang w:val="hy-AM"/>
        </w:rPr>
        <w:t>ընդամենը 4.8%:</w:t>
      </w:r>
    </w:p>
    <w:p w:rsidR="0036336A" w:rsidRPr="0036336A" w:rsidRDefault="0036336A" w:rsidP="00302B50">
      <w:pPr>
        <w:spacing w:after="0" w:line="312" w:lineRule="auto"/>
        <w:ind w:right="74" w:firstLine="567"/>
        <w:jc w:val="both"/>
        <w:rPr>
          <w:rFonts w:ascii="GHEA Grapalat" w:hAnsi="GHEA Grapalat"/>
          <w:sz w:val="24"/>
          <w:szCs w:val="24"/>
        </w:rPr>
      </w:pPr>
    </w:p>
    <w:p w:rsidR="0036336A" w:rsidRDefault="0036336A" w:rsidP="0036336A">
      <w:pPr>
        <w:pStyle w:val="Heading5"/>
        <w:numPr>
          <w:ilvl w:val="0"/>
          <w:numId w:val="22"/>
        </w:numPr>
        <w:ind w:hanging="720"/>
        <w:jc w:val="left"/>
        <w:rPr>
          <w:rFonts w:ascii="GHEA Grapalat" w:hAnsi="GHEA Grapalat"/>
        </w:rPr>
      </w:pPr>
      <w:r w:rsidRPr="001C2EC7">
        <w:rPr>
          <w:rFonts w:ascii="GHEA Grapalat" w:hAnsi="GHEA Grapalat" w:cs="Sylfaen"/>
          <w:lang w:val="hy-AM"/>
        </w:rPr>
        <w:t xml:space="preserve">ՀՀ կառավարության </w:t>
      </w:r>
      <w:r w:rsidRPr="001C2EC7">
        <w:rPr>
          <w:rFonts w:ascii="GHEA Grapalat" w:hAnsi="GHEA Grapalat"/>
          <w:lang w:val="hy-AM"/>
        </w:rPr>
        <w:t xml:space="preserve">պարտքի միջին տարեկան </w:t>
      </w:r>
      <w:r>
        <w:rPr>
          <w:rFonts w:ascii="GHEA Grapalat" w:hAnsi="GHEA Grapalat"/>
        </w:rPr>
        <w:t xml:space="preserve">անվանական </w:t>
      </w:r>
      <w:r w:rsidRPr="001C2EC7">
        <w:rPr>
          <w:rFonts w:ascii="GHEA Grapalat" w:hAnsi="GHEA Grapalat"/>
          <w:lang w:val="hy-AM"/>
        </w:rPr>
        <w:t>աճը</w:t>
      </w:r>
    </w:p>
    <w:p w:rsidR="00340032" w:rsidRPr="00340032" w:rsidRDefault="00340032" w:rsidP="00874F9F">
      <w:pPr>
        <w:spacing w:after="0"/>
      </w:pPr>
    </w:p>
    <w:tbl>
      <w:tblPr>
        <w:tblW w:w="0" w:type="auto"/>
        <w:jc w:val="center"/>
        <w:tblInd w:w="1386" w:type="dxa"/>
        <w:tblBorders>
          <w:insideH w:val="single" w:sz="4" w:space="0" w:color="auto"/>
        </w:tblBorders>
        <w:tblLook w:val="00A0"/>
      </w:tblPr>
      <w:tblGrid>
        <w:gridCol w:w="4392"/>
        <w:gridCol w:w="2127"/>
        <w:gridCol w:w="2409"/>
      </w:tblGrid>
      <w:tr w:rsidR="0036336A" w:rsidRPr="001C2EC7" w:rsidTr="000C0351">
        <w:trPr>
          <w:jc w:val="center"/>
        </w:trPr>
        <w:tc>
          <w:tcPr>
            <w:tcW w:w="4392" w:type="dxa"/>
            <w:shd w:val="clear" w:color="auto" w:fill="003366"/>
          </w:tcPr>
          <w:p w:rsidR="0036336A" w:rsidRPr="001C2EC7" w:rsidRDefault="0036336A" w:rsidP="002F5232">
            <w:pPr>
              <w:spacing w:after="0"/>
              <w:rPr>
                <w:rFonts w:ascii="GHEA Grapalat" w:hAnsi="GHEA Grapalat"/>
                <w:sz w:val="24"/>
                <w:lang w:val="hy-AM"/>
              </w:rPr>
            </w:pPr>
          </w:p>
        </w:tc>
        <w:tc>
          <w:tcPr>
            <w:tcW w:w="2127" w:type="dxa"/>
            <w:shd w:val="clear" w:color="auto" w:fill="003366"/>
          </w:tcPr>
          <w:p w:rsidR="0036336A" w:rsidRPr="00340032" w:rsidRDefault="00340032" w:rsidP="002F5232">
            <w:pPr>
              <w:spacing w:after="0"/>
              <w:jc w:val="center"/>
              <w:rPr>
                <w:rFonts w:ascii="GHEA Grapalat" w:hAnsi="GHEA Grapalat"/>
                <w:sz w:val="24"/>
              </w:rPr>
            </w:pPr>
            <w:r>
              <w:rPr>
                <w:rFonts w:ascii="GHEA Grapalat" w:hAnsi="GHEA Grapalat"/>
                <w:sz w:val="24"/>
                <w:lang w:val="hy-AM"/>
              </w:rPr>
              <w:t>201</w:t>
            </w:r>
            <w:r>
              <w:rPr>
                <w:rFonts w:ascii="GHEA Grapalat" w:hAnsi="GHEA Grapalat"/>
                <w:sz w:val="24"/>
              </w:rPr>
              <w:t>0 – 2019թթ.</w:t>
            </w:r>
          </w:p>
        </w:tc>
        <w:tc>
          <w:tcPr>
            <w:tcW w:w="2409" w:type="dxa"/>
            <w:shd w:val="clear" w:color="auto" w:fill="003366"/>
          </w:tcPr>
          <w:p w:rsidR="0036336A" w:rsidRPr="001C2EC7" w:rsidRDefault="00340032" w:rsidP="00340032">
            <w:pPr>
              <w:spacing w:after="0"/>
              <w:jc w:val="center"/>
              <w:rPr>
                <w:rFonts w:ascii="GHEA Grapalat" w:hAnsi="GHEA Grapalat"/>
                <w:sz w:val="24"/>
                <w:lang w:val="hy-AM"/>
              </w:rPr>
            </w:pPr>
            <w:r>
              <w:rPr>
                <w:rFonts w:ascii="GHEA Grapalat" w:hAnsi="GHEA Grapalat"/>
                <w:sz w:val="24"/>
                <w:lang w:val="hy-AM"/>
              </w:rPr>
              <w:t>201</w:t>
            </w:r>
            <w:r>
              <w:rPr>
                <w:rFonts w:ascii="GHEA Grapalat" w:hAnsi="GHEA Grapalat"/>
                <w:sz w:val="24"/>
              </w:rPr>
              <w:t>8 – 2019թթ.</w:t>
            </w:r>
          </w:p>
        </w:tc>
      </w:tr>
      <w:tr w:rsidR="0036336A" w:rsidRPr="001C2EC7" w:rsidTr="000C0351">
        <w:trPr>
          <w:trHeight w:val="251"/>
          <w:jc w:val="center"/>
        </w:trPr>
        <w:tc>
          <w:tcPr>
            <w:tcW w:w="4392" w:type="dxa"/>
            <w:shd w:val="clear" w:color="auto" w:fill="003366"/>
          </w:tcPr>
          <w:p w:rsidR="0036336A" w:rsidRPr="001C2EC7" w:rsidRDefault="0036336A" w:rsidP="002F5232">
            <w:pPr>
              <w:spacing w:after="0"/>
              <w:rPr>
                <w:rFonts w:ascii="GHEA Grapalat" w:hAnsi="GHEA Grapalat"/>
                <w:b/>
                <w:sz w:val="24"/>
                <w:lang w:val="hy-AM"/>
              </w:rPr>
            </w:pPr>
          </w:p>
        </w:tc>
        <w:tc>
          <w:tcPr>
            <w:tcW w:w="2127" w:type="dxa"/>
            <w:shd w:val="clear" w:color="auto" w:fill="003366"/>
          </w:tcPr>
          <w:p w:rsidR="0036336A" w:rsidRPr="0054647A" w:rsidRDefault="0054647A" w:rsidP="002F5232">
            <w:pPr>
              <w:spacing w:after="0"/>
              <w:jc w:val="center"/>
              <w:rPr>
                <w:rFonts w:ascii="GHEA Grapalat" w:hAnsi="GHEA Grapalat"/>
                <w:sz w:val="24"/>
              </w:rPr>
            </w:pPr>
            <w:r>
              <w:rPr>
                <w:rFonts w:ascii="GHEA Grapalat" w:hAnsi="GHEA Grapalat" w:cs="Sylfaen"/>
                <w:sz w:val="24"/>
              </w:rPr>
              <w:t>փ</w:t>
            </w:r>
            <w:r w:rsidR="0036336A" w:rsidRPr="001C2EC7">
              <w:rPr>
                <w:rFonts w:ascii="GHEA Grapalat" w:hAnsi="GHEA Grapalat" w:cs="Sylfaen"/>
                <w:sz w:val="24"/>
                <w:lang w:val="hy-AM"/>
              </w:rPr>
              <w:t>աստ</w:t>
            </w:r>
            <w:r>
              <w:rPr>
                <w:rFonts w:ascii="GHEA Grapalat" w:hAnsi="GHEA Grapalat" w:cs="Sylfaen"/>
                <w:sz w:val="24"/>
              </w:rPr>
              <w:t>.</w:t>
            </w:r>
          </w:p>
        </w:tc>
        <w:tc>
          <w:tcPr>
            <w:tcW w:w="2409" w:type="dxa"/>
            <w:shd w:val="clear" w:color="auto" w:fill="003366"/>
          </w:tcPr>
          <w:p w:rsidR="0036336A" w:rsidRPr="0054647A" w:rsidRDefault="0054647A" w:rsidP="002F5232">
            <w:pPr>
              <w:spacing w:after="0"/>
              <w:jc w:val="center"/>
              <w:rPr>
                <w:rFonts w:ascii="GHEA Grapalat" w:hAnsi="GHEA Grapalat"/>
                <w:sz w:val="24"/>
              </w:rPr>
            </w:pPr>
            <w:r>
              <w:rPr>
                <w:rFonts w:ascii="GHEA Grapalat" w:hAnsi="GHEA Grapalat" w:cs="Sylfaen"/>
                <w:sz w:val="24"/>
              </w:rPr>
              <w:t>փ</w:t>
            </w:r>
            <w:r w:rsidR="0036336A" w:rsidRPr="001C2EC7">
              <w:rPr>
                <w:rFonts w:ascii="GHEA Grapalat" w:hAnsi="GHEA Grapalat" w:cs="Sylfaen"/>
                <w:sz w:val="24"/>
                <w:lang w:val="hy-AM"/>
              </w:rPr>
              <w:t>աստ</w:t>
            </w:r>
            <w:r>
              <w:rPr>
                <w:rFonts w:ascii="GHEA Grapalat" w:hAnsi="GHEA Grapalat" w:cs="Sylfaen"/>
                <w:sz w:val="24"/>
              </w:rPr>
              <w:t>.</w:t>
            </w:r>
          </w:p>
        </w:tc>
      </w:tr>
      <w:tr w:rsidR="0036336A" w:rsidRPr="001C2EC7" w:rsidTr="000C0351">
        <w:trPr>
          <w:trHeight w:val="251"/>
          <w:jc w:val="center"/>
        </w:trPr>
        <w:tc>
          <w:tcPr>
            <w:tcW w:w="4392" w:type="dxa"/>
            <w:shd w:val="clear" w:color="auto" w:fill="auto"/>
          </w:tcPr>
          <w:p w:rsidR="0036336A" w:rsidRPr="001C2EC7" w:rsidRDefault="0036336A" w:rsidP="0036336A">
            <w:pPr>
              <w:spacing w:after="0"/>
              <w:rPr>
                <w:rFonts w:ascii="GHEA Grapalat" w:hAnsi="GHEA Grapalat"/>
                <w:sz w:val="24"/>
                <w:lang w:val="hy-AM"/>
              </w:rPr>
            </w:pPr>
            <w:r w:rsidRPr="0036336A">
              <w:rPr>
                <w:rFonts w:ascii="GHEA Grapalat" w:hAnsi="GHEA Grapalat" w:cs="Sylfaen"/>
                <w:sz w:val="24"/>
                <w:lang w:val="hy-AM"/>
              </w:rPr>
              <w:t>ՀՀ կառավարության պարտքի միջին տարեկան անվանական աճը (%)</w:t>
            </w:r>
          </w:p>
        </w:tc>
        <w:tc>
          <w:tcPr>
            <w:tcW w:w="2127" w:type="dxa"/>
            <w:shd w:val="clear" w:color="auto" w:fill="auto"/>
            <w:vAlign w:val="center"/>
          </w:tcPr>
          <w:p w:rsidR="0036336A" w:rsidRPr="00172ABC" w:rsidRDefault="00172ABC" w:rsidP="00172ABC">
            <w:pPr>
              <w:spacing w:after="0"/>
              <w:jc w:val="center"/>
              <w:rPr>
                <w:rFonts w:ascii="GHEA Grapalat" w:hAnsi="GHEA Grapalat"/>
                <w:sz w:val="24"/>
              </w:rPr>
            </w:pPr>
            <w:r>
              <w:rPr>
                <w:rFonts w:ascii="GHEA Grapalat" w:hAnsi="GHEA Grapalat"/>
                <w:sz w:val="24"/>
              </w:rPr>
              <w:t>11</w:t>
            </w:r>
            <w:r w:rsidR="0036336A" w:rsidRPr="001C2EC7">
              <w:rPr>
                <w:rFonts w:ascii="GHEA Grapalat" w:hAnsi="GHEA Grapalat"/>
                <w:sz w:val="24"/>
                <w:lang w:val="hy-AM"/>
              </w:rPr>
              <w:t>.</w:t>
            </w:r>
            <w:r>
              <w:rPr>
                <w:rFonts w:ascii="GHEA Grapalat" w:hAnsi="GHEA Grapalat"/>
                <w:sz w:val="24"/>
              </w:rPr>
              <w:t>8</w:t>
            </w:r>
          </w:p>
        </w:tc>
        <w:tc>
          <w:tcPr>
            <w:tcW w:w="2409" w:type="dxa"/>
            <w:shd w:val="clear" w:color="auto" w:fill="auto"/>
            <w:vAlign w:val="center"/>
          </w:tcPr>
          <w:p w:rsidR="0036336A" w:rsidRPr="00172ABC" w:rsidRDefault="00172ABC" w:rsidP="00172ABC">
            <w:pPr>
              <w:spacing w:after="0"/>
              <w:jc w:val="center"/>
              <w:rPr>
                <w:rFonts w:ascii="GHEA Grapalat" w:hAnsi="GHEA Grapalat"/>
                <w:sz w:val="24"/>
              </w:rPr>
            </w:pPr>
            <w:r>
              <w:rPr>
                <w:rFonts w:ascii="GHEA Grapalat" w:hAnsi="GHEA Grapalat"/>
                <w:sz w:val="24"/>
              </w:rPr>
              <w:t>4</w:t>
            </w:r>
            <w:r w:rsidR="0036336A" w:rsidRPr="001C2EC7">
              <w:rPr>
                <w:rFonts w:ascii="GHEA Grapalat" w:hAnsi="GHEA Grapalat"/>
                <w:sz w:val="24"/>
                <w:lang w:val="hy-AM"/>
              </w:rPr>
              <w:t>.</w:t>
            </w:r>
            <w:r>
              <w:rPr>
                <w:rFonts w:ascii="GHEA Grapalat" w:hAnsi="GHEA Grapalat"/>
                <w:sz w:val="24"/>
              </w:rPr>
              <w:t>8</w:t>
            </w:r>
          </w:p>
        </w:tc>
      </w:tr>
    </w:tbl>
    <w:p w:rsidR="0036336A" w:rsidRPr="0036336A" w:rsidRDefault="0036336A" w:rsidP="00302B50">
      <w:pPr>
        <w:spacing w:after="0" w:line="312" w:lineRule="auto"/>
        <w:ind w:right="74" w:firstLine="567"/>
        <w:jc w:val="both"/>
        <w:rPr>
          <w:rFonts w:ascii="GHEA Grapalat" w:hAnsi="GHEA Grapalat"/>
          <w:sz w:val="24"/>
          <w:szCs w:val="24"/>
        </w:rPr>
      </w:pPr>
    </w:p>
    <w:p w:rsidR="00302B50" w:rsidRPr="001C2EC7" w:rsidRDefault="00302B50" w:rsidP="00302B50">
      <w:pPr>
        <w:spacing w:after="0" w:line="312" w:lineRule="auto"/>
        <w:ind w:right="74" w:firstLine="567"/>
        <w:jc w:val="both"/>
        <w:rPr>
          <w:rFonts w:ascii="GHEA Grapalat" w:hAnsi="GHEA Grapalat"/>
          <w:sz w:val="24"/>
          <w:szCs w:val="24"/>
          <w:lang w:val="hy-AM"/>
        </w:rPr>
      </w:pPr>
      <w:r w:rsidRPr="001C2EC7">
        <w:rPr>
          <w:rFonts w:ascii="GHEA Grapalat" w:hAnsi="GHEA Grapalat"/>
          <w:sz w:val="24"/>
          <w:szCs w:val="24"/>
          <w:lang w:val="hy-AM"/>
        </w:rPr>
        <w:t>Պարտքի բեռի նվազումը 201</w:t>
      </w:r>
      <w:r w:rsidR="00835D84" w:rsidRPr="001C2EC7">
        <w:rPr>
          <w:rFonts w:ascii="GHEA Grapalat" w:hAnsi="GHEA Grapalat"/>
          <w:sz w:val="24"/>
          <w:szCs w:val="24"/>
          <w:lang w:val="hy-AM"/>
        </w:rPr>
        <w:t>9</w:t>
      </w:r>
      <w:r w:rsidRPr="001C2EC7">
        <w:rPr>
          <w:rFonts w:ascii="GHEA Grapalat" w:hAnsi="GHEA Grapalat"/>
          <w:sz w:val="24"/>
          <w:szCs w:val="24"/>
          <w:lang w:val="hy-AM"/>
        </w:rPr>
        <w:t>թ</w:t>
      </w:r>
      <w:r w:rsidR="00CC00C4" w:rsidRPr="001C2EC7">
        <w:rPr>
          <w:rFonts w:ascii="GHEA Grapalat" w:hAnsi="GHEA Grapalat"/>
          <w:sz w:val="24"/>
          <w:szCs w:val="24"/>
          <w:lang w:val="hy-AM"/>
        </w:rPr>
        <w:t>.</w:t>
      </w:r>
      <w:r w:rsidRPr="001C2EC7">
        <w:rPr>
          <w:rFonts w:ascii="GHEA Grapalat" w:hAnsi="GHEA Grapalat"/>
          <w:sz w:val="24"/>
          <w:szCs w:val="24"/>
          <w:lang w:val="hy-AM"/>
        </w:rPr>
        <w:t xml:space="preserve"> ընթացքում տեղի է ունեցել հետևյալ առանցքային գործոնների հաշվին.</w:t>
      </w:r>
    </w:p>
    <w:p w:rsidR="00302B50" w:rsidRPr="001C2EC7" w:rsidRDefault="00302B50" w:rsidP="00302B50">
      <w:pPr>
        <w:numPr>
          <w:ilvl w:val="0"/>
          <w:numId w:val="33"/>
        </w:numPr>
        <w:spacing w:after="0" w:line="312" w:lineRule="auto"/>
        <w:ind w:left="567" w:right="74"/>
        <w:jc w:val="both"/>
        <w:rPr>
          <w:rFonts w:ascii="GHEA Grapalat" w:hAnsi="GHEA Grapalat"/>
          <w:sz w:val="24"/>
          <w:szCs w:val="24"/>
          <w:lang w:val="hy-AM"/>
        </w:rPr>
      </w:pPr>
      <w:r w:rsidRPr="001C2EC7">
        <w:rPr>
          <w:rFonts w:ascii="GHEA Grapalat" w:hAnsi="GHEA Grapalat"/>
          <w:sz w:val="24"/>
          <w:szCs w:val="24"/>
          <w:lang w:val="hy-AM"/>
        </w:rPr>
        <w:t xml:space="preserve">կառավարության կողմից հարկաբյուջետային կանոններին համահունչ </w:t>
      </w:r>
      <w:r w:rsidR="00D90823" w:rsidRPr="00AA493F">
        <w:rPr>
          <w:rFonts w:ascii="GHEA Grapalat" w:hAnsi="GHEA Grapalat"/>
          <w:sz w:val="24"/>
          <w:szCs w:val="24"/>
          <w:lang w:val="hy-AM"/>
        </w:rPr>
        <w:t xml:space="preserve">կառավարության </w:t>
      </w:r>
      <w:r w:rsidR="00D90823" w:rsidRPr="001C2EC7">
        <w:rPr>
          <w:rFonts w:ascii="GHEA Grapalat" w:hAnsi="GHEA Grapalat"/>
          <w:sz w:val="24"/>
          <w:szCs w:val="24"/>
          <w:lang w:val="hy-AM"/>
        </w:rPr>
        <w:t>պարտք</w:t>
      </w:r>
      <w:r w:rsidR="00D90823" w:rsidRPr="00AA493F">
        <w:rPr>
          <w:rFonts w:ascii="GHEA Grapalat" w:hAnsi="GHEA Grapalat"/>
          <w:sz w:val="24"/>
          <w:szCs w:val="24"/>
          <w:lang w:val="hy-AM"/>
        </w:rPr>
        <w:t>ի բեռը</w:t>
      </w:r>
      <w:r w:rsidRPr="001C2EC7">
        <w:rPr>
          <w:rFonts w:ascii="GHEA Grapalat" w:hAnsi="GHEA Grapalat"/>
          <w:sz w:val="24"/>
          <w:szCs w:val="24"/>
          <w:lang w:val="hy-AM"/>
        </w:rPr>
        <w:t xml:space="preserve"> նվազեցնելու քաղաքականություն</w:t>
      </w:r>
      <w:r w:rsidR="00FF60BA">
        <w:rPr>
          <w:rFonts w:ascii="GHEA Grapalat" w:hAnsi="GHEA Grapalat"/>
          <w:sz w:val="24"/>
          <w:szCs w:val="24"/>
        </w:rPr>
        <w:t>ն</w:t>
      </w:r>
      <w:r w:rsidRPr="001C2EC7">
        <w:rPr>
          <w:rFonts w:ascii="GHEA Grapalat" w:hAnsi="GHEA Grapalat"/>
          <w:sz w:val="24"/>
          <w:szCs w:val="24"/>
          <w:lang w:val="hy-AM"/>
        </w:rPr>
        <w:t xml:space="preserve">՝ արտահայտված </w:t>
      </w:r>
      <w:r w:rsidR="00D90823" w:rsidRPr="00AA493F">
        <w:rPr>
          <w:rFonts w:ascii="GHEA Grapalat" w:hAnsi="GHEA Grapalat"/>
          <w:sz w:val="24"/>
          <w:szCs w:val="24"/>
          <w:lang w:val="hy-AM"/>
        </w:rPr>
        <w:t>ՀՀ կառավարության</w:t>
      </w:r>
      <w:r w:rsidR="00D90823" w:rsidRPr="001C2EC7">
        <w:rPr>
          <w:rFonts w:ascii="GHEA Grapalat" w:hAnsi="GHEA Grapalat"/>
          <w:sz w:val="24"/>
          <w:szCs w:val="24"/>
          <w:lang w:val="hy-AM"/>
        </w:rPr>
        <w:t xml:space="preserve"> </w:t>
      </w:r>
      <w:r w:rsidRPr="001C2EC7">
        <w:rPr>
          <w:rFonts w:ascii="GHEA Grapalat" w:hAnsi="GHEA Grapalat"/>
          <w:sz w:val="24"/>
          <w:szCs w:val="24"/>
          <w:lang w:val="hy-AM"/>
        </w:rPr>
        <w:t>պարտքի նվազեցման 20</w:t>
      </w:r>
      <w:r w:rsidR="00835D84" w:rsidRPr="001C2EC7">
        <w:rPr>
          <w:rFonts w:ascii="GHEA Grapalat" w:hAnsi="GHEA Grapalat"/>
          <w:sz w:val="24"/>
          <w:szCs w:val="24"/>
          <w:lang w:val="hy-AM"/>
        </w:rPr>
        <w:t>19</w:t>
      </w:r>
      <w:r w:rsidRPr="001C2EC7">
        <w:rPr>
          <w:rFonts w:ascii="GHEA Grapalat" w:hAnsi="GHEA Grapalat"/>
          <w:sz w:val="24"/>
          <w:szCs w:val="24"/>
          <w:lang w:val="hy-AM"/>
        </w:rPr>
        <w:t>-202</w:t>
      </w:r>
      <w:r w:rsidR="00835D84" w:rsidRPr="001C2EC7">
        <w:rPr>
          <w:rFonts w:ascii="GHEA Grapalat" w:hAnsi="GHEA Grapalat"/>
          <w:sz w:val="24"/>
          <w:szCs w:val="24"/>
          <w:lang w:val="hy-AM"/>
        </w:rPr>
        <w:t>3</w:t>
      </w:r>
      <w:r w:rsidRPr="001C2EC7">
        <w:rPr>
          <w:rFonts w:ascii="GHEA Grapalat" w:hAnsi="GHEA Grapalat"/>
          <w:sz w:val="24"/>
          <w:szCs w:val="24"/>
          <w:lang w:val="hy-AM"/>
        </w:rPr>
        <w:t xml:space="preserve">թթ </w:t>
      </w:r>
      <w:r w:rsidR="006437D3">
        <w:rPr>
          <w:rFonts w:ascii="GHEA Grapalat" w:hAnsi="GHEA Grapalat"/>
          <w:sz w:val="24"/>
          <w:szCs w:val="24"/>
        </w:rPr>
        <w:t xml:space="preserve">վերանայված </w:t>
      </w:r>
      <w:r w:rsidRPr="001C2EC7">
        <w:rPr>
          <w:rFonts w:ascii="GHEA Grapalat" w:hAnsi="GHEA Grapalat"/>
          <w:sz w:val="24"/>
          <w:szCs w:val="24"/>
          <w:lang w:val="hy-AM"/>
        </w:rPr>
        <w:t xml:space="preserve">ծրագրով, </w:t>
      </w:r>
    </w:p>
    <w:p w:rsidR="00302B50" w:rsidRPr="001C2EC7" w:rsidRDefault="00302B50" w:rsidP="00302B50">
      <w:pPr>
        <w:numPr>
          <w:ilvl w:val="0"/>
          <w:numId w:val="33"/>
        </w:numPr>
        <w:spacing w:after="0" w:line="312" w:lineRule="auto"/>
        <w:ind w:left="567" w:right="74"/>
        <w:jc w:val="both"/>
        <w:rPr>
          <w:rFonts w:ascii="GHEA Grapalat" w:hAnsi="GHEA Grapalat"/>
          <w:sz w:val="24"/>
          <w:szCs w:val="24"/>
          <w:lang w:val="hy-AM"/>
        </w:rPr>
      </w:pPr>
      <w:r w:rsidRPr="001C2EC7">
        <w:rPr>
          <w:rFonts w:ascii="GHEA Grapalat" w:hAnsi="GHEA Grapalat"/>
          <w:sz w:val="24"/>
          <w:szCs w:val="24"/>
          <w:lang w:val="hy-AM"/>
        </w:rPr>
        <w:lastRenderedPageBreak/>
        <w:t xml:space="preserve">սպասվածից </w:t>
      </w:r>
      <w:r w:rsidR="00555B22">
        <w:rPr>
          <w:rFonts w:ascii="GHEA Grapalat" w:hAnsi="GHEA Grapalat"/>
          <w:sz w:val="24"/>
          <w:szCs w:val="24"/>
          <w:lang w:val="hy-AM"/>
        </w:rPr>
        <w:t xml:space="preserve">բարձր տնտեսական աճը, հարկային եկամուտների ծրագրի գերակատարումը և ծախսերի </w:t>
      </w:r>
      <w:r w:rsidR="00555B22" w:rsidRPr="00555B22">
        <w:rPr>
          <w:rFonts w:ascii="GHEA Grapalat" w:hAnsi="GHEA Grapalat"/>
          <w:sz w:val="24"/>
          <w:szCs w:val="24"/>
          <w:lang w:val="hy-AM"/>
        </w:rPr>
        <w:t>տնտեսում</w:t>
      </w:r>
      <w:r w:rsidR="00555B22">
        <w:rPr>
          <w:rFonts w:ascii="GHEA Grapalat" w:hAnsi="GHEA Grapalat"/>
          <w:sz w:val="24"/>
          <w:szCs w:val="24"/>
          <w:lang w:val="hy-AM"/>
        </w:rPr>
        <w:t>ը</w:t>
      </w:r>
      <w:r w:rsidRPr="001C2EC7">
        <w:rPr>
          <w:rFonts w:ascii="GHEA Grapalat" w:hAnsi="GHEA Grapalat"/>
          <w:sz w:val="24"/>
          <w:szCs w:val="24"/>
          <w:lang w:val="hy-AM"/>
        </w:rPr>
        <w:t>:</w:t>
      </w:r>
    </w:p>
    <w:p w:rsidR="00874F9F" w:rsidRDefault="00874F9F" w:rsidP="00302B50">
      <w:pPr>
        <w:spacing w:after="0" w:line="312" w:lineRule="auto"/>
        <w:ind w:right="74" w:firstLine="567"/>
        <w:jc w:val="both"/>
        <w:rPr>
          <w:rFonts w:ascii="GHEA Grapalat" w:hAnsi="GHEA Grapalat"/>
          <w:sz w:val="24"/>
          <w:szCs w:val="24"/>
        </w:rPr>
      </w:pPr>
    </w:p>
    <w:p w:rsidR="00745B9A" w:rsidRDefault="00745B9A" w:rsidP="00302B50">
      <w:pPr>
        <w:spacing w:after="0" w:line="312" w:lineRule="auto"/>
        <w:ind w:right="74" w:firstLine="567"/>
        <w:jc w:val="both"/>
        <w:rPr>
          <w:rFonts w:ascii="GHEA Grapalat" w:hAnsi="GHEA Grapalat"/>
          <w:sz w:val="24"/>
          <w:szCs w:val="24"/>
        </w:rPr>
      </w:pPr>
      <w:r>
        <w:rPr>
          <w:rFonts w:ascii="GHEA Grapalat" w:hAnsi="GHEA Grapalat"/>
          <w:sz w:val="24"/>
          <w:szCs w:val="24"/>
          <w:lang w:val="hy-AM"/>
        </w:rPr>
        <w:t xml:space="preserve">Սկսած </w:t>
      </w:r>
      <w:r w:rsidRPr="0065056A">
        <w:rPr>
          <w:rFonts w:ascii="GHEA Grapalat" w:hAnsi="GHEA Grapalat"/>
          <w:sz w:val="24"/>
          <w:szCs w:val="24"/>
          <w:lang w:val="hy-AM"/>
        </w:rPr>
        <w:t>2018</w:t>
      </w:r>
      <w:r w:rsidR="00F57879">
        <w:rPr>
          <w:rFonts w:ascii="GHEA Grapalat" w:hAnsi="GHEA Grapalat"/>
          <w:sz w:val="24"/>
          <w:szCs w:val="24"/>
        </w:rPr>
        <w:t xml:space="preserve"> </w:t>
      </w:r>
      <w:r>
        <w:rPr>
          <w:rFonts w:ascii="GHEA Grapalat" w:hAnsi="GHEA Grapalat"/>
          <w:sz w:val="24"/>
          <w:szCs w:val="24"/>
          <w:lang w:val="hy-AM"/>
        </w:rPr>
        <w:t>թ</w:t>
      </w:r>
      <w:r w:rsidR="00F57879">
        <w:rPr>
          <w:rFonts w:ascii="GHEA Grapalat" w:hAnsi="GHEA Grapalat"/>
          <w:sz w:val="24"/>
          <w:szCs w:val="24"/>
        </w:rPr>
        <w:t>վական</w:t>
      </w:r>
      <w:r>
        <w:rPr>
          <w:rFonts w:ascii="GHEA Grapalat" w:hAnsi="GHEA Grapalat"/>
          <w:sz w:val="24"/>
          <w:szCs w:val="24"/>
          <w:lang w:val="hy-AM"/>
        </w:rPr>
        <w:t>ից, երբ ներդրվեց հարկաբյուջետային կանոնների նոր</w:t>
      </w:r>
      <w:r>
        <w:rPr>
          <w:rFonts w:ascii="GHEA Grapalat" w:hAnsi="GHEA Grapalat"/>
          <w:sz w:val="24"/>
          <w:szCs w:val="24"/>
        </w:rPr>
        <w:t>`</w:t>
      </w:r>
      <w:r>
        <w:rPr>
          <w:rFonts w:ascii="GHEA Grapalat" w:hAnsi="GHEA Grapalat"/>
          <w:sz w:val="24"/>
          <w:szCs w:val="24"/>
          <w:lang w:val="hy-AM"/>
        </w:rPr>
        <w:t xml:space="preserve"> արդիականացված համակարգը, </w:t>
      </w:r>
      <w:r w:rsidRPr="0065056A">
        <w:rPr>
          <w:rFonts w:ascii="GHEA Grapalat" w:hAnsi="GHEA Grapalat"/>
          <w:sz w:val="24"/>
          <w:szCs w:val="24"/>
          <w:lang w:val="hy-AM"/>
        </w:rPr>
        <w:t>որպես հարկաբյուջետային քաղաքականության առանցքային թիրախ ընտրվեց ՀՀ կառավարության պարտք/ՀՆԱ ցուցանիշը՝ նպատակադրելով ՀՀ կառավարության պարտքի կայունության ապահովումը և պարտքի բեռի աստիճանական նվազեցումը</w:t>
      </w:r>
      <w:r w:rsidR="004030B6">
        <w:rPr>
          <w:rFonts w:ascii="GHEA Grapalat" w:hAnsi="GHEA Grapalat"/>
          <w:sz w:val="24"/>
          <w:szCs w:val="24"/>
        </w:rPr>
        <w:t xml:space="preserve"> </w:t>
      </w:r>
      <w:r w:rsidR="00F57879">
        <w:rPr>
          <w:rFonts w:ascii="GHEA Grapalat" w:hAnsi="GHEA Grapalat"/>
          <w:sz w:val="24"/>
          <w:szCs w:val="24"/>
        </w:rPr>
        <w:t>(ա</w:t>
      </w:r>
      <w:r w:rsidR="004030B6">
        <w:rPr>
          <w:rFonts w:ascii="GHEA Grapalat" w:hAnsi="GHEA Grapalat"/>
          <w:sz w:val="24"/>
          <w:szCs w:val="24"/>
        </w:rPr>
        <w:t>յդ ժամանակ</w:t>
      </w:r>
      <w:r w:rsidRPr="0065056A">
        <w:rPr>
          <w:rFonts w:ascii="GHEA Grapalat" w:hAnsi="GHEA Grapalat"/>
          <w:sz w:val="24"/>
          <w:szCs w:val="24"/>
          <w:lang w:val="hy-AM"/>
        </w:rPr>
        <w:t xml:space="preserve"> </w:t>
      </w:r>
      <w:r>
        <w:rPr>
          <w:rFonts w:ascii="GHEA Grapalat" w:hAnsi="GHEA Grapalat"/>
          <w:sz w:val="24"/>
          <w:szCs w:val="24"/>
          <w:lang w:val="hy-AM"/>
        </w:rPr>
        <w:t>կառավարության պարտք/ՀՆԱ ցուցանիշը գերազանց</w:t>
      </w:r>
      <w:r w:rsidR="004030B6">
        <w:rPr>
          <w:rFonts w:ascii="GHEA Grapalat" w:hAnsi="GHEA Grapalat"/>
          <w:sz w:val="24"/>
          <w:szCs w:val="24"/>
        </w:rPr>
        <w:t>ում</w:t>
      </w:r>
      <w:r>
        <w:rPr>
          <w:rFonts w:ascii="GHEA Grapalat" w:hAnsi="GHEA Grapalat"/>
          <w:sz w:val="24"/>
          <w:szCs w:val="24"/>
          <w:lang w:val="hy-AM"/>
        </w:rPr>
        <w:t xml:space="preserve"> է</w:t>
      </w:r>
      <w:r>
        <w:rPr>
          <w:rFonts w:ascii="GHEA Grapalat" w:hAnsi="GHEA Grapalat"/>
          <w:sz w:val="24"/>
          <w:szCs w:val="24"/>
        </w:rPr>
        <w:t>ր</w:t>
      </w:r>
      <w:r>
        <w:rPr>
          <w:rFonts w:ascii="GHEA Grapalat" w:hAnsi="GHEA Grapalat"/>
          <w:sz w:val="24"/>
          <w:szCs w:val="24"/>
          <w:lang w:val="hy-AM"/>
        </w:rPr>
        <w:t xml:space="preserve"> </w:t>
      </w:r>
      <w:r w:rsidRPr="0065056A">
        <w:rPr>
          <w:rFonts w:ascii="GHEA Grapalat" w:hAnsi="GHEA Grapalat"/>
          <w:sz w:val="24"/>
          <w:szCs w:val="24"/>
          <w:lang w:val="hy-AM"/>
        </w:rPr>
        <w:t xml:space="preserve">50% </w:t>
      </w:r>
      <w:r>
        <w:rPr>
          <w:rFonts w:ascii="GHEA Grapalat" w:hAnsi="GHEA Grapalat"/>
          <w:sz w:val="24"/>
          <w:szCs w:val="24"/>
          <w:lang w:val="hy-AM"/>
        </w:rPr>
        <w:t>շեմը</w:t>
      </w:r>
      <w:r>
        <w:rPr>
          <w:rStyle w:val="FootnoteReference"/>
          <w:rFonts w:ascii="GHEA Grapalat" w:hAnsi="GHEA Grapalat"/>
          <w:sz w:val="24"/>
          <w:szCs w:val="24"/>
          <w:lang w:val="hy-AM"/>
        </w:rPr>
        <w:footnoteReference w:id="15"/>
      </w:r>
      <w:r w:rsidR="00F57879">
        <w:rPr>
          <w:rFonts w:ascii="GHEA Grapalat" w:hAnsi="GHEA Grapalat"/>
          <w:sz w:val="24"/>
          <w:szCs w:val="24"/>
        </w:rPr>
        <w:t>)</w:t>
      </w:r>
      <w:r>
        <w:rPr>
          <w:rFonts w:ascii="GHEA Grapalat" w:hAnsi="GHEA Grapalat"/>
          <w:sz w:val="24"/>
          <w:szCs w:val="24"/>
          <w:lang w:val="hy-AM"/>
        </w:rPr>
        <w:t>։ Հարկաբյուջետային կանոններին համահունչ</w:t>
      </w:r>
      <w:r w:rsidR="00137EEC">
        <w:rPr>
          <w:rFonts w:ascii="GHEA Grapalat" w:hAnsi="GHEA Grapalat"/>
          <w:sz w:val="24"/>
          <w:szCs w:val="24"/>
        </w:rPr>
        <w:t>,</w:t>
      </w:r>
      <w:r>
        <w:rPr>
          <w:rFonts w:ascii="GHEA Grapalat" w:hAnsi="GHEA Grapalat"/>
          <w:sz w:val="24"/>
          <w:szCs w:val="24"/>
          <w:lang w:val="hy-AM"/>
        </w:rPr>
        <w:t xml:space="preserve"> ՀՀ կառավարությունը մշակել և </w:t>
      </w:r>
      <w:r w:rsidRPr="00357D2C">
        <w:rPr>
          <w:rFonts w:ascii="GHEA Grapalat" w:hAnsi="GHEA Grapalat"/>
          <w:sz w:val="24"/>
          <w:szCs w:val="24"/>
          <w:lang w:val="hy-AM"/>
        </w:rPr>
        <w:t>2020-2022թթ</w:t>
      </w:r>
      <w:r w:rsidR="00137EEC">
        <w:rPr>
          <w:rFonts w:ascii="GHEA Grapalat" w:hAnsi="GHEA Grapalat"/>
          <w:sz w:val="24"/>
          <w:szCs w:val="24"/>
        </w:rPr>
        <w:t>.</w:t>
      </w:r>
      <w:r w:rsidRPr="00357D2C">
        <w:rPr>
          <w:rFonts w:ascii="GHEA Grapalat" w:hAnsi="GHEA Grapalat"/>
          <w:sz w:val="24"/>
          <w:szCs w:val="24"/>
          <w:lang w:val="hy-AM"/>
        </w:rPr>
        <w:t xml:space="preserve"> </w:t>
      </w:r>
      <w:r w:rsidR="00137EEC">
        <w:rPr>
          <w:rFonts w:ascii="GHEA Grapalat" w:hAnsi="GHEA Grapalat" w:cs="GHEA Grapalat"/>
          <w:sz w:val="24"/>
          <w:szCs w:val="24"/>
        </w:rPr>
        <w:t>ՄԺԾԾ-</w:t>
      </w:r>
      <w:r w:rsidRPr="00357D2C">
        <w:rPr>
          <w:rFonts w:ascii="GHEA Grapalat" w:hAnsi="GHEA Grapalat" w:cs="GHEA Grapalat"/>
          <w:sz w:val="24"/>
          <w:szCs w:val="24"/>
          <w:lang w:val="hy-AM"/>
        </w:rPr>
        <w:t>ի</w:t>
      </w:r>
      <w:r w:rsidRPr="00357D2C">
        <w:rPr>
          <w:rFonts w:ascii="GHEA Grapalat" w:hAnsi="GHEA Grapalat"/>
          <w:sz w:val="24"/>
          <w:szCs w:val="24"/>
          <w:lang w:val="hy-AM"/>
        </w:rPr>
        <w:t xml:space="preserve"> </w:t>
      </w:r>
      <w:r w:rsidRPr="00357D2C">
        <w:rPr>
          <w:rFonts w:ascii="GHEA Grapalat" w:hAnsi="GHEA Grapalat" w:cs="GHEA Grapalat"/>
          <w:sz w:val="24"/>
          <w:szCs w:val="24"/>
          <w:lang w:val="hy-AM"/>
        </w:rPr>
        <w:t>կազմում</w:t>
      </w:r>
      <w:r w:rsidRPr="00357D2C">
        <w:rPr>
          <w:rFonts w:ascii="GHEA Grapalat" w:hAnsi="GHEA Grapalat"/>
          <w:sz w:val="24"/>
          <w:szCs w:val="24"/>
          <w:lang w:val="hy-AM"/>
        </w:rPr>
        <w:t xml:space="preserve"> </w:t>
      </w:r>
      <w:r w:rsidRPr="00357D2C">
        <w:rPr>
          <w:rFonts w:ascii="GHEA Grapalat" w:hAnsi="GHEA Grapalat" w:cs="GHEA Grapalat"/>
          <w:sz w:val="24"/>
          <w:szCs w:val="24"/>
          <w:lang w:val="hy-AM"/>
        </w:rPr>
        <w:t>ներկայաց</w:t>
      </w:r>
      <w:r>
        <w:rPr>
          <w:rFonts w:ascii="GHEA Grapalat" w:hAnsi="GHEA Grapalat" w:cs="GHEA Grapalat"/>
          <w:sz w:val="24"/>
          <w:szCs w:val="24"/>
          <w:lang w:val="hy-AM"/>
        </w:rPr>
        <w:t>ր</w:t>
      </w:r>
      <w:r w:rsidRPr="00357D2C">
        <w:rPr>
          <w:rFonts w:ascii="GHEA Grapalat" w:hAnsi="GHEA Grapalat" w:cs="GHEA Grapalat"/>
          <w:sz w:val="24"/>
          <w:szCs w:val="24"/>
          <w:lang w:val="hy-AM"/>
        </w:rPr>
        <w:t>ե</w:t>
      </w:r>
      <w:r>
        <w:rPr>
          <w:rFonts w:ascii="GHEA Grapalat" w:hAnsi="GHEA Grapalat" w:cs="GHEA Grapalat"/>
          <w:sz w:val="24"/>
          <w:szCs w:val="24"/>
          <w:lang w:val="hy-AM"/>
        </w:rPr>
        <w:t>լ էր</w:t>
      </w:r>
      <w:r w:rsidRPr="00357D2C">
        <w:rPr>
          <w:rFonts w:ascii="GHEA Grapalat" w:hAnsi="GHEA Grapalat"/>
          <w:sz w:val="24"/>
          <w:szCs w:val="24"/>
          <w:lang w:val="hy-AM"/>
        </w:rPr>
        <w:t xml:space="preserve"> </w:t>
      </w:r>
      <w:r w:rsidRPr="00357D2C">
        <w:rPr>
          <w:rFonts w:ascii="GHEA Grapalat" w:hAnsi="GHEA Grapalat" w:cs="GHEA Grapalat"/>
          <w:sz w:val="24"/>
          <w:szCs w:val="24"/>
          <w:lang w:val="hy-AM"/>
        </w:rPr>
        <w:t>ՀՀ</w:t>
      </w:r>
      <w:r w:rsidRPr="00357D2C">
        <w:rPr>
          <w:rFonts w:ascii="GHEA Grapalat" w:hAnsi="GHEA Grapalat"/>
          <w:sz w:val="24"/>
          <w:szCs w:val="24"/>
          <w:lang w:val="hy-AM"/>
        </w:rPr>
        <w:t xml:space="preserve"> </w:t>
      </w:r>
      <w:r w:rsidRPr="00357D2C">
        <w:rPr>
          <w:rFonts w:ascii="GHEA Grapalat" w:hAnsi="GHEA Grapalat" w:cs="GHEA Grapalat"/>
          <w:sz w:val="24"/>
          <w:szCs w:val="24"/>
          <w:lang w:val="hy-AM"/>
        </w:rPr>
        <w:t>կառավարության</w:t>
      </w:r>
      <w:r w:rsidRPr="00357D2C">
        <w:rPr>
          <w:rFonts w:ascii="GHEA Grapalat" w:hAnsi="GHEA Grapalat"/>
          <w:sz w:val="24"/>
          <w:szCs w:val="24"/>
          <w:lang w:val="hy-AM"/>
        </w:rPr>
        <w:t xml:space="preserve"> </w:t>
      </w:r>
      <w:r w:rsidRPr="00357D2C">
        <w:rPr>
          <w:rFonts w:ascii="GHEA Grapalat" w:hAnsi="GHEA Grapalat" w:cs="GHEA Grapalat"/>
          <w:sz w:val="24"/>
          <w:szCs w:val="24"/>
          <w:lang w:val="hy-AM"/>
        </w:rPr>
        <w:t>պարտքի</w:t>
      </w:r>
      <w:r w:rsidRPr="00357D2C">
        <w:rPr>
          <w:rFonts w:ascii="GHEA Grapalat" w:hAnsi="GHEA Grapalat"/>
          <w:sz w:val="24"/>
          <w:szCs w:val="24"/>
          <w:lang w:val="hy-AM"/>
        </w:rPr>
        <w:t xml:space="preserve"> </w:t>
      </w:r>
      <w:r w:rsidRPr="00357D2C">
        <w:rPr>
          <w:rFonts w:ascii="GHEA Grapalat" w:hAnsi="GHEA Grapalat" w:cs="GHEA Grapalat"/>
          <w:sz w:val="24"/>
          <w:szCs w:val="24"/>
          <w:lang w:val="hy-AM"/>
        </w:rPr>
        <w:t>նվազեցման</w:t>
      </w:r>
      <w:r w:rsidRPr="00357D2C">
        <w:rPr>
          <w:rFonts w:ascii="GHEA Grapalat" w:hAnsi="GHEA Grapalat"/>
          <w:sz w:val="24"/>
          <w:szCs w:val="24"/>
          <w:lang w:val="hy-AM"/>
        </w:rPr>
        <w:t xml:space="preserve"> 2019-2023</w:t>
      </w:r>
      <w:r w:rsidRPr="00357D2C">
        <w:rPr>
          <w:rFonts w:ascii="GHEA Grapalat" w:hAnsi="GHEA Grapalat" w:cs="GHEA Grapalat"/>
          <w:sz w:val="24"/>
          <w:szCs w:val="24"/>
          <w:lang w:val="hy-AM"/>
        </w:rPr>
        <w:t>թթ</w:t>
      </w:r>
      <w:r w:rsidRPr="00357D2C">
        <w:rPr>
          <w:rFonts w:ascii="GHEA Grapalat" w:hAnsi="GHEA Grapalat"/>
          <w:sz w:val="24"/>
          <w:szCs w:val="24"/>
          <w:lang w:val="hy-AM"/>
        </w:rPr>
        <w:t xml:space="preserve">. </w:t>
      </w:r>
      <w:r w:rsidRPr="00357D2C">
        <w:rPr>
          <w:rFonts w:ascii="GHEA Grapalat" w:hAnsi="GHEA Grapalat" w:cs="GHEA Grapalat"/>
          <w:sz w:val="24"/>
          <w:szCs w:val="24"/>
          <w:lang w:val="hy-AM"/>
        </w:rPr>
        <w:t>վերանայված</w:t>
      </w:r>
      <w:r w:rsidRPr="00357D2C">
        <w:rPr>
          <w:rFonts w:ascii="GHEA Grapalat" w:hAnsi="GHEA Grapalat"/>
          <w:sz w:val="24"/>
          <w:szCs w:val="24"/>
          <w:lang w:val="hy-AM"/>
        </w:rPr>
        <w:t xml:space="preserve"> </w:t>
      </w:r>
      <w:r w:rsidRPr="00357D2C">
        <w:rPr>
          <w:rFonts w:ascii="GHEA Grapalat" w:hAnsi="GHEA Grapalat" w:cs="GHEA Grapalat"/>
          <w:sz w:val="24"/>
          <w:szCs w:val="24"/>
          <w:lang w:val="hy-AM"/>
        </w:rPr>
        <w:t>ծրագիրը</w:t>
      </w:r>
      <w:r w:rsidRPr="00357D2C">
        <w:rPr>
          <w:rFonts w:ascii="GHEA Grapalat" w:hAnsi="GHEA Grapalat"/>
          <w:sz w:val="24"/>
          <w:szCs w:val="24"/>
          <w:lang w:val="hy-AM"/>
        </w:rPr>
        <w:t xml:space="preserve">, </w:t>
      </w:r>
      <w:r w:rsidRPr="00357D2C">
        <w:rPr>
          <w:rFonts w:ascii="GHEA Grapalat" w:hAnsi="GHEA Grapalat" w:cs="GHEA Grapalat"/>
          <w:sz w:val="24"/>
          <w:szCs w:val="24"/>
          <w:lang w:val="hy-AM"/>
        </w:rPr>
        <w:t>որը</w:t>
      </w:r>
      <w:r w:rsidRPr="00357D2C">
        <w:rPr>
          <w:rFonts w:ascii="GHEA Grapalat" w:hAnsi="GHEA Grapalat"/>
          <w:sz w:val="24"/>
          <w:szCs w:val="24"/>
          <w:lang w:val="hy-AM"/>
        </w:rPr>
        <w:t xml:space="preserve"> </w:t>
      </w:r>
      <w:r w:rsidRPr="00357D2C">
        <w:rPr>
          <w:rFonts w:ascii="GHEA Grapalat" w:hAnsi="GHEA Grapalat" w:cs="GHEA Grapalat"/>
          <w:sz w:val="24"/>
          <w:szCs w:val="24"/>
          <w:lang w:val="hy-AM"/>
        </w:rPr>
        <w:t>նախանշում</w:t>
      </w:r>
      <w:r w:rsidRPr="00357D2C">
        <w:rPr>
          <w:rFonts w:ascii="GHEA Grapalat" w:hAnsi="GHEA Grapalat"/>
          <w:sz w:val="24"/>
          <w:szCs w:val="24"/>
          <w:lang w:val="hy-AM"/>
        </w:rPr>
        <w:t xml:space="preserve"> </w:t>
      </w:r>
      <w:r w:rsidRPr="00357D2C">
        <w:rPr>
          <w:rFonts w:ascii="GHEA Grapalat" w:hAnsi="GHEA Grapalat" w:cs="GHEA Grapalat"/>
          <w:sz w:val="24"/>
          <w:szCs w:val="24"/>
          <w:lang w:val="hy-AM"/>
        </w:rPr>
        <w:t>է</w:t>
      </w:r>
      <w:r>
        <w:rPr>
          <w:rFonts w:ascii="GHEA Grapalat" w:hAnsi="GHEA Grapalat" w:cs="GHEA Grapalat"/>
          <w:sz w:val="24"/>
          <w:szCs w:val="24"/>
          <w:lang w:val="hy-AM"/>
        </w:rPr>
        <w:t>ր</w:t>
      </w:r>
      <w:r w:rsidRPr="0065056A">
        <w:rPr>
          <w:rFonts w:ascii="GHEA Grapalat" w:hAnsi="GHEA Grapalat" w:cs="GHEA Grapalat"/>
          <w:sz w:val="24"/>
          <w:szCs w:val="24"/>
          <w:lang w:val="hy-AM"/>
        </w:rPr>
        <w:t xml:space="preserve"> 50%-</w:t>
      </w:r>
      <w:r>
        <w:rPr>
          <w:rFonts w:ascii="GHEA Grapalat" w:hAnsi="GHEA Grapalat" w:cs="GHEA Grapalat"/>
          <w:sz w:val="24"/>
          <w:szCs w:val="24"/>
          <w:lang w:val="hy-AM"/>
        </w:rPr>
        <w:t>ից ցածր՝</w:t>
      </w:r>
      <w:r w:rsidRPr="00357D2C">
        <w:rPr>
          <w:rFonts w:ascii="GHEA Grapalat" w:hAnsi="GHEA Grapalat"/>
          <w:sz w:val="24"/>
          <w:szCs w:val="24"/>
          <w:lang w:val="hy-AM"/>
        </w:rPr>
        <w:t xml:space="preserve"> 49.7% </w:t>
      </w:r>
      <w:r w:rsidRPr="00357D2C">
        <w:rPr>
          <w:rFonts w:ascii="GHEA Grapalat" w:hAnsi="GHEA Grapalat" w:cs="GHEA Grapalat"/>
          <w:sz w:val="24"/>
          <w:szCs w:val="24"/>
          <w:lang w:val="hy-AM"/>
        </w:rPr>
        <w:t>ցուցանիշ</w:t>
      </w:r>
      <w:r w:rsidRPr="00357D2C">
        <w:rPr>
          <w:rFonts w:ascii="GHEA Grapalat" w:hAnsi="GHEA Grapalat"/>
          <w:sz w:val="24"/>
          <w:szCs w:val="24"/>
          <w:lang w:val="hy-AM"/>
        </w:rPr>
        <w:t xml:space="preserve"> 2023 </w:t>
      </w:r>
      <w:r w:rsidRPr="00357D2C">
        <w:rPr>
          <w:rFonts w:ascii="GHEA Grapalat" w:hAnsi="GHEA Grapalat" w:cs="GHEA Grapalat"/>
          <w:sz w:val="24"/>
          <w:szCs w:val="24"/>
          <w:lang w:val="hy-AM"/>
        </w:rPr>
        <w:t>թվականի</w:t>
      </w:r>
      <w:r w:rsidRPr="00357D2C">
        <w:rPr>
          <w:rFonts w:ascii="GHEA Grapalat" w:hAnsi="GHEA Grapalat"/>
          <w:sz w:val="24"/>
          <w:szCs w:val="24"/>
          <w:lang w:val="hy-AM"/>
        </w:rPr>
        <w:t xml:space="preserve"> </w:t>
      </w:r>
      <w:r w:rsidRPr="00357D2C">
        <w:rPr>
          <w:rFonts w:ascii="GHEA Grapalat" w:hAnsi="GHEA Grapalat" w:cs="GHEA Grapalat"/>
          <w:sz w:val="24"/>
          <w:szCs w:val="24"/>
          <w:lang w:val="hy-AM"/>
        </w:rPr>
        <w:t>համար</w:t>
      </w:r>
      <w:r w:rsidRPr="00357D2C">
        <w:rPr>
          <w:rFonts w:ascii="GHEA Grapalat" w:hAnsi="GHEA Grapalat"/>
          <w:sz w:val="24"/>
          <w:szCs w:val="24"/>
          <w:lang w:val="hy-AM"/>
        </w:rPr>
        <w:t>։</w:t>
      </w:r>
      <w:r>
        <w:rPr>
          <w:rFonts w:ascii="GHEA Grapalat" w:hAnsi="GHEA Grapalat"/>
          <w:sz w:val="24"/>
          <w:szCs w:val="24"/>
          <w:lang w:val="hy-AM"/>
        </w:rPr>
        <w:t xml:space="preserve"> Սակայն</w:t>
      </w:r>
      <w:r w:rsidR="00137EEC">
        <w:rPr>
          <w:rFonts w:ascii="GHEA Grapalat" w:hAnsi="GHEA Grapalat"/>
          <w:sz w:val="24"/>
          <w:szCs w:val="24"/>
        </w:rPr>
        <w:t>,</w:t>
      </w:r>
      <w:r>
        <w:rPr>
          <w:rFonts w:ascii="GHEA Grapalat" w:hAnsi="GHEA Grapalat"/>
          <w:sz w:val="24"/>
          <w:szCs w:val="24"/>
          <w:lang w:val="hy-AM"/>
        </w:rPr>
        <w:t xml:space="preserve"> 2019թ</w:t>
      </w:r>
      <w:r w:rsidR="00137EEC">
        <w:rPr>
          <w:rFonts w:ascii="GHEA Grapalat" w:hAnsi="GHEA Grapalat"/>
          <w:sz w:val="24"/>
          <w:szCs w:val="24"/>
        </w:rPr>
        <w:t>.</w:t>
      </w:r>
      <w:r>
        <w:rPr>
          <w:rFonts w:ascii="GHEA Grapalat" w:hAnsi="GHEA Grapalat"/>
          <w:sz w:val="24"/>
          <w:szCs w:val="24"/>
          <w:lang w:val="hy-AM"/>
        </w:rPr>
        <w:t xml:space="preserve"> արդյունքներով արդեն իսկ </w:t>
      </w:r>
      <w:r w:rsidR="00137EEC">
        <w:rPr>
          <w:rFonts w:ascii="GHEA Grapalat" w:hAnsi="GHEA Grapalat"/>
          <w:sz w:val="24"/>
          <w:szCs w:val="24"/>
        </w:rPr>
        <w:t>գրանցվ</w:t>
      </w:r>
      <w:r>
        <w:rPr>
          <w:rFonts w:ascii="GHEA Grapalat" w:hAnsi="GHEA Grapalat"/>
          <w:sz w:val="24"/>
          <w:szCs w:val="24"/>
          <w:lang w:val="hy-AM"/>
        </w:rPr>
        <w:t>ել է 50%-ից ցածր ցուցանիշ՝ արձանագրելով դրված թիրախի ավելի վաղ իրականացումը, ինչպես նաև մեծացնելով «հարկաբյուջետային տարածքը» և պետական պարտքի ներգրավմամբ տնտեսական շոկերին արձագանքելու հնարավորությունը։</w:t>
      </w:r>
    </w:p>
    <w:p w:rsidR="00302B50" w:rsidRDefault="00302B50" w:rsidP="00302B50">
      <w:pPr>
        <w:spacing w:after="0" w:line="312" w:lineRule="auto"/>
        <w:ind w:right="74" w:firstLine="567"/>
        <w:jc w:val="both"/>
        <w:rPr>
          <w:rFonts w:ascii="GHEA Grapalat" w:hAnsi="GHEA Grapalat" w:cs="Times Unicode"/>
          <w:sz w:val="24"/>
          <w:szCs w:val="24"/>
        </w:rPr>
      </w:pPr>
      <w:r w:rsidRPr="001C2EC7">
        <w:rPr>
          <w:rFonts w:ascii="GHEA Grapalat" w:hAnsi="GHEA Grapalat"/>
          <w:sz w:val="24"/>
          <w:szCs w:val="24"/>
          <w:lang w:val="hy-AM"/>
        </w:rPr>
        <w:t>2019թ. հուլիսի 10-ի թիվ 900-Ն որոշմամբ ՀՀ կառավարությ</w:t>
      </w:r>
      <w:r w:rsidR="00D1773E" w:rsidRPr="001C2EC7">
        <w:rPr>
          <w:rFonts w:ascii="GHEA Grapalat" w:hAnsi="GHEA Grapalat"/>
          <w:sz w:val="24"/>
          <w:szCs w:val="24"/>
          <w:lang w:val="hy-AM"/>
        </w:rPr>
        <w:t>ա</w:t>
      </w:r>
      <w:r w:rsidRPr="001C2EC7">
        <w:rPr>
          <w:rFonts w:ascii="GHEA Grapalat" w:hAnsi="GHEA Grapalat"/>
          <w:sz w:val="24"/>
          <w:szCs w:val="24"/>
          <w:lang w:val="hy-AM"/>
        </w:rPr>
        <w:t>ն</w:t>
      </w:r>
      <w:r w:rsidR="00D1773E" w:rsidRPr="001C2EC7">
        <w:rPr>
          <w:rFonts w:ascii="GHEA Grapalat" w:hAnsi="GHEA Grapalat"/>
          <w:sz w:val="24"/>
          <w:szCs w:val="24"/>
          <w:lang w:val="hy-AM"/>
        </w:rPr>
        <w:t xml:space="preserve"> կողմից հաստատված</w:t>
      </w:r>
      <w:r w:rsidRPr="001C2EC7">
        <w:rPr>
          <w:rFonts w:ascii="GHEA Grapalat" w:hAnsi="GHEA Grapalat"/>
          <w:sz w:val="24"/>
          <w:szCs w:val="24"/>
          <w:lang w:val="hy-AM"/>
        </w:rPr>
        <w:t xml:space="preserve"> 2020-2022թթ. ՄԺԾԾ-</w:t>
      </w:r>
      <w:r w:rsidR="00FF60BA">
        <w:rPr>
          <w:rFonts w:ascii="GHEA Grapalat" w:hAnsi="GHEA Grapalat"/>
          <w:sz w:val="24"/>
          <w:szCs w:val="24"/>
        </w:rPr>
        <w:t>ն</w:t>
      </w:r>
      <w:r w:rsidRPr="001C2EC7">
        <w:rPr>
          <w:rFonts w:ascii="GHEA Grapalat" w:hAnsi="GHEA Grapalat"/>
          <w:sz w:val="24"/>
          <w:szCs w:val="24"/>
          <w:lang w:val="hy-AM"/>
        </w:rPr>
        <w:t xml:space="preserve"> ներառ</w:t>
      </w:r>
      <w:r w:rsidR="00D1773E" w:rsidRPr="001C2EC7">
        <w:rPr>
          <w:rFonts w:ascii="GHEA Grapalat" w:hAnsi="GHEA Grapalat"/>
          <w:sz w:val="24"/>
          <w:szCs w:val="24"/>
          <w:lang w:val="hy-AM"/>
        </w:rPr>
        <w:t xml:space="preserve">ում </w:t>
      </w:r>
      <w:r w:rsidRPr="001C2EC7">
        <w:rPr>
          <w:rFonts w:ascii="GHEA Grapalat" w:hAnsi="GHEA Grapalat"/>
          <w:sz w:val="24"/>
          <w:szCs w:val="24"/>
          <w:lang w:val="hy-AM"/>
        </w:rPr>
        <w:t xml:space="preserve">է նաև </w:t>
      </w:r>
      <w:r w:rsidRPr="001C2EC7">
        <w:rPr>
          <w:rFonts w:ascii="GHEA Grapalat" w:hAnsi="GHEA Grapalat" w:cs="Times Unicode"/>
          <w:sz w:val="24"/>
          <w:szCs w:val="24"/>
          <w:lang w:val="hy-AM"/>
        </w:rPr>
        <w:t>ՀՀ</w:t>
      </w:r>
      <w:r w:rsidRPr="001C2EC7">
        <w:rPr>
          <w:rFonts w:ascii="GHEA Grapalat" w:hAnsi="GHEA Grapalat"/>
          <w:sz w:val="24"/>
          <w:szCs w:val="24"/>
          <w:lang w:val="hy-AM"/>
        </w:rPr>
        <w:t xml:space="preserve"> </w:t>
      </w:r>
      <w:r w:rsidRPr="001C2EC7">
        <w:rPr>
          <w:rFonts w:ascii="GHEA Grapalat" w:hAnsi="GHEA Grapalat" w:cs="Times Unicode"/>
          <w:sz w:val="24"/>
          <w:szCs w:val="24"/>
          <w:lang w:val="hy-AM"/>
        </w:rPr>
        <w:t>կառավարության</w:t>
      </w:r>
      <w:r w:rsidRPr="001C2EC7">
        <w:rPr>
          <w:rFonts w:ascii="GHEA Grapalat" w:hAnsi="GHEA Grapalat"/>
          <w:sz w:val="24"/>
          <w:szCs w:val="24"/>
          <w:lang w:val="hy-AM"/>
        </w:rPr>
        <w:t xml:space="preserve"> </w:t>
      </w:r>
      <w:r w:rsidRPr="001C2EC7">
        <w:rPr>
          <w:rFonts w:ascii="GHEA Grapalat" w:hAnsi="GHEA Grapalat" w:cs="Times Unicode"/>
          <w:sz w:val="24"/>
          <w:szCs w:val="24"/>
          <w:lang w:val="hy-AM"/>
        </w:rPr>
        <w:t>պարտքի կառավարման</w:t>
      </w:r>
      <w:r w:rsidRPr="001C2EC7">
        <w:rPr>
          <w:rFonts w:ascii="GHEA Grapalat" w:hAnsi="GHEA Grapalat"/>
          <w:sz w:val="24"/>
          <w:szCs w:val="24"/>
          <w:lang w:val="hy-AM"/>
        </w:rPr>
        <w:t xml:space="preserve"> 2020-2022թթ. </w:t>
      </w:r>
      <w:r w:rsidRPr="001C2EC7">
        <w:rPr>
          <w:rFonts w:ascii="GHEA Grapalat" w:hAnsi="GHEA Grapalat" w:cs="Times Unicode"/>
          <w:sz w:val="24"/>
          <w:szCs w:val="24"/>
          <w:lang w:val="hy-AM"/>
        </w:rPr>
        <w:t>ռազմավարական ծրագիրը</w:t>
      </w:r>
      <w:r w:rsidRPr="001C2EC7">
        <w:rPr>
          <w:rFonts w:ascii="GHEA Grapalat" w:hAnsi="GHEA Grapalat"/>
          <w:sz w:val="24"/>
          <w:szCs w:val="24"/>
          <w:lang w:val="hy-AM"/>
        </w:rPr>
        <w:t xml:space="preserve">: Ռազմավարական փաստաթղթում սահմանվել են կառավարության պարտքի 2019թ. ծրագրային և 2020-2022թթ. կանխատեսումային ցուցանիշները: </w:t>
      </w:r>
      <w:r w:rsidRPr="001C2EC7">
        <w:rPr>
          <w:rFonts w:ascii="GHEA Grapalat" w:hAnsi="GHEA Grapalat" w:cs="Times Unicode"/>
          <w:sz w:val="24"/>
          <w:szCs w:val="24"/>
          <w:lang w:val="hy-AM"/>
        </w:rPr>
        <w:t xml:space="preserve">Հիմնական շուկայական ռիսկերի գծով ՀՀ կառավարության պարտքի կառավարման 2020-2022թթ. ռազմավարական ծրագրով սահմանվել են հետևյալ ուղենշային ցուցանիշները. </w:t>
      </w:r>
    </w:p>
    <w:p w:rsidR="0036336A" w:rsidRDefault="0036336A" w:rsidP="00302B50">
      <w:pPr>
        <w:spacing w:after="0" w:line="312" w:lineRule="auto"/>
        <w:ind w:right="74" w:firstLine="567"/>
        <w:jc w:val="both"/>
        <w:rPr>
          <w:rFonts w:ascii="GHEA Grapalat" w:hAnsi="GHEA Grapalat" w:cs="Times Unicode"/>
          <w:sz w:val="24"/>
          <w:szCs w:val="24"/>
        </w:rPr>
      </w:pPr>
    </w:p>
    <w:p w:rsidR="0036336A" w:rsidRDefault="0036336A" w:rsidP="00302B50">
      <w:pPr>
        <w:spacing w:after="0" w:line="312" w:lineRule="auto"/>
        <w:ind w:right="74" w:firstLine="567"/>
        <w:jc w:val="both"/>
        <w:rPr>
          <w:rFonts w:ascii="GHEA Grapalat" w:hAnsi="GHEA Grapalat" w:cs="Times Unicode"/>
          <w:sz w:val="24"/>
          <w:szCs w:val="24"/>
        </w:rPr>
      </w:pPr>
    </w:p>
    <w:p w:rsidR="0036336A" w:rsidRDefault="0036336A" w:rsidP="00302B50">
      <w:pPr>
        <w:spacing w:after="0" w:line="312" w:lineRule="auto"/>
        <w:ind w:right="74" w:firstLine="567"/>
        <w:jc w:val="both"/>
        <w:rPr>
          <w:rFonts w:ascii="GHEA Grapalat" w:hAnsi="GHEA Grapalat" w:cs="Times Unicode"/>
          <w:sz w:val="24"/>
          <w:szCs w:val="24"/>
        </w:rPr>
      </w:pPr>
    </w:p>
    <w:p w:rsidR="0036336A" w:rsidRDefault="0036336A" w:rsidP="00302B50">
      <w:pPr>
        <w:spacing w:after="0" w:line="312" w:lineRule="auto"/>
        <w:ind w:right="74" w:firstLine="567"/>
        <w:jc w:val="both"/>
        <w:rPr>
          <w:rFonts w:ascii="GHEA Grapalat" w:hAnsi="GHEA Grapalat" w:cs="Times Unicode"/>
          <w:sz w:val="24"/>
          <w:szCs w:val="24"/>
        </w:rPr>
      </w:pPr>
    </w:p>
    <w:p w:rsidR="0036336A" w:rsidRDefault="0036336A" w:rsidP="00302B50">
      <w:pPr>
        <w:spacing w:after="0" w:line="312" w:lineRule="auto"/>
        <w:ind w:right="74" w:firstLine="567"/>
        <w:jc w:val="both"/>
        <w:rPr>
          <w:rFonts w:ascii="GHEA Grapalat" w:hAnsi="GHEA Grapalat" w:cs="Times Unicode"/>
          <w:sz w:val="24"/>
          <w:szCs w:val="24"/>
        </w:rPr>
      </w:pPr>
    </w:p>
    <w:p w:rsidR="0036336A" w:rsidRDefault="0036336A" w:rsidP="00302B50">
      <w:pPr>
        <w:spacing w:after="0" w:line="312" w:lineRule="auto"/>
        <w:ind w:right="74" w:firstLine="567"/>
        <w:jc w:val="both"/>
        <w:rPr>
          <w:rFonts w:ascii="GHEA Grapalat" w:hAnsi="GHEA Grapalat" w:cs="Times Unicode"/>
          <w:sz w:val="24"/>
          <w:szCs w:val="24"/>
        </w:rPr>
      </w:pPr>
    </w:p>
    <w:p w:rsidR="00302B50" w:rsidRDefault="00302B50" w:rsidP="00344329">
      <w:pPr>
        <w:pStyle w:val="Heading5"/>
        <w:numPr>
          <w:ilvl w:val="0"/>
          <w:numId w:val="22"/>
        </w:numPr>
        <w:ind w:left="1701" w:hanging="1701"/>
        <w:jc w:val="left"/>
        <w:rPr>
          <w:rFonts w:ascii="GHEA Grapalat" w:hAnsi="GHEA Grapalat" w:cs="Sylfaen"/>
        </w:rPr>
      </w:pPr>
      <w:r w:rsidRPr="001C2EC7">
        <w:rPr>
          <w:rFonts w:ascii="GHEA Grapalat" w:hAnsi="GHEA Grapalat" w:cs="Sylfaen"/>
          <w:lang w:val="hy-AM"/>
        </w:rPr>
        <w:lastRenderedPageBreak/>
        <w:t>ՀՀ կառավարության պարտքի կառավարման ուղենշային ցուցանիշները 2020-2022թթ.</w:t>
      </w:r>
    </w:p>
    <w:p w:rsidR="0036336A" w:rsidRPr="0036336A" w:rsidRDefault="0036336A" w:rsidP="0036336A"/>
    <w:tbl>
      <w:tblPr>
        <w:tblW w:w="10459" w:type="dxa"/>
        <w:jc w:val="center"/>
        <w:tblBorders>
          <w:top w:val="single" w:sz="4" w:space="0" w:color="auto"/>
          <w:insideH w:val="single" w:sz="4" w:space="0" w:color="auto"/>
        </w:tblBorders>
        <w:tblLook w:val="01E0"/>
      </w:tblPr>
      <w:tblGrid>
        <w:gridCol w:w="6259"/>
        <w:gridCol w:w="2635"/>
        <w:gridCol w:w="1565"/>
      </w:tblGrid>
      <w:tr w:rsidR="00302B50" w:rsidRPr="001C2EC7" w:rsidTr="0093480B">
        <w:trPr>
          <w:jc w:val="center"/>
        </w:trPr>
        <w:tc>
          <w:tcPr>
            <w:tcW w:w="6259" w:type="dxa"/>
            <w:tcBorders>
              <w:bottom w:val="single" w:sz="4" w:space="0" w:color="auto"/>
            </w:tcBorders>
            <w:shd w:val="clear" w:color="auto" w:fill="1F497D" w:themeFill="text2"/>
          </w:tcPr>
          <w:p w:rsidR="00302B50" w:rsidRPr="001C2EC7" w:rsidRDefault="00302B50" w:rsidP="00F47619">
            <w:pPr>
              <w:spacing w:after="0" w:line="360" w:lineRule="auto"/>
              <w:jc w:val="both"/>
              <w:rPr>
                <w:rFonts w:ascii="GHEA Grapalat" w:hAnsi="GHEA Grapalat"/>
                <w:b/>
                <w:sz w:val="24"/>
                <w:szCs w:val="24"/>
                <w:lang w:val="hy-AM"/>
              </w:rPr>
            </w:pPr>
          </w:p>
        </w:tc>
        <w:tc>
          <w:tcPr>
            <w:tcW w:w="2635" w:type="dxa"/>
            <w:tcBorders>
              <w:bottom w:val="single" w:sz="4" w:space="0" w:color="auto"/>
            </w:tcBorders>
            <w:shd w:val="clear" w:color="auto" w:fill="1F497D" w:themeFill="text2"/>
            <w:vAlign w:val="center"/>
          </w:tcPr>
          <w:p w:rsidR="00302B50" w:rsidRPr="0093480B" w:rsidRDefault="00302B50" w:rsidP="00F47619">
            <w:pPr>
              <w:spacing w:after="0"/>
              <w:jc w:val="center"/>
              <w:rPr>
                <w:rFonts w:ascii="GHEA Grapalat" w:hAnsi="GHEA Grapalat"/>
                <w:b/>
                <w:color w:val="FFFFFF" w:themeColor="background1"/>
                <w:sz w:val="24"/>
                <w:szCs w:val="24"/>
                <w:lang w:val="hy-AM"/>
              </w:rPr>
            </w:pPr>
            <w:r w:rsidRPr="0093480B">
              <w:rPr>
                <w:rFonts w:ascii="GHEA Grapalat" w:hAnsi="GHEA Grapalat" w:cs="Times Unicode"/>
                <w:b/>
                <w:color w:val="FFFFFF" w:themeColor="background1"/>
                <w:sz w:val="24"/>
                <w:szCs w:val="24"/>
                <w:lang w:val="hy-AM"/>
              </w:rPr>
              <w:t>Ուղենիշ</w:t>
            </w:r>
          </w:p>
        </w:tc>
        <w:tc>
          <w:tcPr>
            <w:tcW w:w="1565" w:type="dxa"/>
            <w:tcBorders>
              <w:bottom w:val="single" w:sz="4" w:space="0" w:color="auto"/>
            </w:tcBorders>
            <w:shd w:val="clear" w:color="auto" w:fill="1F497D" w:themeFill="text2"/>
            <w:vAlign w:val="center"/>
          </w:tcPr>
          <w:p w:rsidR="00302B50" w:rsidRPr="0093480B" w:rsidRDefault="00302B50" w:rsidP="00F47619">
            <w:pPr>
              <w:spacing w:after="0"/>
              <w:jc w:val="center"/>
              <w:rPr>
                <w:rFonts w:ascii="GHEA Grapalat" w:hAnsi="GHEA Grapalat" w:cs="Times Unicode"/>
                <w:b/>
                <w:color w:val="FFFFFF" w:themeColor="background1"/>
                <w:sz w:val="24"/>
                <w:szCs w:val="24"/>
                <w:lang w:val="hy-AM"/>
              </w:rPr>
            </w:pPr>
            <w:r w:rsidRPr="0093480B">
              <w:rPr>
                <w:rFonts w:ascii="GHEA Grapalat" w:hAnsi="GHEA Grapalat" w:cs="Times Unicode"/>
                <w:b/>
                <w:color w:val="FFFFFF" w:themeColor="background1"/>
                <w:sz w:val="24"/>
                <w:szCs w:val="24"/>
                <w:lang w:val="hy-AM"/>
              </w:rPr>
              <w:t>2019թ.</w:t>
            </w:r>
          </w:p>
          <w:p w:rsidR="00302B50" w:rsidRPr="0054647A" w:rsidRDefault="0054647A" w:rsidP="00F47619">
            <w:pPr>
              <w:spacing w:after="0"/>
              <w:jc w:val="center"/>
              <w:rPr>
                <w:rFonts w:ascii="GHEA Grapalat" w:hAnsi="GHEA Grapalat" w:cs="Times Unicode"/>
                <w:b/>
                <w:color w:val="FFFFFF" w:themeColor="background1"/>
                <w:sz w:val="24"/>
                <w:szCs w:val="24"/>
              </w:rPr>
            </w:pPr>
            <w:r>
              <w:rPr>
                <w:rFonts w:ascii="GHEA Grapalat" w:hAnsi="GHEA Grapalat" w:cs="Times Unicode"/>
                <w:b/>
                <w:color w:val="FFFFFF" w:themeColor="background1"/>
                <w:sz w:val="24"/>
                <w:szCs w:val="24"/>
              </w:rPr>
              <w:t>փ</w:t>
            </w:r>
            <w:r w:rsidR="00302B50" w:rsidRPr="0093480B">
              <w:rPr>
                <w:rFonts w:ascii="GHEA Grapalat" w:hAnsi="GHEA Grapalat" w:cs="Times Unicode"/>
                <w:b/>
                <w:color w:val="FFFFFF" w:themeColor="background1"/>
                <w:sz w:val="24"/>
                <w:szCs w:val="24"/>
                <w:lang w:val="hy-AM"/>
              </w:rPr>
              <w:t>աստ</w:t>
            </w:r>
            <w:r>
              <w:rPr>
                <w:rFonts w:ascii="GHEA Grapalat" w:hAnsi="GHEA Grapalat" w:cs="Times Unicode"/>
                <w:b/>
                <w:color w:val="FFFFFF" w:themeColor="background1"/>
                <w:sz w:val="24"/>
                <w:szCs w:val="24"/>
              </w:rPr>
              <w:t>.</w:t>
            </w:r>
          </w:p>
        </w:tc>
      </w:tr>
      <w:tr w:rsidR="00302B50" w:rsidRPr="001C2EC7" w:rsidTr="0093480B">
        <w:trPr>
          <w:jc w:val="center"/>
        </w:trPr>
        <w:tc>
          <w:tcPr>
            <w:tcW w:w="6259" w:type="dxa"/>
            <w:tcBorders>
              <w:top w:val="single" w:sz="4" w:space="0" w:color="auto"/>
            </w:tcBorders>
          </w:tcPr>
          <w:p w:rsidR="00302B50" w:rsidRPr="001C2EC7" w:rsidRDefault="00302B50" w:rsidP="00F47619">
            <w:pPr>
              <w:spacing w:after="0"/>
              <w:rPr>
                <w:rFonts w:ascii="GHEA Grapalat" w:hAnsi="GHEA Grapalat" w:cs="Times Unicode"/>
                <w:b/>
                <w:sz w:val="24"/>
                <w:szCs w:val="24"/>
                <w:lang w:val="hy-AM"/>
              </w:rPr>
            </w:pPr>
            <w:r w:rsidRPr="001C2EC7">
              <w:rPr>
                <w:rFonts w:ascii="GHEA Grapalat" w:hAnsi="GHEA Grapalat" w:cs="Times Unicode"/>
                <w:b/>
                <w:sz w:val="24"/>
                <w:szCs w:val="24"/>
                <w:lang w:val="hy-AM"/>
              </w:rPr>
              <w:t>Վերաֆինանսավորման ռիսկ</w:t>
            </w:r>
          </w:p>
        </w:tc>
        <w:tc>
          <w:tcPr>
            <w:tcW w:w="2635" w:type="dxa"/>
            <w:tcBorders>
              <w:top w:val="single" w:sz="4" w:space="0" w:color="auto"/>
            </w:tcBorders>
            <w:vAlign w:val="center"/>
          </w:tcPr>
          <w:p w:rsidR="00302B50" w:rsidRPr="001C2EC7" w:rsidRDefault="00302B50" w:rsidP="00F47619">
            <w:pPr>
              <w:spacing w:after="0"/>
              <w:jc w:val="center"/>
              <w:rPr>
                <w:rFonts w:ascii="GHEA Grapalat" w:hAnsi="GHEA Grapalat"/>
                <w:sz w:val="24"/>
                <w:szCs w:val="24"/>
                <w:lang w:val="hy-AM"/>
              </w:rPr>
            </w:pPr>
          </w:p>
        </w:tc>
        <w:tc>
          <w:tcPr>
            <w:tcW w:w="1565" w:type="dxa"/>
            <w:tcBorders>
              <w:top w:val="single" w:sz="4" w:space="0" w:color="auto"/>
            </w:tcBorders>
          </w:tcPr>
          <w:p w:rsidR="00302B50" w:rsidRPr="001C2EC7" w:rsidRDefault="00302B50" w:rsidP="00F47619">
            <w:pPr>
              <w:spacing w:after="0"/>
              <w:jc w:val="center"/>
              <w:rPr>
                <w:rFonts w:ascii="GHEA Grapalat" w:hAnsi="GHEA Grapalat"/>
                <w:sz w:val="24"/>
                <w:szCs w:val="24"/>
                <w:lang w:val="hy-AM"/>
              </w:rPr>
            </w:pPr>
          </w:p>
        </w:tc>
      </w:tr>
      <w:tr w:rsidR="00302B50" w:rsidRPr="001C2EC7" w:rsidTr="0093480B">
        <w:trPr>
          <w:jc w:val="center"/>
        </w:trPr>
        <w:tc>
          <w:tcPr>
            <w:tcW w:w="6259" w:type="dxa"/>
          </w:tcPr>
          <w:p w:rsidR="00302B50" w:rsidRPr="001C2EC7" w:rsidRDefault="00302B50" w:rsidP="00F47619">
            <w:pPr>
              <w:spacing w:after="0"/>
              <w:ind w:left="607"/>
              <w:rPr>
                <w:rFonts w:ascii="GHEA Grapalat" w:hAnsi="GHEA Grapalat" w:cs="Times Unicode"/>
                <w:sz w:val="24"/>
                <w:szCs w:val="24"/>
                <w:lang w:val="hy-AM"/>
              </w:rPr>
            </w:pPr>
            <w:r w:rsidRPr="001C2EC7">
              <w:rPr>
                <w:rFonts w:ascii="GHEA Grapalat" w:hAnsi="GHEA Grapalat" w:cs="Times Unicode"/>
                <w:sz w:val="24"/>
                <w:szCs w:val="24"/>
                <w:lang w:val="hy-AM"/>
              </w:rPr>
              <w:t xml:space="preserve">Մինչև մարում միջին ժամկետը </w:t>
            </w:r>
          </w:p>
        </w:tc>
        <w:tc>
          <w:tcPr>
            <w:tcW w:w="2635" w:type="dxa"/>
            <w:vAlign w:val="center"/>
          </w:tcPr>
          <w:p w:rsidR="00302B50" w:rsidRPr="001C2EC7" w:rsidRDefault="00302B50" w:rsidP="00F47619">
            <w:pPr>
              <w:spacing w:after="0"/>
              <w:jc w:val="center"/>
              <w:rPr>
                <w:rFonts w:ascii="GHEA Grapalat" w:hAnsi="GHEA Grapalat"/>
                <w:sz w:val="24"/>
                <w:szCs w:val="24"/>
                <w:lang w:val="hy-AM"/>
              </w:rPr>
            </w:pPr>
            <w:r w:rsidRPr="001C2EC7">
              <w:rPr>
                <w:rFonts w:ascii="GHEA Grapalat" w:hAnsi="GHEA Grapalat"/>
                <w:sz w:val="24"/>
                <w:szCs w:val="24"/>
                <w:lang w:val="hy-AM"/>
              </w:rPr>
              <w:t>8 – 11 տարի</w:t>
            </w:r>
          </w:p>
        </w:tc>
        <w:tc>
          <w:tcPr>
            <w:tcW w:w="1565" w:type="dxa"/>
            <w:vAlign w:val="center"/>
          </w:tcPr>
          <w:p w:rsidR="00302B50" w:rsidRPr="001C2EC7" w:rsidRDefault="00302B50" w:rsidP="00F47619">
            <w:pPr>
              <w:spacing w:after="0"/>
              <w:jc w:val="center"/>
              <w:rPr>
                <w:rFonts w:ascii="GHEA Grapalat" w:hAnsi="GHEA Grapalat"/>
                <w:sz w:val="24"/>
                <w:szCs w:val="24"/>
                <w:lang w:val="hy-AM"/>
              </w:rPr>
            </w:pPr>
            <w:r w:rsidRPr="001C2EC7">
              <w:rPr>
                <w:rFonts w:ascii="GHEA Grapalat" w:hAnsi="GHEA Grapalat"/>
                <w:sz w:val="24"/>
                <w:szCs w:val="24"/>
                <w:lang w:val="hy-AM"/>
              </w:rPr>
              <w:t>9.1 տարի</w:t>
            </w:r>
          </w:p>
        </w:tc>
      </w:tr>
      <w:tr w:rsidR="00302B50" w:rsidRPr="001C2EC7" w:rsidTr="0093480B">
        <w:trPr>
          <w:jc w:val="center"/>
        </w:trPr>
        <w:tc>
          <w:tcPr>
            <w:tcW w:w="6259" w:type="dxa"/>
          </w:tcPr>
          <w:p w:rsidR="00302B50" w:rsidRPr="001C2EC7" w:rsidRDefault="00302B50" w:rsidP="00F47619">
            <w:pPr>
              <w:spacing w:after="0"/>
              <w:ind w:left="607"/>
              <w:rPr>
                <w:rFonts w:ascii="GHEA Grapalat" w:hAnsi="GHEA Grapalat" w:cs="Times Unicode"/>
                <w:sz w:val="24"/>
                <w:szCs w:val="24"/>
                <w:lang w:val="hy-AM"/>
              </w:rPr>
            </w:pPr>
            <w:r w:rsidRPr="001C2EC7">
              <w:rPr>
                <w:rFonts w:ascii="GHEA Grapalat" w:hAnsi="GHEA Grapalat" w:cs="Times Unicode"/>
                <w:sz w:val="24"/>
                <w:szCs w:val="24"/>
                <w:lang w:val="hy-AM"/>
              </w:rPr>
              <w:t>Առաջիկա տարվա ընթացքում մարվող ՊՊ-երի կշիռը ՊՊ-երի ծավալի մեջ (տարեվերջին)</w:t>
            </w:r>
          </w:p>
        </w:tc>
        <w:tc>
          <w:tcPr>
            <w:tcW w:w="2635" w:type="dxa"/>
            <w:vAlign w:val="center"/>
          </w:tcPr>
          <w:p w:rsidR="00302B50" w:rsidRPr="001C2EC7" w:rsidRDefault="00302B50" w:rsidP="00F47619">
            <w:pPr>
              <w:spacing w:after="0"/>
              <w:jc w:val="center"/>
              <w:rPr>
                <w:rFonts w:ascii="GHEA Grapalat" w:hAnsi="GHEA Grapalat"/>
                <w:sz w:val="24"/>
                <w:szCs w:val="24"/>
                <w:lang w:val="hy-AM"/>
              </w:rPr>
            </w:pPr>
            <w:r w:rsidRPr="001C2EC7">
              <w:rPr>
                <w:rFonts w:ascii="GHEA Grapalat" w:hAnsi="GHEA Grapalat"/>
                <w:sz w:val="24"/>
                <w:szCs w:val="24"/>
                <w:lang w:val="hy-AM"/>
              </w:rPr>
              <w:t>առավելագույնը 20%</w:t>
            </w:r>
          </w:p>
        </w:tc>
        <w:tc>
          <w:tcPr>
            <w:tcW w:w="1565" w:type="dxa"/>
            <w:vAlign w:val="center"/>
          </w:tcPr>
          <w:p w:rsidR="00302B50" w:rsidRPr="001C2EC7" w:rsidRDefault="00302B50" w:rsidP="00F47619">
            <w:pPr>
              <w:spacing w:after="0"/>
              <w:jc w:val="center"/>
              <w:rPr>
                <w:rFonts w:ascii="GHEA Grapalat" w:hAnsi="GHEA Grapalat"/>
                <w:sz w:val="24"/>
                <w:szCs w:val="24"/>
                <w:lang w:val="hy-AM"/>
              </w:rPr>
            </w:pPr>
            <w:r w:rsidRPr="001C2EC7">
              <w:rPr>
                <w:rFonts w:ascii="GHEA Grapalat" w:hAnsi="GHEA Grapalat"/>
                <w:sz w:val="24"/>
                <w:szCs w:val="24"/>
                <w:lang w:val="hy-AM"/>
              </w:rPr>
              <w:t>12.7 %</w:t>
            </w:r>
          </w:p>
        </w:tc>
      </w:tr>
      <w:tr w:rsidR="00302B50" w:rsidRPr="001C2EC7" w:rsidTr="0093480B">
        <w:trPr>
          <w:jc w:val="center"/>
        </w:trPr>
        <w:tc>
          <w:tcPr>
            <w:tcW w:w="6259" w:type="dxa"/>
          </w:tcPr>
          <w:p w:rsidR="00302B50" w:rsidRPr="001C2EC7" w:rsidRDefault="00302B50" w:rsidP="00F47619">
            <w:pPr>
              <w:spacing w:after="0"/>
              <w:rPr>
                <w:rFonts w:ascii="GHEA Grapalat" w:hAnsi="GHEA Grapalat" w:cs="Times Unicode"/>
                <w:b/>
                <w:sz w:val="24"/>
                <w:szCs w:val="24"/>
                <w:lang w:val="hy-AM"/>
              </w:rPr>
            </w:pPr>
            <w:r w:rsidRPr="001C2EC7">
              <w:rPr>
                <w:rFonts w:ascii="GHEA Grapalat" w:hAnsi="GHEA Grapalat" w:cs="Times Unicode"/>
                <w:b/>
                <w:sz w:val="24"/>
                <w:szCs w:val="24"/>
                <w:lang w:val="hy-AM"/>
              </w:rPr>
              <w:t>Տոկոսադրույքի ռիսկ</w:t>
            </w:r>
          </w:p>
        </w:tc>
        <w:tc>
          <w:tcPr>
            <w:tcW w:w="2635" w:type="dxa"/>
            <w:vAlign w:val="center"/>
          </w:tcPr>
          <w:p w:rsidR="00302B50" w:rsidRPr="001C2EC7" w:rsidRDefault="00302B50" w:rsidP="00F47619">
            <w:pPr>
              <w:spacing w:after="0"/>
              <w:jc w:val="center"/>
              <w:rPr>
                <w:rFonts w:ascii="GHEA Grapalat" w:hAnsi="GHEA Grapalat"/>
                <w:b/>
                <w:sz w:val="24"/>
                <w:szCs w:val="24"/>
                <w:lang w:val="hy-AM"/>
              </w:rPr>
            </w:pPr>
          </w:p>
        </w:tc>
        <w:tc>
          <w:tcPr>
            <w:tcW w:w="1565" w:type="dxa"/>
            <w:vAlign w:val="center"/>
          </w:tcPr>
          <w:p w:rsidR="00302B50" w:rsidRPr="001C2EC7" w:rsidRDefault="00302B50" w:rsidP="00F47619">
            <w:pPr>
              <w:spacing w:after="0"/>
              <w:jc w:val="center"/>
              <w:rPr>
                <w:rFonts w:ascii="GHEA Grapalat" w:hAnsi="GHEA Grapalat"/>
                <w:sz w:val="24"/>
                <w:szCs w:val="24"/>
                <w:lang w:val="hy-AM"/>
              </w:rPr>
            </w:pPr>
          </w:p>
        </w:tc>
      </w:tr>
      <w:tr w:rsidR="00302B50" w:rsidRPr="001C2EC7" w:rsidTr="0093480B">
        <w:trPr>
          <w:jc w:val="center"/>
        </w:trPr>
        <w:tc>
          <w:tcPr>
            <w:tcW w:w="6259" w:type="dxa"/>
          </w:tcPr>
          <w:p w:rsidR="00302B50" w:rsidRPr="001C2EC7" w:rsidRDefault="00302B50" w:rsidP="00F47619">
            <w:pPr>
              <w:spacing w:after="0"/>
              <w:ind w:left="607"/>
              <w:rPr>
                <w:rFonts w:ascii="GHEA Grapalat" w:hAnsi="GHEA Grapalat" w:cs="Times Unicode"/>
                <w:sz w:val="24"/>
                <w:szCs w:val="24"/>
                <w:lang w:val="hy-AM"/>
              </w:rPr>
            </w:pPr>
            <w:r w:rsidRPr="001C2EC7">
              <w:rPr>
                <w:rFonts w:ascii="GHEA Grapalat" w:hAnsi="GHEA Grapalat" w:cs="Times Unicode"/>
                <w:sz w:val="24"/>
                <w:szCs w:val="24"/>
                <w:lang w:val="hy-AM"/>
              </w:rPr>
              <w:t>Ֆիքսված տոկոսադրույքով պարտքի կշիռն ընդամենը պարտքի մեջ</w:t>
            </w:r>
          </w:p>
        </w:tc>
        <w:tc>
          <w:tcPr>
            <w:tcW w:w="2635" w:type="dxa"/>
            <w:vAlign w:val="center"/>
          </w:tcPr>
          <w:p w:rsidR="00302B50" w:rsidRPr="001C2EC7" w:rsidRDefault="00302B50" w:rsidP="00F47619">
            <w:pPr>
              <w:spacing w:after="0"/>
              <w:jc w:val="center"/>
              <w:rPr>
                <w:rFonts w:ascii="GHEA Grapalat" w:hAnsi="GHEA Grapalat"/>
                <w:sz w:val="24"/>
                <w:szCs w:val="24"/>
                <w:lang w:val="hy-AM"/>
              </w:rPr>
            </w:pPr>
            <w:r w:rsidRPr="001C2EC7">
              <w:rPr>
                <w:rFonts w:ascii="GHEA Grapalat" w:hAnsi="GHEA Grapalat"/>
                <w:sz w:val="24"/>
                <w:szCs w:val="24"/>
                <w:lang w:val="hy-AM"/>
              </w:rPr>
              <w:t>առնվազն 80%</w:t>
            </w:r>
          </w:p>
        </w:tc>
        <w:tc>
          <w:tcPr>
            <w:tcW w:w="1565" w:type="dxa"/>
            <w:vAlign w:val="center"/>
          </w:tcPr>
          <w:p w:rsidR="00302B50" w:rsidRPr="001C2EC7" w:rsidRDefault="00302B50" w:rsidP="00F47619">
            <w:pPr>
              <w:spacing w:after="0"/>
              <w:jc w:val="center"/>
              <w:rPr>
                <w:rFonts w:ascii="GHEA Grapalat" w:hAnsi="GHEA Grapalat"/>
                <w:sz w:val="24"/>
                <w:szCs w:val="24"/>
                <w:lang w:val="hy-AM"/>
              </w:rPr>
            </w:pPr>
            <w:r w:rsidRPr="001C2EC7">
              <w:rPr>
                <w:rFonts w:ascii="GHEA Grapalat" w:hAnsi="GHEA Grapalat"/>
                <w:sz w:val="24"/>
                <w:szCs w:val="24"/>
                <w:lang w:val="hy-AM"/>
              </w:rPr>
              <w:t>83.8 %</w:t>
            </w:r>
          </w:p>
        </w:tc>
      </w:tr>
      <w:tr w:rsidR="00302B50" w:rsidRPr="001C2EC7" w:rsidTr="0093480B">
        <w:trPr>
          <w:jc w:val="center"/>
        </w:trPr>
        <w:tc>
          <w:tcPr>
            <w:tcW w:w="6259" w:type="dxa"/>
          </w:tcPr>
          <w:p w:rsidR="00302B50" w:rsidRPr="001C2EC7" w:rsidRDefault="00302B50" w:rsidP="00F47619">
            <w:pPr>
              <w:spacing w:after="0"/>
              <w:rPr>
                <w:rFonts w:ascii="GHEA Grapalat" w:hAnsi="GHEA Grapalat" w:cs="Times Unicode"/>
                <w:b/>
                <w:sz w:val="24"/>
                <w:szCs w:val="24"/>
                <w:lang w:val="hy-AM"/>
              </w:rPr>
            </w:pPr>
            <w:r w:rsidRPr="001C2EC7">
              <w:rPr>
                <w:rFonts w:ascii="GHEA Grapalat" w:hAnsi="GHEA Grapalat" w:cs="Times Unicode"/>
                <w:b/>
                <w:sz w:val="24"/>
                <w:szCs w:val="24"/>
                <w:lang w:val="hy-AM"/>
              </w:rPr>
              <w:t>Փոխարժեքի ռիսկ</w:t>
            </w:r>
          </w:p>
        </w:tc>
        <w:tc>
          <w:tcPr>
            <w:tcW w:w="2635" w:type="dxa"/>
            <w:vAlign w:val="center"/>
          </w:tcPr>
          <w:p w:rsidR="00302B50" w:rsidRPr="001C2EC7" w:rsidRDefault="00302B50" w:rsidP="00F47619">
            <w:pPr>
              <w:spacing w:after="0"/>
              <w:jc w:val="center"/>
              <w:rPr>
                <w:rFonts w:ascii="GHEA Grapalat" w:hAnsi="GHEA Grapalat"/>
                <w:b/>
                <w:sz w:val="24"/>
                <w:szCs w:val="24"/>
                <w:lang w:val="hy-AM"/>
              </w:rPr>
            </w:pPr>
          </w:p>
        </w:tc>
        <w:tc>
          <w:tcPr>
            <w:tcW w:w="1565" w:type="dxa"/>
            <w:vAlign w:val="center"/>
          </w:tcPr>
          <w:p w:rsidR="00302B50" w:rsidRPr="001C2EC7" w:rsidRDefault="00302B50" w:rsidP="00F47619">
            <w:pPr>
              <w:spacing w:after="0"/>
              <w:jc w:val="center"/>
              <w:rPr>
                <w:rFonts w:ascii="GHEA Grapalat" w:hAnsi="GHEA Grapalat"/>
                <w:sz w:val="24"/>
                <w:szCs w:val="24"/>
                <w:lang w:val="hy-AM"/>
              </w:rPr>
            </w:pPr>
          </w:p>
        </w:tc>
      </w:tr>
      <w:tr w:rsidR="00302B50" w:rsidRPr="001C2EC7" w:rsidTr="0093480B">
        <w:trPr>
          <w:jc w:val="center"/>
        </w:trPr>
        <w:tc>
          <w:tcPr>
            <w:tcW w:w="6259" w:type="dxa"/>
          </w:tcPr>
          <w:p w:rsidR="00302B50" w:rsidRPr="001C2EC7" w:rsidRDefault="00302B50" w:rsidP="00F47619">
            <w:pPr>
              <w:spacing w:after="0"/>
              <w:ind w:left="607"/>
              <w:rPr>
                <w:rFonts w:ascii="GHEA Grapalat" w:hAnsi="GHEA Grapalat" w:cs="Times Unicode"/>
                <w:sz w:val="24"/>
                <w:szCs w:val="24"/>
                <w:lang w:val="hy-AM"/>
              </w:rPr>
            </w:pPr>
            <w:r w:rsidRPr="001C2EC7">
              <w:rPr>
                <w:rFonts w:ascii="GHEA Grapalat" w:hAnsi="GHEA Grapalat" w:cs="Times Unicode"/>
                <w:sz w:val="24"/>
                <w:szCs w:val="24"/>
                <w:lang w:val="hy-AM"/>
              </w:rPr>
              <w:t>Ներքին պարտքի կշիռն ընդամենը պարտքի մեջ</w:t>
            </w:r>
          </w:p>
        </w:tc>
        <w:tc>
          <w:tcPr>
            <w:tcW w:w="2635" w:type="dxa"/>
            <w:vAlign w:val="center"/>
          </w:tcPr>
          <w:p w:rsidR="00302B50" w:rsidRPr="001C2EC7" w:rsidRDefault="00302B50" w:rsidP="00F47619">
            <w:pPr>
              <w:spacing w:after="0"/>
              <w:jc w:val="center"/>
              <w:rPr>
                <w:rFonts w:ascii="GHEA Grapalat" w:hAnsi="GHEA Grapalat"/>
                <w:sz w:val="24"/>
                <w:szCs w:val="24"/>
                <w:lang w:val="hy-AM"/>
              </w:rPr>
            </w:pPr>
            <w:r w:rsidRPr="001C2EC7">
              <w:rPr>
                <w:rFonts w:ascii="GHEA Grapalat" w:hAnsi="GHEA Grapalat"/>
                <w:sz w:val="24"/>
                <w:szCs w:val="24"/>
                <w:lang w:val="hy-AM"/>
              </w:rPr>
              <w:t>առնվազն 20%</w:t>
            </w:r>
          </w:p>
        </w:tc>
        <w:tc>
          <w:tcPr>
            <w:tcW w:w="1565" w:type="dxa"/>
            <w:vAlign w:val="center"/>
          </w:tcPr>
          <w:p w:rsidR="00302B50" w:rsidRPr="001C2EC7" w:rsidRDefault="00302B50" w:rsidP="00F47619">
            <w:pPr>
              <w:spacing w:after="0"/>
              <w:jc w:val="center"/>
              <w:rPr>
                <w:rFonts w:ascii="GHEA Grapalat" w:hAnsi="GHEA Grapalat"/>
                <w:sz w:val="24"/>
                <w:szCs w:val="24"/>
                <w:lang w:val="hy-AM"/>
              </w:rPr>
            </w:pPr>
            <w:r w:rsidRPr="001C2EC7">
              <w:rPr>
                <w:rFonts w:ascii="GHEA Grapalat" w:hAnsi="GHEA Grapalat"/>
                <w:sz w:val="24"/>
                <w:szCs w:val="24"/>
                <w:lang w:val="hy-AM"/>
              </w:rPr>
              <w:t>22.5 %</w:t>
            </w:r>
          </w:p>
        </w:tc>
      </w:tr>
      <w:tr w:rsidR="00302B50" w:rsidRPr="001C2EC7" w:rsidTr="0093480B">
        <w:trPr>
          <w:jc w:val="center"/>
        </w:trPr>
        <w:tc>
          <w:tcPr>
            <w:tcW w:w="6259" w:type="dxa"/>
          </w:tcPr>
          <w:p w:rsidR="00302B50" w:rsidRPr="001C2EC7" w:rsidRDefault="00302B50" w:rsidP="00F47619">
            <w:pPr>
              <w:spacing w:after="0"/>
              <w:ind w:left="607"/>
              <w:rPr>
                <w:rFonts w:ascii="GHEA Grapalat" w:hAnsi="GHEA Grapalat" w:cs="Times Unicode"/>
                <w:sz w:val="24"/>
                <w:szCs w:val="24"/>
                <w:lang w:val="hy-AM"/>
              </w:rPr>
            </w:pPr>
            <w:r w:rsidRPr="001C2EC7">
              <w:rPr>
                <w:rFonts w:ascii="GHEA Grapalat" w:hAnsi="GHEA Grapalat" w:cs="Times Unicode"/>
                <w:sz w:val="24"/>
                <w:szCs w:val="24"/>
                <w:lang w:val="hy-AM"/>
              </w:rPr>
              <w:t>ՀՀ դրամով ներգրավված պարտքի կշիռն ընդամենը պարտքի մեջ</w:t>
            </w:r>
          </w:p>
        </w:tc>
        <w:tc>
          <w:tcPr>
            <w:tcW w:w="2635" w:type="dxa"/>
            <w:vAlign w:val="center"/>
          </w:tcPr>
          <w:p w:rsidR="00302B50" w:rsidRPr="001C2EC7" w:rsidRDefault="00302B50" w:rsidP="00F47619">
            <w:pPr>
              <w:spacing w:after="0"/>
              <w:jc w:val="center"/>
              <w:rPr>
                <w:rFonts w:ascii="GHEA Grapalat" w:hAnsi="GHEA Grapalat"/>
                <w:sz w:val="24"/>
                <w:szCs w:val="24"/>
                <w:lang w:val="hy-AM"/>
              </w:rPr>
            </w:pPr>
            <w:r w:rsidRPr="001C2EC7">
              <w:rPr>
                <w:rFonts w:ascii="GHEA Grapalat" w:hAnsi="GHEA Grapalat"/>
                <w:sz w:val="24"/>
                <w:szCs w:val="24"/>
                <w:lang w:val="hy-AM"/>
              </w:rPr>
              <w:t>առնվազն 20%</w:t>
            </w:r>
          </w:p>
        </w:tc>
        <w:tc>
          <w:tcPr>
            <w:tcW w:w="1565" w:type="dxa"/>
            <w:vAlign w:val="center"/>
          </w:tcPr>
          <w:p w:rsidR="00302B50" w:rsidRPr="001C2EC7" w:rsidRDefault="00302B50" w:rsidP="00F47619">
            <w:pPr>
              <w:spacing w:after="0"/>
              <w:jc w:val="center"/>
              <w:rPr>
                <w:rFonts w:ascii="GHEA Grapalat" w:hAnsi="GHEA Grapalat"/>
                <w:sz w:val="24"/>
                <w:szCs w:val="24"/>
                <w:lang w:val="hy-AM"/>
              </w:rPr>
            </w:pPr>
            <w:r w:rsidRPr="001C2EC7">
              <w:rPr>
                <w:rFonts w:ascii="GHEA Grapalat" w:hAnsi="GHEA Grapalat"/>
                <w:sz w:val="24"/>
                <w:szCs w:val="24"/>
                <w:lang w:val="hy-AM"/>
              </w:rPr>
              <w:t>20.8 %</w:t>
            </w:r>
          </w:p>
        </w:tc>
      </w:tr>
    </w:tbl>
    <w:p w:rsidR="0036336A" w:rsidRDefault="0036336A" w:rsidP="005E67AE">
      <w:pPr>
        <w:shd w:val="clear" w:color="auto" w:fill="FFFFFF"/>
        <w:spacing w:before="120" w:after="120" w:line="312" w:lineRule="auto"/>
        <w:ind w:firstLine="720"/>
        <w:jc w:val="both"/>
        <w:rPr>
          <w:rFonts w:ascii="GHEA Grapalat" w:hAnsi="GHEA Grapalat" w:cs="Times Unicode"/>
          <w:sz w:val="24"/>
          <w:szCs w:val="24"/>
        </w:rPr>
      </w:pPr>
    </w:p>
    <w:p w:rsidR="00302B50" w:rsidRPr="001C2EC7" w:rsidRDefault="00302B50" w:rsidP="005E67AE">
      <w:pPr>
        <w:shd w:val="clear" w:color="auto" w:fill="FFFFFF"/>
        <w:spacing w:before="120" w:after="120" w:line="312" w:lineRule="auto"/>
        <w:ind w:firstLine="720"/>
        <w:jc w:val="both"/>
        <w:rPr>
          <w:rFonts w:ascii="GHEA Grapalat" w:hAnsi="GHEA Grapalat"/>
          <w:sz w:val="24"/>
          <w:szCs w:val="24"/>
          <w:lang w:val="hy-AM"/>
        </w:rPr>
      </w:pPr>
      <w:r w:rsidRPr="001C2EC7">
        <w:rPr>
          <w:rFonts w:ascii="GHEA Grapalat" w:hAnsi="GHEA Grapalat" w:cs="Times Unicode"/>
          <w:sz w:val="24"/>
          <w:szCs w:val="24"/>
          <w:lang w:val="hy-AM"/>
        </w:rPr>
        <w:t xml:space="preserve">Ինչպես երևում է աղյուսակից, </w:t>
      </w:r>
      <w:r w:rsidRPr="001C2EC7">
        <w:rPr>
          <w:rFonts w:ascii="GHEA Grapalat" w:hAnsi="GHEA Grapalat"/>
          <w:sz w:val="24"/>
          <w:szCs w:val="24"/>
          <w:lang w:val="hy-AM"/>
        </w:rPr>
        <w:t>ՀՀ կառավարության պարտքի կառավարման արդյունքում 2020-2022թթ. ռազմավարական ծրագրով սահմանված բոլոր ուղենշային ցուցանիշներ</w:t>
      </w:r>
      <w:r w:rsidR="00D31BE6" w:rsidRPr="001C2EC7">
        <w:rPr>
          <w:rFonts w:ascii="GHEA Grapalat" w:hAnsi="GHEA Grapalat"/>
          <w:sz w:val="24"/>
          <w:szCs w:val="24"/>
          <w:lang w:val="hy-AM"/>
        </w:rPr>
        <w:t>ը</w:t>
      </w:r>
      <w:r w:rsidRPr="001C2EC7">
        <w:rPr>
          <w:rFonts w:ascii="GHEA Grapalat" w:hAnsi="GHEA Grapalat"/>
          <w:sz w:val="24"/>
          <w:szCs w:val="24"/>
          <w:lang w:val="hy-AM"/>
        </w:rPr>
        <w:t xml:space="preserve"> 2019թ. փաստացի արդյունքներով գտնվել են նախանշված միջակայքերում:</w:t>
      </w:r>
    </w:p>
    <w:p w:rsidR="00302B50" w:rsidRPr="001C2EC7" w:rsidRDefault="00302B50" w:rsidP="005E67AE">
      <w:pPr>
        <w:spacing w:line="312" w:lineRule="auto"/>
        <w:jc w:val="both"/>
        <w:rPr>
          <w:rFonts w:ascii="GHEA Grapalat" w:hAnsi="GHEA Grapalat" w:cs="Times Unicode"/>
          <w:sz w:val="24"/>
          <w:szCs w:val="24"/>
          <w:lang w:val="hy-AM"/>
        </w:rPr>
      </w:pPr>
      <w:r w:rsidRPr="001C2EC7">
        <w:rPr>
          <w:rFonts w:ascii="GHEA Grapalat" w:hAnsi="GHEA Grapalat" w:cs="Times Unicode"/>
          <w:sz w:val="24"/>
          <w:szCs w:val="24"/>
          <w:lang w:val="hy-AM"/>
        </w:rPr>
        <w:t xml:space="preserve"> </w:t>
      </w:r>
    </w:p>
    <w:p w:rsidR="00302B50" w:rsidRPr="001C2EC7" w:rsidRDefault="00302B50" w:rsidP="005E67AE">
      <w:pPr>
        <w:pStyle w:val="Heading4"/>
        <w:spacing w:before="120" w:after="240" w:line="312" w:lineRule="auto"/>
        <w:ind w:firstLine="567"/>
        <w:rPr>
          <w:rFonts w:ascii="GHEA Grapalat" w:hAnsi="GHEA Grapalat"/>
          <w:i/>
          <w:sz w:val="26"/>
          <w:szCs w:val="26"/>
          <w:u w:val="none"/>
          <w:lang w:val="hy-AM"/>
        </w:rPr>
      </w:pPr>
      <w:r w:rsidRPr="001C2EC7">
        <w:rPr>
          <w:rFonts w:ascii="GHEA Grapalat" w:hAnsi="GHEA Grapalat" w:cs="Sylfaen"/>
          <w:i/>
          <w:sz w:val="26"/>
          <w:szCs w:val="26"/>
          <w:u w:val="none"/>
          <w:lang w:val="hy-AM"/>
        </w:rPr>
        <w:t>Տոկոսադրույքի</w:t>
      </w:r>
      <w:r w:rsidRPr="001C2EC7">
        <w:rPr>
          <w:rFonts w:ascii="GHEA Grapalat" w:hAnsi="GHEA Grapalat"/>
          <w:i/>
          <w:sz w:val="26"/>
          <w:szCs w:val="26"/>
          <w:u w:val="none"/>
          <w:lang w:val="hy-AM"/>
        </w:rPr>
        <w:t xml:space="preserve"> </w:t>
      </w:r>
      <w:r w:rsidRPr="001C2EC7">
        <w:rPr>
          <w:rFonts w:ascii="GHEA Grapalat" w:hAnsi="GHEA Grapalat" w:cs="Sylfaen"/>
          <w:i/>
          <w:sz w:val="26"/>
          <w:szCs w:val="26"/>
          <w:u w:val="none"/>
          <w:lang w:val="hy-AM"/>
        </w:rPr>
        <w:t>ռիսկ</w:t>
      </w:r>
    </w:p>
    <w:p w:rsidR="00302B50" w:rsidRPr="001C2EC7" w:rsidRDefault="00302B50" w:rsidP="005E67AE">
      <w:pPr>
        <w:spacing w:after="240" w:line="312" w:lineRule="auto"/>
        <w:ind w:firstLine="567"/>
        <w:jc w:val="both"/>
        <w:rPr>
          <w:rFonts w:ascii="GHEA Grapalat" w:hAnsi="GHEA Grapalat"/>
          <w:sz w:val="24"/>
          <w:szCs w:val="24"/>
          <w:lang w:val="hy-AM"/>
        </w:rPr>
      </w:pPr>
      <w:r w:rsidRPr="001C2EC7">
        <w:rPr>
          <w:rFonts w:ascii="GHEA Grapalat" w:hAnsi="GHEA Grapalat"/>
          <w:sz w:val="24"/>
          <w:szCs w:val="24"/>
          <w:lang w:val="hy-AM"/>
        </w:rPr>
        <w:t>Աղյուսակ 1</w:t>
      </w:r>
      <w:r w:rsidR="00990D82">
        <w:rPr>
          <w:rFonts w:ascii="GHEA Grapalat" w:hAnsi="GHEA Grapalat"/>
          <w:sz w:val="24"/>
          <w:szCs w:val="24"/>
        </w:rPr>
        <w:t>7</w:t>
      </w:r>
      <w:r w:rsidRPr="001C2EC7">
        <w:rPr>
          <w:rFonts w:ascii="GHEA Grapalat" w:hAnsi="GHEA Grapalat"/>
          <w:sz w:val="24"/>
          <w:szCs w:val="24"/>
          <w:lang w:val="hy-AM"/>
        </w:rPr>
        <w:t xml:space="preserve">-ում ներկայացված </w:t>
      </w:r>
      <w:r w:rsidR="00FF60BA">
        <w:rPr>
          <w:rFonts w:ascii="GHEA Grapalat" w:hAnsi="GHEA Grapalat"/>
          <w:sz w:val="24"/>
          <w:szCs w:val="24"/>
        </w:rPr>
        <w:t>է</w:t>
      </w:r>
      <w:r w:rsidRPr="001C2EC7">
        <w:rPr>
          <w:rFonts w:ascii="GHEA Grapalat" w:hAnsi="GHEA Grapalat"/>
          <w:sz w:val="24"/>
          <w:szCs w:val="24"/>
          <w:lang w:val="hy-AM"/>
        </w:rPr>
        <w:t xml:space="preserve"> ՀՀ կառավարության պարտքի տոկոսավճար/ՀՆԱ փաստացի ցուցանիշը` համեմատելով ՀՀ 2019թ. պետական բյուջեով հաստատված և ՀՀ</w:t>
      </w:r>
      <w:r w:rsidRPr="001C2EC7">
        <w:rPr>
          <w:rFonts w:ascii="GHEA Grapalat" w:hAnsi="GHEA Grapalat" w:cs="Times Armenian"/>
          <w:sz w:val="24"/>
          <w:szCs w:val="24"/>
          <w:lang w:val="hy-AM"/>
        </w:rPr>
        <w:t xml:space="preserve"> կառավարության պարտքի կառավարման </w:t>
      </w:r>
      <w:r w:rsidRPr="001C2EC7">
        <w:rPr>
          <w:rFonts w:ascii="GHEA Grapalat" w:hAnsi="GHEA Grapalat"/>
          <w:sz w:val="24"/>
          <w:szCs w:val="24"/>
          <w:lang w:val="hy-AM"/>
        </w:rPr>
        <w:t xml:space="preserve">2020-2022թթ. </w:t>
      </w:r>
      <w:r w:rsidRPr="001C2EC7">
        <w:rPr>
          <w:rFonts w:ascii="GHEA Grapalat" w:hAnsi="GHEA Grapalat" w:cs="Times Armenian"/>
          <w:sz w:val="24"/>
          <w:szCs w:val="24"/>
          <w:lang w:val="hy-AM"/>
        </w:rPr>
        <w:t>ռազմավարական ծրագրով նախատեսված ցուցանիշի հետ</w:t>
      </w:r>
      <w:r w:rsidRPr="001C2EC7">
        <w:rPr>
          <w:rFonts w:ascii="GHEA Grapalat" w:hAnsi="GHEA Grapalat"/>
          <w:sz w:val="24"/>
          <w:szCs w:val="24"/>
          <w:lang w:val="hy-AM"/>
        </w:rPr>
        <w:t>:</w:t>
      </w:r>
    </w:p>
    <w:p w:rsidR="00302B50" w:rsidRDefault="00302B50" w:rsidP="00344329">
      <w:pPr>
        <w:pStyle w:val="Heading5"/>
        <w:numPr>
          <w:ilvl w:val="0"/>
          <w:numId w:val="22"/>
        </w:numPr>
        <w:ind w:hanging="720"/>
        <w:jc w:val="left"/>
        <w:rPr>
          <w:rFonts w:ascii="GHEA Grapalat" w:hAnsi="GHEA Grapalat" w:cs="Sylfaen"/>
        </w:rPr>
      </w:pPr>
      <w:r w:rsidRPr="001C2EC7">
        <w:rPr>
          <w:rFonts w:ascii="GHEA Grapalat" w:hAnsi="GHEA Grapalat" w:cs="Sylfaen"/>
          <w:lang w:val="hy-AM"/>
        </w:rPr>
        <w:t>ՀՀ կառավարության պարտքի տոկոսավճարները</w:t>
      </w:r>
    </w:p>
    <w:p w:rsidR="00340032" w:rsidRPr="00340032" w:rsidRDefault="00340032" w:rsidP="00340032">
      <w:pPr>
        <w:spacing w:after="0"/>
      </w:pPr>
    </w:p>
    <w:tbl>
      <w:tblPr>
        <w:tblW w:w="0" w:type="auto"/>
        <w:tblInd w:w="1386" w:type="dxa"/>
        <w:tblBorders>
          <w:insideH w:val="single" w:sz="4" w:space="0" w:color="auto"/>
        </w:tblBorders>
        <w:tblLook w:val="00A0"/>
      </w:tblPr>
      <w:tblGrid>
        <w:gridCol w:w="4392"/>
        <w:gridCol w:w="1017"/>
        <w:gridCol w:w="1083"/>
        <w:gridCol w:w="1303"/>
      </w:tblGrid>
      <w:tr w:rsidR="00302B50" w:rsidRPr="001C2EC7" w:rsidTr="00F47619">
        <w:tc>
          <w:tcPr>
            <w:tcW w:w="4392" w:type="dxa"/>
            <w:shd w:val="clear" w:color="auto" w:fill="003366"/>
          </w:tcPr>
          <w:p w:rsidR="00302B50" w:rsidRPr="001C2EC7" w:rsidRDefault="00302B50" w:rsidP="00340032">
            <w:pPr>
              <w:spacing w:after="0"/>
              <w:rPr>
                <w:rFonts w:ascii="GHEA Grapalat" w:hAnsi="GHEA Grapalat"/>
                <w:sz w:val="24"/>
                <w:lang w:val="hy-AM"/>
              </w:rPr>
            </w:pPr>
          </w:p>
        </w:tc>
        <w:tc>
          <w:tcPr>
            <w:tcW w:w="944" w:type="dxa"/>
            <w:shd w:val="clear" w:color="auto" w:fill="003366"/>
          </w:tcPr>
          <w:p w:rsidR="00302B50" w:rsidRPr="001C2EC7" w:rsidRDefault="00302B50" w:rsidP="00340032">
            <w:pPr>
              <w:spacing w:after="0"/>
              <w:jc w:val="center"/>
              <w:rPr>
                <w:rFonts w:ascii="GHEA Grapalat" w:hAnsi="GHEA Grapalat"/>
                <w:sz w:val="24"/>
                <w:lang w:val="hy-AM"/>
              </w:rPr>
            </w:pPr>
            <w:r w:rsidRPr="001C2EC7">
              <w:rPr>
                <w:rFonts w:ascii="GHEA Grapalat" w:hAnsi="GHEA Grapalat"/>
                <w:sz w:val="24"/>
                <w:lang w:val="hy-AM"/>
              </w:rPr>
              <w:t>2018</w:t>
            </w:r>
          </w:p>
        </w:tc>
        <w:tc>
          <w:tcPr>
            <w:tcW w:w="1083" w:type="dxa"/>
            <w:shd w:val="clear" w:color="auto" w:fill="003366"/>
          </w:tcPr>
          <w:p w:rsidR="00302B50" w:rsidRPr="001C2EC7" w:rsidRDefault="00302B50" w:rsidP="00340032">
            <w:pPr>
              <w:spacing w:after="0"/>
              <w:jc w:val="center"/>
              <w:rPr>
                <w:rFonts w:ascii="GHEA Grapalat" w:hAnsi="GHEA Grapalat"/>
                <w:sz w:val="24"/>
                <w:lang w:val="hy-AM"/>
              </w:rPr>
            </w:pPr>
            <w:r w:rsidRPr="001C2EC7">
              <w:rPr>
                <w:rFonts w:ascii="GHEA Grapalat" w:hAnsi="GHEA Grapalat"/>
                <w:sz w:val="24"/>
                <w:lang w:val="hy-AM"/>
              </w:rPr>
              <w:t>2019</w:t>
            </w:r>
          </w:p>
        </w:tc>
        <w:tc>
          <w:tcPr>
            <w:tcW w:w="1303" w:type="dxa"/>
            <w:shd w:val="clear" w:color="auto" w:fill="003366"/>
          </w:tcPr>
          <w:p w:rsidR="00302B50" w:rsidRPr="001C2EC7" w:rsidRDefault="00302B50" w:rsidP="00340032">
            <w:pPr>
              <w:spacing w:after="0"/>
              <w:jc w:val="center"/>
              <w:rPr>
                <w:rFonts w:ascii="GHEA Grapalat" w:hAnsi="GHEA Grapalat"/>
                <w:sz w:val="24"/>
                <w:lang w:val="hy-AM"/>
              </w:rPr>
            </w:pPr>
            <w:r w:rsidRPr="001C2EC7">
              <w:rPr>
                <w:rFonts w:ascii="GHEA Grapalat" w:hAnsi="GHEA Grapalat"/>
                <w:sz w:val="24"/>
                <w:lang w:val="hy-AM"/>
              </w:rPr>
              <w:t>2019</w:t>
            </w:r>
          </w:p>
        </w:tc>
      </w:tr>
      <w:tr w:rsidR="00302B50" w:rsidRPr="001C2EC7" w:rsidTr="00F47619">
        <w:trPr>
          <w:trHeight w:val="251"/>
        </w:trPr>
        <w:tc>
          <w:tcPr>
            <w:tcW w:w="4392" w:type="dxa"/>
            <w:shd w:val="clear" w:color="auto" w:fill="003366"/>
          </w:tcPr>
          <w:p w:rsidR="00302B50" w:rsidRPr="001C2EC7" w:rsidRDefault="00302B50" w:rsidP="00F47619">
            <w:pPr>
              <w:spacing w:after="0"/>
              <w:rPr>
                <w:rFonts w:ascii="GHEA Grapalat" w:hAnsi="GHEA Grapalat"/>
                <w:b/>
                <w:sz w:val="24"/>
                <w:lang w:val="hy-AM"/>
              </w:rPr>
            </w:pPr>
          </w:p>
        </w:tc>
        <w:tc>
          <w:tcPr>
            <w:tcW w:w="944" w:type="dxa"/>
            <w:shd w:val="clear" w:color="auto" w:fill="003366"/>
          </w:tcPr>
          <w:p w:rsidR="00302B50" w:rsidRPr="0054647A" w:rsidRDefault="0054647A" w:rsidP="00F47619">
            <w:pPr>
              <w:spacing w:after="0"/>
              <w:jc w:val="center"/>
              <w:rPr>
                <w:rFonts w:ascii="GHEA Grapalat" w:hAnsi="GHEA Grapalat"/>
                <w:sz w:val="24"/>
              </w:rPr>
            </w:pPr>
            <w:r>
              <w:rPr>
                <w:rFonts w:ascii="GHEA Grapalat" w:hAnsi="GHEA Grapalat" w:cs="Sylfaen"/>
                <w:sz w:val="24"/>
              </w:rPr>
              <w:t>փ</w:t>
            </w:r>
            <w:r w:rsidR="00302B50" w:rsidRPr="001C2EC7">
              <w:rPr>
                <w:rFonts w:ascii="GHEA Grapalat" w:hAnsi="GHEA Grapalat" w:cs="Sylfaen"/>
                <w:sz w:val="24"/>
                <w:lang w:val="hy-AM"/>
              </w:rPr>
              <w:t>աստ</w:t>
            </w:r>
            <w:r>
              <w:rPr>
                <w:rFonts w:ascii="GHEA Grapalat" w:hAnsi="GHEA Grapalat" w:cs="Sylfaen"/>
                <w:sz w:val="24"/>
              </w:rPr>
              <w:t>.</w:t>
            </w:r>
          </w:p>
        </w:tc>
        <w:tc>
          <w:tcPr>
            <w:tcW w:w="1083" w:type="dxa"/>
            <w:shd w:val="clear" w:color="auto" w:fill="003366"/>
          </w:tcPr>
          <w:p w:rsidR="00302B50" w:rsidRPr="001C2EC7" w:rsidRDefault="00302B50" w:rsidP="00F47619">
            <w:pPr>
              <w:spacing w:after="0"/>
              <w:jc w:val="center"/>
              <w:rPr>
                <w:rFonts w:ascii="GHEA Grapalat" w:hAnsi="GHEA Grapalat"/>
                <w:sz w:val="24"/>
                <w:lang w:val="hy-AM"/>
              </w:rPr>
            </w:pPr>
            <w:r w:rsidRPr="001C2EC7">
              <w:rPr>
                <w:rFonts w:ascii="GHEA Grapalat" w:hAnsi="GHEA Grapalat" w:cs="Sylfaen"/>
                <w:sz w:val="24"/>
                <w:lang w:val="hy-AM"/>
              </w:rPr>
              <w:t>ծրագիր</w:t>
            </w:r>
          </w:p>
        </w:tc>
        <w:tc>
          <w:tcPr>
            <w:tcW w:w="1303" w:type="dxa"/>
            <w:shd w:val="clear" w:color="auto" w:fill="003366"/>
          </w:tcPr>
          <w:p w:rsidR="00302B50" w:rsidRPr="0054647A" w:rsidRDefault="0054647A" w:rsidP="00F47619">
            <w:pPr>
              <w:spacing w:after="0"/>
              <w:jc w:val="center"/>
              <w:rPr>
                <w:rFonts w:ascii="GHEA Grapalat" w:hAnsi="GHEA Grapalat"/>
                <w:sz w:val="24"/>
              </w:rPr>
            </w:pPr>
            <w:r>
              <w:rPr>
                <w:rFonts w:ascii="GHEA Grapalat" w:hAnsi="GHEA Grapalat" w:cs="Sylfaen"/>
                <w:sz w:val="24"/>
              </w:rPr>
              <w:t>փ</w:t>
            </w:r>
            <w:r w:rsidR="00302B50" w:rsidRPr="001C2EC7">
              <w:rPr>
                <w:rFonts w:ascii="GHEA Grapalat" w:hAnsi="GHEA Grapalat" w:cs="Sylfaen"/>
                <w:sz w:val="24"/>
                <w:lang w:val="hy-AM"/>
              </w:rPr>
              <w:t>աստ</w:t>
            </w:r>
            <w:r>
              <w:rPr>
                <w:rFonts w:ascii="GHEA Grapalat" w:hAnsi="GHEA Grapalat" w:cs="Sylfaen"/>
                <w:sz w:val="24"/>
              </w:rPr>
              <w:t>.</w:t>
            </w:r>
          </w:p>
        </w:tc>
      </w:tr>
      <w:tr w:rsidR="00302B50" w:rsidRPr="001C2EC7" w:rsidTr="00F47619">
        <w:trPr>
          <w:trHeight w:val="251"/>
        </w:trPr>
        <w:tc>
          <w:tcPr>
            <w:tcW w:w="4392" w:type="dxa"/>
            <w:shd w:val="clear" w:color="auto" w:fill="auto"/>
          </w:tcPr>
          <w:p w:rsidR="00302B50" w:rsidRPr="001C2EC7" w:rsidRDefault="00302B50" w:rsidP="00F47619">
            <w:pPr>
              <w:spacing w:after="0"/>
              <w:rPr>
                <w:rFonts w:ascii="GHEA Grapalat" w:hAnsi="GHEA Grapalat"/>
                <w:sz w:val="24"/>
                <w:lang w:val="hy-AM"/>
              </w:rPr>
            </w:pPr>
            <w:r w:rsidRPr="001C2EC7">
              <w:rPr>
                <w:rFonts w:ascii="GHEA Grapalat" w:hAnsi="GHEA Grapalat" w:cs="Sylfaen"/>
                <w:sz w:val="24"/>
                <w:lang w:val="hy-AM"/>
              </w:rPr>
              <w:t>Տոկոսավճար</w:t>
            </w:r>
            <w:r w:rsidRPr="001C2EC7">
              <w:rPr>
                <w:rFonts w:ascii="GHEA Grapalat" w:hAnsi="GHEA Grapalat"/>
                <w:sz w:val="24"/>
                <w:lang w:val="hy-AM"/>
              </w:rPr>
              <w:t>/</w:t>
            </w:r>
            <w:r w:rsidRPr="001C2EC7">
              <w:rPr>
                <w:rFonts w:ascii="GHEA Grapalat" w:hAnsi="GHEA Grapalat" w:cs="Sylfaen"/>
                <w:sz w:val="24"/>
                <w:lang w:val="hy-AM"/>
              </w:rPr>
              <w:t>ՀՆԱ</w:t>
            </w:r>
            <w:r w:rsidRPr="001C2EC7">
              <w:rPr>
                <w:rFonts w:ascii="GHEA Grapalat" w:hAnsi="GHEA Grapalat"/>
                <w:sz w:val="24"/>
                <w:lang w:val="hy-AM"/>
              </w:rPr>
              <w:t xml:space="preserve"> (%)</w:t>
            </w:r>
          </w:p>
        </w:tc>
        <w:tc>
          <w:tcPr>
            <w:tcW w:w="944" w:type="dxa"/>
            <w:shd w:val="clear" w:color="auto" w:fill="auto"/>
          </w:tcPr>
          <w:p w:rsidR="00302B50" w:rsidRPr="001C2EC7" w:rsidRDefault="00527ACB" w:rsidP="00F47619">
            <w:pPr>
              <w:spacing w:after="0"/>
              <w:jc w:val="center"/>
              <w:rPr>
                <w:rFonts w:ascii="GHEA Grapalat" w:hAnsi="GHEA Grapalat"/>
                <w:sz w:val="24"/>
                <w:lang w:val="hy-AM"/>
              </w:rPr>
            </w:pPr>
            <w:r w:rsidRPr="001C2EC7">
              <w:rPr>
                <w:rFonts w:ascii="GHEA Grapalat" w:hAnsi="GHEA Grapalat"/>
                <w:sz w:val="24"/>
                <w:lang w:val="hy-AM"/>
              </w:rPr>
              <w:t>2.3</w:t>
            </w:r>
          </w:p>
        </w:tc>
        <w:tc>
          <w:tcPr>
            <w:tcW w:w="1083" w:type="dxa"/>
            <w:shd w:val="clear" w:color="auto" w:fill="auto"/>
          </w:tcPr>
          <w:p w:rsidR="00302B50" w:rsidRPr="001C2EC7" w:rsidRDefault="00302B50" w:rsidP="00F47619">
            <w:pPr>
              <w:spacing w:after="0"/>
              <w:jc w:val="center"/>
              <w:rPr>
                <w:rFonts w:ascii="GHEA Grapalat" w:hAnsi="GHEA Grapalat"/>
                <w:sz w:val="24"/>
                <w:lang w:val="hy-AM"/>
              </w:rPr>
            </w:pPr>
            <w:r w:rsidRPr="001C2EC7">
              <w:rPr>
                <w:rFonts w:ascii="GHEA Grapalat" w:hAnsi="GHEA Grapalat"/>
                <w:sz w:val="24"/>
                <w:lang w:val="hy-AM"/>
              </w:rPr>
              <w:t>2.3</w:t>
            </w:r>
          </w:p>
        </w:tc>
        <w:tc>
          <w:tcPr>
            <w:tcW w:w="1303" w:type="dxa"/>
            <w:shd w:val="clear" w:color="auto" w:fill="auto"/>
          </w:tcPr>
          <w:p w:rsidR="00302B50" w:rsidRPr="001C2EC7" w:rsidRDefault="00527ACB" w:rsidP="00F47619">
            <w:pPr>
              <w:spacing w:after="0"/>
              <w:jc w:val="center"/>
              <w:rPr>
                <w:rFonts w:ascii="GHEA Grapalat" w:hAnsi="GHEA Grapalat"/>
                <w:sz w:val="24"/>
                <w:lang w:val="hy-AM"/>
              </w:rPr>
            </w:pPr>
            <w:r w:rsidRPr="001C2EC7">
              <w:rPr>
                <w:rFonts w:ascii="GHEA Grapalat" w:hAnsi="GHEA Grapalat"/>
                <w:sz w:val="24"/>
                <w:lang w:val="hy-AM"/>
              </w:rPr>
              <w:t>2.4</w:t>
            </w:r>
          </w:p>
        </w:tc>
      </w:tr>
    </w:tbl>
    <w:p w:rsidR="00302B50" w:rsidRPr="001C2EC7" w:rsidRDefault="00302B50" w:rsidP="00302B50">
      <w:pPr>
        <w:spacing w:after="0" w:line="312" w:lineRule="auto"/>
        <w:ind w:firstLine="567"/>
        <w:jc w:val="both"/>
        <w:rPr>
          <w:rFonts w:ascii="GHEA Grapalat" w:hAnsi="GHEA Grapalat"/>
          <w:sz w:val="16"/>
          <w:szCs w:val="16"/>
          <w:lang w:val="hy-AM"/>
        </w:rPr>
      </w:pPr>
    </w:p>
    <w:p w:rsidR="00302B50" w:rsidRPr="001C2EC7" w:rsidRDefault="00302B50" w:rsidP="005E67AE">
      <w:pPr>
        <w:shd w:val="clear" w:color="auto" w:fill="FFFFFF"/>
        <w:spacing w:line="312" w:lineRule="auto"/>
        <w:ind w:firstLine="720"/>
        <w:jc w:val="both"/>
        <w:rPr>
          <w:rFonts w:ascii="GHEA Grapalat" w:hAnsi="GHEA Grapalat" w:cs="Times Armenian"/>
          <w:sz w:val="24"/>
          <w:szCs w:val="24"/>
          <w:lang w:val="hy-AM"/>
        </w:rPr>
      </w:pPr>
      <w:r w:rsidRPr="001C2EC7">
        <w:rPr>
          <w:rFonts w:ascii="GHEA Grapalat" w:hAnsi="GHEA Grapalat" w:cs="Times Armenian"/>
          <w:sz w:val="24"/>
          <w:szCs w:val="24"/>
          <w:lang w:val="hy-AM"/>
        </w:rPr>
        <w:lastRenderedPageBreak/>
        <w:t>ՀՀ կառավարության պարտքի գծով փաստացի տոկոսավճարները ՀՆԱ-ի նկատմամբ նախորդ տարվա փաստացի և ՀՀ կառավարության պարտքի կառավարման 2020-2022թթ. ռազմավարական ծրագրով նախատեսված ցուցանիշների համեմատությամբ աճել են</w:t>
      </w:r>
      <w:r w:rsidR="00527ACB" w:rsidRPr="001C2EC7">
        <w:rPr>
          <w:rFonts w:ascii="GHEA Grapalat" w:hAnsi="GHEA Grapalat" w:cs="Times Armenian"/>
          <w:sz w:val="24"/>
          <w:szCs w:val="24"/>
          <w:lang w:val="hy-AM"/>
        </w:rPr>
        <w:t xml:space="preserve"> 0.1 տոկոսային կետով</w:t>
      </w:r>
      <w:r w:rsidRPr="001C2EC7">
        <w:rPr>
          <w:rFonts w:ascii="GHEA Grapalat" w:hAnsi="GHEA Grapalat"/>
          <w:sz w:val="24"/>
          <w:szCs w:val="24"/>
          <w:lang w:val="hy-AM"/>
        </w:rPr>
        <w:t xml:space="preserve">: </w:t>
      </w:r>
      <w:r w:rsidRPr="001C2EC7">
        <w:rPr>
          <w:rFonts w:ascii="GHEA Grapalat" w:hAnsi="GHEA Grapalat" w:cs="Times Armenian"/>
          <w:sz w:val="24"/>
          <w:szCs w:val="24"/>
          <w:lang w:val="hy-AM"/>
        </w:rPr>
        <w:t>Տոկոսավճարների անվանական մեծության աճը նախորդ տարվա նկատմամբ կազմել է 13.3%</w:t>
      </w:r>
      <w:r w:rsidR="0095173B" w:rsidRPr="001C2EC7">
        <w:rPr>
          <w:rFonts w:ascii="GHEA Grapalat" w:hAnsi="GHEA Grapalat" w:cs="Times Armenian"/>
          <w:sz w:val="24"/>
          <w:szCs w:val="24"/>
          <w:lang w:val="hy-AM"/>
        </w:rPr>
        <w:t>, ինչն ամենացածրն է եղել վերջին տաս տարիների ընթացքում</w:t>
      </w:r>
      <w:r w:rsidRPr="001C2EC7">
        <w:rPr>
          <w:rFonts w:ascii="GHEA Grapalat" w:hAnsi="GHEA Grapalat" w:cs="Times Armenian"/>
          <w:sz w:val="24"/>
          <w:szCs w:val="24"/>
          <w:lang w:val="hy-AM"/>
        </w:rPr>
        <w:t xml:space="preserve">: </w:t>
      </w:r>
    </w:p>
    <w:p w:rsidR="00015175" w:rsidRPr="001C2EC7" w:rsidRDefault="00015175" w:rsidP="005E67AE">
      <w:pPr>
        <w:shd w:val="clear" w:color="auto" w:fill="FFFFFF"/>
        <w:spacing w:line="312" w:lineRule="auto"/>
        <w:ind w:firstLine="720"/>
        <w:jc w:val="both"/>
        <w:rPr>
          <w:rFonts w:ascii="GHEA Grapalat" w:hAnsi="GHEA Grapalat" w:cs="Times Armenian"/>
          <w:sz w:val="24"/>
          <w:szCs w:val="24"/>
          <w:lang w:val="hy-AM"/>
        </w:rPr>
      </w:pPr>
      <w:r w:rsidRPr="001C2EC7">
        <w:rPr>
          <w:rFonts w:ascii="GHEA Grapalat" w:hAnsi="GHEA Grapalat" w:cs="Times Armenian"/>
          <w:sz w:val="24"/>
          <w:szCs w:val="24"/>
          <w:lang w:val="hy-AM"/>
        </w:rPr>
        <w:t>ՀՀ կառավարության պարտքի սպասարկման ծախսերի աճի պատճառները նկարագրված են &lt;&lt;ՀՀ կառավարության պարտքի սպասարկումը&gt;&gt; բաժնում:</w:t>
      </w:r>
    </w:p>
    <w:p w:rsidR="00302B50" w:rsidRPr="001C2EC7" w:rsidRDefault="00302B50" w:rsidP="00344329">
      <w:pPr>
        <w:pStyle w:val="Heading5"/>
        <w:numPr>
          <w:ilvl w:val="0"/>
          <w:numId w:val="22"/>
        </w:numPr>
        <w:ind w:left="1701" w:hanging="1701"/>
        <w:jc w:val="left"/>
        <w:rPr>
          <w:rFonts w:ascii="GHEA Grapalat" w:hAnsi="GHEA Grapalat" w:cs="Sylfaen"/>
          <w:lang w:val="hy-AM"/>
        </w:rPr>
      </w:pPr>
      <w:r w:rsidRPr="001C2EC7">
        <w:rPr>
          <w:rFonts w:ascii="GHEA Grapalat" w:hAnsi="GHEA Grapalat" w:cs="Sylfaen"/>
          <w:lang w:val="hy-AM"/>
        </w:rPr>
        <w:t xml:space="preserve">Պետական </w:t>
      </w:r>
      <w:r w:rsidR="000472DF">
        <w:rPr>
          <w:rFonts w:ascii="GHEA Grapalat" w:hAnsi="GHEA Grapalat" w:cs="Sylfaen"/>
        </w:rPr>
        <w:t xml:space="preserve">գանձապետական </w:t>
      </w:r>
      <w:r w:rsidRPr="001C2EC7">
        <w:rPr>
          <w:rFonts w:ascii="GHEA Grapalat" w:hAnsi="GHEA Grapalat" w:cs="Sylfaen"/>
          <w:lang w:val="hy-AM"/>
        </w:rPr>
        <w:t>պարտատոմսերի առաջնային տեղաբաշխման տոկոսադրույքները</w:t>
      </w:r>
      <w:r w:rsidR="00573DD5">
        <w:rPr>
          <w:rFonts w:ascii="GHEA Grapalat" w:hAnsi="GHEA Grapalat" w:cs="Sylfaen"/>
        </w:rPr>
        <w:t xml:space="preserve"> </w:t>
      </w:r>
      <w:r w:rsidR="00573DD5" w:rsidRPr="001C2EC7">
        <w:rPr>
          <w:rFonts w:ascii="GHEA Grapalat" w:hAnsi="GHEA Grapalat"/>
          <w:lang w:val="hy-AM"/>
        </w:rPr>
        <w:t>(%)</w:t>
      </w:r>
    </w:p>
    <w:p w:rsidR="00302B50" w:rsidRPr="001C2EC7" w:rsidRDefault="00302B50" w:rsidP="00302B50">
      <w:pPr>
        <w:spacing w:after="0" w:line="288" w:lineRule="auto"/>
        <w:jc w:val="right"/>
        <w:rPr>
          <w:rFonts w:ascii="GHEA Grapalat" w:hAnsi="GHEA Grapalat"/>
          <w:sz w:val="24"/>
          <w:szCs w:val="24"/>
          <w:lang w:val="hy-AM"/>
        </w:rPr>
      </w:pPr>
    </w:p>
    <w:tbl>
      <w:tblPr>
        <w:tblW w:w="0" w:type="auto"/>
        <w:jc w:val="center"/>
        <w:tblBorders>
          <w:insideH w:val="single" w:sz="4" w:space="0" w:color="auto"/>
        </w:tblBorders>
        <w:tblLook w:val="00A0"/>
      </w:tblPr>
      <w:tblGrid>
        <w:gridCol w:w="4719"/>
        <w:gridCol w:w="1523"/>
        <w:gridCol w:w="1017"/>
      </w:tblGrid>
      <w:tr w:rsidR="00302B50" w:rsidRPr="001C2EC7" w:rsidTr="00215081">
        <w:trPr>
          <w:jc w:val="center"/>
        </w:trPr>
        <w:tc>
          <w:tcPr>
            <w:tcW w:w="4719" w:type="dxa"/>
            <w:shd w:val="clear" w:color="auto" w:fill="003366"/>
          </w:tcPr>
          <w:p w:rsidR="00302B50" w:rsidRPr="001C2EC7" w:rsidRDefault="00302B50" w:rsidP="00F47619">
            <w:pPr>
              <w:spacing w:after="0"/>
              <w:rPr>
                <w:rFonts w:ascii="GHEA Grapalat" w:hAnsi="GHEA Grapalat"/>
                <w:sz w:val="24"/>
                <w:szCs w:val="24"/>
                <w:lang w:val="hy-AM"/>
              </w:rPr>
            </w:pPr>
          </w:p>
        </w:tc>
        <w:tc>
          <w:tcPr>
            <w:tcW w:w="1523" w:type="dxa"/>
            <w:shd w:val="clear" w:color="auto" w:fill="003366"/>
          </w:tcPr>
          <w:p w:rsidR="00302B50" w:rsidRPr="007B7D33" w:rsidRDefault="00302B50" w:rsidP="007B7D33">
            <w:pPr>
              <w:spacing w:after="0"/>
              <w:jc w:val="center"/>
              <w:rPr>
                <w:rFonts w:ascii="GHEA Grapalat" w:hAnsi="GHEA Grapalat"/>
                <w:sz w:val="24"/>
                <w:szCs w:val="24"/>
              </w:rPr>
            </w:pPr>
            <w:r w:rsidRPr="001C2EC7">
              <w:rPr>
                <w:rFonts w:ascii="GHEA Grapalat" w:hAnsi="GHEA Grapalat"/>
                <w:sz w:val="24"/>
                <w:szCs w:val="24"/>
                <w:lang w:val="hy-AM"/>
              </w:rPr>
              <w:t>201</w:t>
            </w:r>
            <w:r w:rsidR="007B7D33">
              <w:rPr>
                <w:rFonts w:ascii="GHEA Grapalat" w:hAnsi="GHEA Grapalat"/>
                <w:sz w:val="24"/>
                <w:szCs w:val="24"/>
              </w:rPr>
              <w:t>8</w:t>
            </w:r>
          </w:p>
        </w:tc>
        <w:tc>
          <w:tcPr>
            <w:tcW w:w="1017" w:type="dxa"/>
            <w:shd w:val="clear" w:color="auto" w:fill="003366"/>
          </w:tcPr>
          <w:p w:rsidR="00302B50" w:rsidRPr="001C2EC7" w:rsidRDefault="00302B50" w:rsidP="00F47619">
            <w:pPr>
              <w:spacing w:after="0"/>
              <w:jc w:val="center"/>
              <w:rPr>
                <w:rFonts w:ascii="GHEA Grapalat" w:hAnsi="GHEA Grapalat"/>
                <w:sz w:val="24"/>
                <w:szCs w:val="24"/>
                <w:lang w:val="hy-AM"/>
              </w:rPr>
            </w:pPr>
            <w:r w:rsidRPr="001C2EC7">
              <w:rPr>
                <w:rFonts w:ascii="GHEA Grapalat" w:hAnsi="GHEA Grapalat"/>
                <w:sz w:val="24"/>
                <w:szCs w:val="24"/>
                <w:lang w:val="hy-AM"/>
              </w:rPr>
              <w:t>2019</w:t>
            </w:r>
          </w:p>
        </w:tc>
      </w:tr>
      <w:tr w:rsidR="00302B50" w:rsidRPr="001C2EC7" w:rsidTr="00215081">
        <w:trPr>
          <w:jc w:val="center"/>
        </w:trPr>
        <w:tc>
          <w:tcPr>
            <w:tcW w:w="4719" w:type="dxa"/>
            <w:shd w:val="clear" w:color="auto" w:fill="003366"/>
          </w:tcPr>
          <w:p w:rsidR="00302B50" w:rsidRPr="001C2EC7" w:rsidRDefault="00302B50" w:rsidP="00F47619">
            <w:pPr>
              <w:rPr>
                <w:rFonts w:ascii="GHEA Grapalat" w:hAnsi="GHEA Grapalat"/>
                <w:sz w:val="24"/>
                <w:szCs w:val="24"/>
                <w:lang w:val="hy-AM"/>
              </w:rPr>
            </w:pPr>
          </w:p>
        </w:tc>
        <w:tc>
          <w:tcPr>
            <w:tcW w:w="1523" w:type="dxa"/>
            <w:shd w:val="clear" w:color="auto" w:fill="003366"/>
          </w:tcPr>
          <w:p w:rsidR="00302B50" w:rsidRPr="0054647A" w:rsidRDefault="0054647A" w:rsidP="00F47619">
            <w:pPr>
              <w:jc w:val="center"/>
              <w:rPr>
                <w:rFonts w:ascii="GHEA Grapalat" w:hAnsi="GHEA Grapalat"/>
                <w:sz w:val="24"/>
                <w:szCs w:val="24"/>
              </w:rPr>
            </w:pPr>
            <w:r>
              <w:rPr>
                <w:rFonts w:ascii="GHEA Grapalat" w:hAnsi="GHEA Grapalat" w:cs="Sylfaen"/>
                <w:sz w:val="24"/>
                <w:szCs w:val="24"/>
              </w:rPr>
              <w:t>փ</w:t>
            </w:r>
            <w:r w:rsidR="00302B50" w:rsidRPr="001C2EC7">
              <w:rPr>
                <w:rFonts w:ascii="GHEA Grapalat" w:hAnsi="GHEA Grapalat" w:cs="Sylfaen"/>
                <w:sz w:val="24"/>
                <w:szCs w:val="24"/>
                <w:lang w:val="hy-AM"/>
              </w:rPr>
              <w:t>աստ</w:t>
            </w:r>
            <w:r>
              <w:rPr>
                <w:rFonts w:ascii="GHEA Grapalat" w:hAnsi="GHEA Grapalat" w:cs="Sylfaen"/>
                <w:sz w:val="24"/>
                <w:szCs w:val="24"/>
              </w:rPr>
              <w:t>.</w:t>
            </w:r>
          </w:p>
        </w:tc>
        <w:tc>
          <w:tcPr>
            <w:tcW w:w="1017" w:type="dxa"/>
            <w:shd w:val="clear" w:color="auto" w:fill="003366"/>
          </w:tcPr>
          <w:p w:rsidR="00302B50" w:rsidRPr="0054647A" w:rsidRDefault="0054647A" w:rsidP="00F47619">
            <w:pPr>
              <w:jc w:val="center"/>
              <w:rPr>
                <w:rFonts w:ascii="GHEA Grapalat" w:hAnsi="GHEA Grapalat"/>
                <w:sz w:val="24"/>
                <w:szCs w:val="24"/>
              </w:rPr>
            </w:pPr>
            <w:r>
              <w:rPr>
                <w:rFonts w:ascii="GHEA Grapalat" w:hAnsi="GHEA Grapalat" w:cs="Sylfaen"/>
                <w:sz w:val="24"/>
                <w:szCs w:val="24"/>
              </w:rPr>
              <w:t>փ</w:t>
            </w:r>
            <w:r w:rsidR="00302B50" w:rsidRPr="001C2EC7">
              <w:rPr>
                <w:rFonts w:ascii="GHEA Grapalat" w:hAnsi="GHEA Grapalat" w:cs="Sylfaen"/>
                <w:sz w:val="24"/>
                <w:szCs w:val="24"/>
                <w:lang w:val="hy-AM"/>
              </w:rPr>
              <w:t>աստ</w:t>
            </w:r>
            <w:r>
              <w:rPr>
                <w:rFonts w:ascii="GHEA Grapalat" w:hAnsi="GHEA Grapalat" w:cs="Sylfaen"/>
                <w:sz w:val="24"/>
                <w:szCs w:val="24"/>
              </w:rPr>
              <w:t>.</w:t>
            </w:r>
          </w:p>
        </w:tc>
      </w:tr>
      <w:tr w:rsidR="00302B50" w:rsidRPr="001C2EC7" w:rsidTr="00215081">
        <w:trPr>
          <w:jc w:val="center"/>
        </w:trPr>
        <w:tc>
          <w:tcPr>
            <w:tcW w:w="4719" w:type="dxa"/>
            <w:shd w:val="clear" w:color="auto" w:fill="auto"/>
          </w:tcPr>
          <w:p w:rsidR="00302B50" w:rsidRPr="001C2EC7" w:rsidRDefault="00302B50" w:rsidP="00573DD5">
            <w:pPr>
              <w:rPr>
                <w:rFonts w:ascii="GHEA Grapalat" w:hAnsi="GHEA Grapalat"/>
                <w:sz w:val="24"/>
                <w:szCs w:val="24"/>
                <w:lang w:val="hy-AM"/>
              </w:rPr>
            </w:pPr>
            <w:r w:rsidRPr="001C2EC7">
              <w:rPr>
                <w:rFonts w:ascii="GHEA Grapalat" w:hAnsi="GHEA Grapalat" w:cs="Sylfaen"/>
                <w:sz w:val="24"/>
                <w:szCs w:val="24"/>
                <w:lang w:val="hy-AM"/>
              </w:rPr>
              <w:t>Տվյալ</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տարում</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տեղաբաշխված</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ՊՊ</w:t>
            </w:r>
            <w:r w:rsidRPr="001C2EC7">
              <w:rPr>
                <w:rFonts w:ascii="GHEA Grapalat" w:hAnsi="GHEA Grapalat"/>
                <w:sz w:val="24"/>
                <w:szCs w:val="24"/>
                <w:lang w:val="hy-AM"/>
              </w:rPr>
              <w:t>-</w:t>
            </w:r>
            <w:r w:rsidRPr="001C2EC7">
              <w:rPr>
                <w:rFonts w:ascii="GHEA Grapalat" w:hAnsi="GHEA Grapalat" w:cs="Sylfaen"/>
                <w:sz w:val="24"/>
                <w:szCs w:val="24"/>
                <w:lang w:val="hy-AM"/>
              </w:rPr>
              <w:t>երի</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միջին</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կշռված</w:t>
            </w:r>
            <w:r w:rsidRPr="001C2EC7">
              <w:rPr>
                <w:rFonts w:ascii="GHEA Grapalat" w:hAnsi="GHEA Grapalat"/>
                <w:sz w:val="24"/>
                <w:szCs w:val="24"/>
                <w:lang w:val="hy-AM"/>
              </w:rPr>
              <w:t xml:space="preserve"> </w:t>
            </w:r>
            <w:r w:rsidRPr="001C2EC7">
              <w:rPr>
                <w:rFonts w:ascii="GHEA Grapalat" w:hAnsi="GHEA Grapalat" w:cs="Sylfaen"/>
                <w:sz w:val="24"/>
                <w:szCs w:val="24"/>
                <w:lang w:val="hy-AM"/>
              </w:rPr>
              <w:t>եկամտաբերությունը</w:t>
            </w:r>
            <w:r w:rsidRPr="001C2EC7">
              <w:rPr>
                <w:rFonts w:ascii="GHEA Grapalat" w:hAnsi="GHEA Grapalat"/>
                <w:sz w:val="24"/>
                <w:szCs w:val="24"/>
                <w:lang w:val="hy-AM"/>
              </w:rPr>
              <w:t xml:space="preserve"> </w:t>
            </w:r>
          </w:p>
        </w:tc>
        <w:tc>
          <w:tcPr>
            <w:tcW w:w="1523" w:type="dxa"/>
            <w:vAlign w:val="center"/>
          </w:tcPr>
          <w:p w:rsidR="00302B50" w:rsidRPr="001C2EC7" w:rsidRDefault="00302B50" w:rsidP="00F47619">
            <w:pPr>
              <w:jc w:val="center"/>
              <w:rPr>
                <w:rFonts w:ascii="GHEA Grapalat" w:hAnsi="GHEA Grapalat"/>
                <w:sz w:val="24"/>
                <w:szCs w:val="24"/>
                <w:lang w:val="hy-AM"/>
              </w:rPr>
            </w:pPr>
            <w:r w:rsidRPr="001C2EC7">
              <w:rPr>
                <w:rFonts w:ascii="GHEA Grapalat" w:hAnsi="GHEA Grapalat"/>
                <w:sz w:val="24"/>
                <w:szCs w:val="24"/>
                <w:lang w:val="hy-AM"/>
              </w:rPr>
              <w:t>8.85</w:t>
            </w:r>
          </w:p>
        </w:tc>
        <w:tc>
          <w:tcPr>
            <w:tcW w:w="1017" w:type="dxa"/>
            <w:vAlign w:val="center"/>
          </w:tcPr>
          <w:p w:rsidR="00302B50" w:rsidRPr="001C2EC7" w:rsidRDefault="00302B50" w:rsidP="00F47619">
            <w:pPr>
              <w:jc w:val="center"/>
              <w:rPr>
                <w:rFonts w:ascii="GHEA Grapalat" w:hAnsi="GHEA Grapalat"/>
                <w:sz w:val="24"/>
                <w:szCs w:val="24"/>
                <w:lang w:val="hy-AM"/>
              </w:rPr>
            </w:pPr>
            <w:r w:rsidRPr="001C2EC7">
              <w:rPr>
                <w:rFonts w:ascii="GHEA Grapalat" w:hAnsi="GHEA Grapalat"/>
                <w:sz w:val="24"/>
                <w:szCs w:val="24"/>
                <w:lang w:val="hy-AM"/>
              </w:rPr>
              <w:t>8.97</w:t>
            </w:r>
          </w:p>
        </w:tc>
      </w:tr>
      <w:tr w:rsidR="0075176E" w:rsidRPr="001C2EC7" w:rsidTr="00215081">
        <w:trPr>
          <w:jc w:val="center"/>
        </w:trPr>
        <w:tc>
          <w:tcPr>
            <w:tcW w:w="4719" w:type="dxa"/>
            <w:shd w:val="clear" w:color="auto" w:fill="auto"/>
          </w:tcPr>
          <w:p w:rsidR="0075176E" w:rsidRPr="00DB34C6" w:rsidRDefault="0075176E" w:rsidP="002649A5">
            <w:pPr>
              <w:rPr>
                <w:rFonts w:ascii="GHEA Grapalat" w:hAnsi="GHEA Grapalat" w:cs="Sylfaen"/>
                <w:sz w:val="24"/>
                <w:szCs w:val="24"/>
              </w:rPr>
            </w:pPr>
            <w:r>
              <w:rPr>
                <w:rFonts w:ascii="GHEA Grapalat" w:hAnsi="GHEA Grapalat" w:cs="Sylfaen"/>
                <w:sz w:val="24"/>
                <w:szCs w:val="24"/>
              </w:rPr>
              <w:t>այդ թվում`</w:t>
            </w:r>
          </w:p>
        </w:tc>
        <w:tc>
          <w:tcPr>
            <w:tcW w:w="1523" w:type="dxa"/>
            <w:vAlign w:val="center"/>
          </w:tcPr>
          <w:p w:rsidR="0075176E" w:rsidRPr="001C2EC7" w:rsidRDefault="0075176E" w:rsidP="002649A5">
            <w:pPr>
              <w:jc w:val="center"/>
              <w:rPr>
                <w:rFonts w:ascii="GHEA Grapalat" w:hAnsi="GHEA Grapalat"/>
                <w:sz w:val="24"/>
                <w:szCs w:val="24"/>
                <w:lang w:val="hy-AM"/>
              </w:rPr>
            </w:pPr>
          </w:p>
        </w:tc>
        <w:tc>
          <w:tcPr>
            <w:tcW w:w="1017" w:type="dxa"/>
            <w:vAlign w:val="center"/>
          </w:tcPr>
          <w:p w:rsidR="0075176E" w:rsidRPr="001C2EC7" w:rsidRDefault="0075176E" w:rsidP="002649A5">
            <w:pPr>
              <w:jc w:val="center"/>
              <w:rPr>
                <w:rFonts w:ascii="GHEA Grapalat" w:hAnsi="GHEA Grapalat"/>
                <w:sz w:val="24"/>
                <w:szCs w:val="24"/>
                <w:lang w:val="hy-AM"/>
              </w:rPr>
            </w:pPr>
          </w:p>
        </w:tc>
      </w:tr>
      <w:tr w:rsidR="0075176E" w:rsidRPr="001C2EC7" w:rsidTr="00215081">
        <w:trPr>
          <w:jc w:val="center"/>
        </w:trPr>
        <w:tc>
          <w:tcPr>
            <w:tcW w:w="4719" w:type="dxa"/>
            <w:shd w:val="clear" w:color="auto" w:fill="auto"/>
            <w:vAlign w:val="center"/>
          </w:tcPr>
          <w:p w:rsidR="0075176E" w:rsidRDefault="0075176E" w:rsidP="0075176E">
            <w:pPr>
              <w:spacing w:after="0"/>
              <w:jc w:val="center"/>
              <w:rPr>
                <w:rFonts w:ascii="GHEA Grapalat" w:hAnsi="GHEA Grapalat" w:cs="Sylfaen"/>
                <w:sz w:val="24"/>
                <w:szCs w:val="24"/>
              </w:rPr>
            </w:pPr>
            <w:r>
              <w:rPr>
                <w:rFonts w:ascii="GHEA Grapalat" w:hAnsi="GHEA Grapalat" w:cs="Sylfaen"/>
                <w:sz w:val="24"/>
                <w:szCs w:val="24"/>
              </w:rPr>
              <w:t>ՊԿՊ</w:t>
            </w:r>
          </w:p>
        </w:tc>
        <w:tc>
          <w:tcPr>
            <w:tcW w:w="1523" w:type="dxa"/>
            <w:vAlign w:val="center"/>
          </w:tcPr>
          <w:p w:rsidR="0075176E" w:rsidRPr="00DB34C6" w:rsidRDefault="0075176E" w:rsidP="0075176E">
            <w:pPr>
              <w:spacing w:after="0"/>
              <w:jc w:val="center"/>
              <w:rPr>
                <w:rFonts w:ascii="GHEA Grapalat" w:hAnsi="GHEA Grapalat"/>
                <w:sz w:val="24"/>
                <w:szCs w:val="24"/>
              </w:rPr>
            </w:pPr>
            <w:r>
              <w:rPr>
                <w:rFonts w:ascii="GHEA Grapalat" w:hAnsi="GHEA Grapalat"/>
                <w:sz w:val="24"/>
                <w:szCs w:val="24"/>
              </w:rPr>
              <w:t>6.13</w:t>
            </w:r>
          </w:p>
        </w:tc>
        <w:tc>
          <w:tcPr>
            <w:tcW w:w="1017" w:type="dxa"/>
            <w:vAlign w:val="center"/>
          </w:tcPr>
          <w:p w:rsidR="0075176E" w:rsidRPr="00DB34C6" w:rsidRDefault="0075176E" w:rsidP="0075176E">
            <w:pPr>
              <w:spacing w:after="0"/>
              <w:jc w:val="center"/>
              <w:rPr>
                <w:rFonts w:ascii="GHEA Grapalat" w:hAnsi="GHEA Grapalat"/>
                <w:sz w:val="24"/>
                <w:szCs w:val="24"/>
              </w:rPr>
            </w:pPr>
            <w:r>
              <w:rPr>
                <w:rFonts w:ascii="GHEA Grapalat" w:hAnsi="GHEA Grapalat"/>
                <w:sz w:val="24"/>
                <w:szCs w:val="24"/>
              </w:rPr>
              <w:t>5.92</w:t>
            </w:r>
          </w:p>
        </w:tc>
      </w:tr>
      <w:tr w:rsidR="0075176E" w:rsidRPr="001C2EC7" w:rsidTr="00215081">
        <w:trPr>
          <w:jc w:val="center"/>
        </w:trPr>
        <w:tc>
          <w:tcPr>
            <w:tcW w:w="4719" w:type="dxa"/>
            <w:shd w:val="clear" w:color="auto" w:fill="auto"/>
            <w:vAlign w:val="center"/>
          </w:tcPr>
          <w:p w:rsidR="0075176E" w:rsidRDefault="0075176E" w:rsidP="0075176E">
            <w:pPr>
              <w:spacing w:after="0"/>
              <w:jc w:val="center"/>
              <w:rPr>
                <w:rFonts w:ascii="GHEA Grapalat" w:hAnsi="GHEA Grapalat" w:cs="Sylfaen"/>
                <w:sz w:val="24"/>
                <w:szCs w:val="24"/>
              </w:rPr>
            </w:pPr>
            <w:r>
              <w:rPr>
                <w:rFonts w:ascii="GHEA Grapalat" w:hAnsi="GHEA Grapalat" w:cs="Sylfaen"/>
                <w:sz w:val="24"/>
                <w:szCs w:val="24"/>
              </w:rPr>
              <w:t>ՄԺՊ</w:t>
            </w:r>
          </w:p>
        </w:tc>
        <w:tc>
          <w:tcPr>
            <w:tcW w:w="1523" w:type="dxa"/>
            <w:vAlign w:val="center"/>
          </w:tcPr>
          <w:p w:rsidR="0075176E" w:rsidRPr="00DB34C6" w:rsidRDefault="0075176E" w:rsidP="0075176E">
            <w:pPr>
              <w:spacing w:after="0"/>
              <w:jc w:val="center"/>
              <w:rPr>
                <w:rFonts w:ascii="GHEA Grapalat" w:hAnsi="GHEA Grapalat"/>
                <w:sz w:val="24"/>
                <w:szCs w:val="24"/>
              </w:rPr>
            </w:pPr>
            <w:r>
              <w:rPr>
                <w:rFonts w:ascii="GHEA Grapalat" w:hAnsi="GHEA Grapalat"/>
                <w:sz w:val="24"/>
                <w:szCs w:val="24"/>
              </w:rPr>
              <w:t>8.02</w:t>
            </w:r>
          </w:p>
        </w:tc>
        <w:tc>
          <w:tcPr>
            <w:tcW w:w="1017" w:type="dxa"/>
            <w:vAlign w:val="center"/>
          </w:tcPr>
          <w:p w:rsidR="0075176E" w:rsidRPr="00DB34C6" w:rsidRDefault="0075176E" w:rsidP="0075176E">
            <w:pPr>
              <w:spacing w:after="0"/>
              <w:jc w:val="center"/>
              <w:rPr>
                <w:rFonts w:ascii="GHEA Grapalat" w:hAnsi="GHEA Grapalat"/>
                <w:sz w:val="24"/>
                <w:szCs w:val="24"/>
              </w:rPr>
            </w:pPr>
            <w:r>
              <w:rPr>
                <w:rFonts w:ascii="GHEA Grapalat" w:hAnsi="GHEA Grapalat"/>
                <w:sz w:val="24"/>
                <w:szCs w:val="24"/>
              </w:rPr>
              <w:t>7.74</w:t>
            </w:r>
          </w:p>
        </w:tc>
      </w:tr>
      <w:tr w:rsidR="0075176E" w:rsidRPr="001C2EC7" w:rsidTr="00215081">
        <w:trPr>
          <w:jc w:val="center"/>
        </w:trPr>
        <w:tc>
          <w:tcPr>
            <w:tcW w:w="4719" w:type="dxa"/>
            <w:shd w:val="clear" w:color="auto" w:fill="auto"/>
            <w:vAlign w:val="center"/>
          </w:tcPr>
          <w:p w:rsidR="0075176E" w:rsidRDefault="0075176E" w:rsidP="0075176E">
            <w:pPr>
              <w:spacing w:after="0"/>
              <w:jc w:val="center"/>
              <w:rPr>
                <w:rFonts w:ascii="GHEA Grapalat" w:hAnsi="GHEA Grapalat" w:cs="Sylfaen"/>
                <w:sz w:val="24"/>
                <w:szCs w:val="24"/>
              </w:rPr>
            </w:pPr>
            <w:r>
              <w:rPr>
                <w:rFonts w:ascii="GHEA Grapalat" w:hAnsi="GHEA Grapalat" w:cs="Sylfaen"/>
                <w:sz w:val="24"/>
                <w:szCs w:val="24"/>
              </w:rPr>
              <w:t>ԵՊ</w:t>
            </w:r>
          </w:p>
        </w:tc>
        <w:tc>
          <w:tcPr>
            <w:tcW w:w="1523" w:type="dxa"/>
            <w:vAlign w:val="center"/>
          </w:tcPr>
          <w:p w:rsidR="0075176E" w:rsidRPr="00DB34C6" w:rsidRDefault="0075176E" w:rsidP="0075176E">
            <w:pPr>
              <w:spacing w:after="0"/>
              <w:jc w:val="center"/>
              <w:rPr>
                <w:rFonts w:ascii="GHEA Grapalat" w:hAnsi="GHEA Grapalat"/>
                <w:sz w:val="24"/>
                <w:szCs w:val="24"/>
              </w:rPr>
            </w:pPr>
            <w:r>
              <w:rPr>
                <w:rFonts w:ascii="GHEA Grapalat" w:hAnsi="GHEA Grapalat"/>
                <w:sz w:val="24"/>
                <w:szCs w:val="24"/>
              </w:rPr>
              <w:t>10.96</w:t>
            </w:r>
          </w:p>
        </w:tc>
        <w:tc>
          <w:tcPr>
            <w:tcW w:w="1017" w:type="dxa"/>
            <w:vAlign w:val="center"/>
          </w:tcPr>
          <w:p w:rsidR="0075176E" w:rsidRPr="00DB34C6" w:rsidRDefault="0075176E" w:rsidP="0075176E">
            <w:pPr>
              <w:spacing w:after="0"/>
              <w:jc w:val="center"/>
              <w:rPr>
                <w:rFonts w:ascii="GHEA Grapalat" w:hAnsi="GHEA Grapalat"/>
                <w:sz w:val="24"/>
                <w:szCs w:val="24"/>
              </w:rPr>
            </w:pPr>
            <w:r>
              <w:rPr>
                <w:rFonts w:ascii="GHEA Grapalat" w:hAnsi="GHEA Grapalat"/>
                <w:sz w:val="24"/>
                <w:szCs w:val="24"/>
              </w:rPr>
              <w:t>10.43</w:t>
            </w:r>
          </w:p>
        </w:tc>
      </w:tr>
    </w:tbl>
    <w:p w:rsidR="00302B50" w:rsidRPr="001C2EC7" w:rsidRDefault="00302B50" w:rsidP="0075176E">
      <w:pPr>
        <w:spacing w:after="0"/>
        <w:ind w:firstLine="567"/>
        <w:jc w:val="both"/>
        <w:rPr>
          <w:rFonts w:ascii="GHEA Grapalat" w:hAnsi="GHEA Grapalat"/>
          <w:sz w:val="16"/>
          <w:szCs w:val="16"/>
          <w:lang w:val="hy-AM"/>
        </w:rPr>
      </w:pPr>
    </w:p>
    <w:p w:rsidR="00302B50" w:rsidRPr="001C2EC7" w:rsidRDefault="00302B50" w:rsidP="00302B50">
      <w:pPr>
        <w:spacing w:after="0" w:line="312" w:lineRule="auto"/>
        <w:ind w:firstLine="567"/>
        <w:jc w:val="both"/>
        <w:rPr>
          <w:rFonts w:ascii="GHEA Grapalat" w:hAnsi="GHEA Grapalat"/>
          <w:sz w:val="24"/>
          <w:szCs w:val="24"/>
          <w:lang w:val="hy-AM"/>
        </w:rPr>
      </w:pPr>
      <w:r w:rsidRPr="001C2EC7">
        <w:rPr>
          <w:rFonts w:ascii="GHEA Grapalat" w:hAnsi="GHEA Grapalat"/>
          <w:sz w:val="24"/>
          <w:szCs w:val="24"/>
          <w:lang w:val="hy-AM"/>
        </w:rPr>
        <w:t xml:space="preserve">2019թ. տեղաբաշխված </w:t>
      </w:r>
      <w:r w:rsidR="00C81C16">
        <w:rPr>
          <w:rFonts w:ascii="GHEA Grapalat" w:hAnsi="GHEA Grapalat"/>
          <w:sz w:val="24"/>
          <w:szCs w:val="24"/>
        </w:rPr>
        <w:t>ՊՊ-</w:t>
      </w:r>
      <w:r w:rsidRPr="001C2EC7">
        <w:rPr>
          <w:rFonts w:ascii="GHEA Grapalat" w:hAnsi="GHEA Grapalat"/>
          <w:sz w:val="24"/>
          <w:szCs w:val="24"/>
          <w:lang w:val="hy-AM"/>
        </w:rPr>
        <w:t xml:space="preserve">երի </w:t>
      </w:r>
      <w:r w:rsidR="00A93307" w:rsidRPr="001C2EC7">
        <w:rPr>
          <w:rFonts w:ascii="GHEA Grapalat" w:hAnsi="GHEA Grapalat" w:cs="Sylfaen"/>
          <w:sz w:val="24"/>
          <w:szCs w:val="24"/>
          <w:lang w:val="hy-AM"/>
        </w:rPr>
        <w:t>միջին</w:t>
      </w:r>
      <w:r w:rsidR="00A93307" w:rsidRPr="001C2EC7">
        <w:rPr>
          <w:rFonts w:ascii="GHEA Grapalat" w:hAnsi="GHEA Grapalat"/>
          <w:sz w:val="24"/>
          <w:szCs w:val="24"/>
          <w:lang w:val="hy-AM"/>
        </w:rPr>
        <w:t xml:space="preserve"> </w:t>
      </w:r>
      <w:r w:rsidR="00A93307" w:rsidRPr="001C2EC7">
        <w:rPr>
          <w:rFonts w:ascii="GHEA Grapalat" w:hAnsi="GHEA Grapalat" w:cs="Sylfaen"/>
          <w:sz w:val="24"/>
          <w:szCs w:val="24"/>
          <w:lang w:val="hy-AM"/>
        </w:rPr>
        <w:t>կշռված</w:t>
      </w:r>
      <w:r w:rsidR="00A93307" w:rsidRPr="001C2EC7">
        <w:rPr>
          <w:rFonts w:ascii="GHEA Grapalat" w:hAnsi="GHEA Grapalat"/>
          <w:sz w:val="24"/>
          <w:szCs w:val="24"/>
          <w:lang w:val="hy-AM"/>
        </w:rPr>
        <w:t xml:space="preserve"> </w:t>
      </w:r>
      <w:r w:rsidR="00A93307" w:rsidRPr="001C2EC7">
        <w:rPr>
          <w:rFonts w:ascii="GHEA Grapalat" w:hAnsi="GHEA Grapalat" w:cs="Sylfaen"/>
          <w:sz w:val="24"/>
          <w:szCs w:val="24"/>
          <w:lang w:val="hy-AM"/>
        </w:rPr>
        <w:t>եկամտաբերությունը</w:t>
      </w:r>
      <w:r w:rsidRPr="001C2EC7">
        <w:rPr>
          <w:rFonts w:ascii="GHEA Grapalat" w:hAnsi="GHEA Grapalat"/>
          <w:sz w:val="24"/>
          <w:szCs w:val="24"/>
          <w:lang w:val="hy-AM"/>
        </w:rPr>
        <w:t xml:space="preserve"> նախորդ տարվա համեմատ աճել </w:t>
      </w:r>
      <w:r w:rsidR="00A93307">
        <w:rPr>
          <w:rFonts w:ascii="GHEA Grapalat" w:hAnsi="GHEA Grapalat"/>
          <w:sz w:val="24"/>
          <w:szCs w:val="24"/>
        </w:rPr>
        <w:t>է</w:t>
      </w:r>
      <w:r w:rsidRPr="001C2EC7">
        <w:rPr>
          <w:rFonts w:ascii="GHEA Grapalat" w:hAnsi="GHEA Grapalat"/>
          <w:sz w:val="24"/>
          <w:szCs w:val="24"/>
          <w:lang w:val="hy-AM"/>
        </w:rPr>
        <w:t xml:space="preserve"> 0.12 տոկոսային կետով: </w:t>
      </w:r>
    </w:p>
    <w:p w:rsidR="00302B50" w:rsidRPr="001C2EC7" w:rsidRDefault="00302B50" w:rsidP="00302B50">
      <w:pPr>
        <w:spacing w:after="0" w:line="312" w:lineRule="auto"/>
        <w:ind w:firstLine="567"/>
        <w:jc w:val="both"/>
        <w:rPr>
          <w:rFonts w:ascii="GHEA Grapalat" w:hAnsi="GHEA Grapalat"/>
          <w:sz w:val="24"/>
          <w:szCs w:val="24"/>
          <w:lang w:val="hy-AM"/>
        </w:rPr>
      </w:pPr>
      <w:r w:rsidRPr="001C2EC7">
        <w:rPr>
          <w:rFonts w:ascii="GHEA Grapalat" w:hAnsi="GHEA Grapalat"/>
          <w:sz w:val="24"/>
          <w:szCs w:val="24"/>
          <w:lang w:val="hy-AM"/>
        </w:rPr>
        <w:t>Տոկոսադրույքի ռիսկի կառավարման տեսակետից կարևորվում է լողացող տոկոսադրույքով պարտքի ծավալների աճի սահմանափակումը:</w:t>
      </w:r>
    </w:p>
    <w:p w:rsidR="00302B50" w:rsidRPr="001C2EC7" w:rsidRDefault="00302B50" w:rsidP="00302B50">
      <w:pPr>
        <w:pStyle w:val="NoSpacing"/>
        <w:rPr>
          <w:rFonts w:ascii="GHEA Grapalat" w:hAnsi="GHEA Grapalat"/>
          <w:lang w:val="hy-AM"/>
        </w:rPr>
      </w:pPr>
    </w:p>
    <w:p w:rsidR="00302B50" w:rsidRPr="001C2EC7" w:rsidRDefault="00302B50" w:rsidP="00344329">
      <w:pPr>
        <w:pStyle w:val="Heading5"/>
        <w:numPr>
          <w:ilvl w:val="0"/>
          <w:numId w:val="22"/>
        </w:numPr>
        <w:ind w:left="1701" w:hanging="1701"/>
        <w:jc w:val="left"/>
        <w:rPr>
          <w:rFonts w:ascii="GHEA Grapalat" w:hAnsi="GHEA Grapalat" w:cs="Sylfaen"/>
          <w:lang w:val="hy-AM"/>
        </w:rPr>
      </w:pPr>
      <w:r w:rsidRPr="001C2EC7">
        <w:rPr>
          <w:rFonts w:ascii="GHEA Grapalat" w:hAnsi="GHEA Grapalat" w:cs="Sylfaen"/>
          <w:lang w:val="hy-AM"/>
        </w:rPr>
        <w:t>ՀՀ կառավարության ֆիքսված և լողացող պարտքի տեսակարար կշիռները</w:t>
      </w:r>
      <w:r w:rsidR="00573DD5">
        <w:rPr>
          <w:rFonts w:ascii="GHEA Grapalat" w:hAnsi="GHEA Grapalat" w:cs="Sylfaen"/>
        </w:rPr>
        <w:t xml:space="preserve"> </w:t>
      </w:r>
      <w:r w:rsidR="00573DD5" w:rsidRPr="001C2EC7">
        <w:rPr>
          <w:rFonts w:ascii="GHEA Grapalat" w:hAnsi="GHEA Grapalat"/>
          <w:lang w:val="hy-AM"/>
        </w:rPr>
        <w:t>(%)</w:t>
      </w:r>
      <w:r w:rsidRPr="001C2EC7">
        <w:rPr>
          <w:rFonts w:ascii="GHEA Grapalat" w:hAnsi="GHEA Grapalat" w:cs="Sylfaen"/>
          <w:lang w:val="hy-AM"/>
        </w:rPr>
        <w:t xml:space="preserve"> </w:t>
      </w:r>
    </w:p>
    <w:p w:rsidR="00344329" w:rsidRPr="001C2EC7" w:rsidRDefault="00344329" w:rsidP="00344329">
      <w:pPr>
        <w:spacing w:after="0"/>
        <w:rPr>
          <w:lang w:val="hy-AM"/>
        </w:rPr>
      </w:pPr>
    </w:p>
    <w:tbl>
      <w:tblPr>
        <w:tblpPr w:leftFromText="180" w:rightFromText="180" w:vertAnchor="text" w:horzAnchor="page" w:tblpX="2263" w:tblpY="15"/>
        <w:tblOverlap w:val="never"/>
        <w:tblW w:w="0" w:type="auto"/>
        <w:tblBorders>
          <w:insideH w:val="single" w:sz="4" w:space="0" w:color="auto"/>
        </w:tblBorders>
        <w:tblLook w:val="00A0"/>
      </w:tblPr>
      <w:tblGrid>
        <w:gridCol w:w="2336"/>
        <w:gridCol w:w="1891"/>
        <w:gridCol w:w="2155"/>
        <w:gridCol w:w="1891"/>
      </w:tblGrid>
      <w:tr w:rsidR="00302B50" w:rsidRPr="001C2EC7" w:rsidTr="00F47619">
        <w:trPr>
          <w:trHeight w:val="382"/>
        </w:trPr>
        <w:tc>
          <w:tcPr>
            <w:tcW w:w="2336" w:type="dxa"/>
            <w:shd w:val="clear" w:color="auto" w:fill="003366"/>
          </w:tcPr>
          <w:p w:rsidR="00302B50" w:rsidRPr="001C2EC7" w:rsidRDefault="00302B50" w:rsidP="00F47619">
            <w:pPr>
              <w:spacing w:after="0" w:line="288" w:lineRule="auto"/>
              <w:jc w:val="center"/>
              <w:rPr>
                <w:rFonts w:ascii="GHEA Grapalat" w:hAnsi="GHEA Grapalat"/>
                <w:sz w:val="24"/>
                <w:szCs w:val="24"/>
                <w:lang w:val="hy-AM"/>
              </w:rPr>
            </w:pPr>
          </w:p>
        </w:tc>
        <w:tc>
          <w:tcPr>
            <w:tcW w:w="1891" w:type="dxa"/>
            <w:shd w:val="clear" w:color="auto" w:fill="003366"/>
          </w:tcPr>
          <w:p w:rsidR="00302B50" w:rsidRPr="001C2EC7" w:rsidRDefault="00302B50" w:rsidP="00F47619">
            <w:pPr>
              <w:spacing w:after="0" w:line="288" w:lineRule="auto"/>
              <w:jc w:val="center"/>
              <w:rPr>
                <w:rFonts w:ascii="GHEA Grapalat" w:hAnsi="GHEA Grapalat"/>
                <w:b/>
                <w:sz w:val="24"/>
                <w:szCs w:val="24"/>
                <w:lang w:val="hy-AM"/>
              </w:rPr>
            </w:pPr>
            <w:r w:rsidRPr="001C2EC7">
              <w:rPr>
                <w:rFonts w:ascii="GHEA Grapalat" w:hAnsi="GHEA Grapalat"/>
                <w:b/>
                <w:sz w:val="24"/>
                <w:szCs w:val="24"/>
                <w:lang w:val="hy-AM"/>
              </w:rPr>
              <w:t>2018</w:t>
            </w:r>
          </w:p>
        </w:tc>
        <w:tc>
          <w:tcPr>
            <w:tcW w:w="2155" w:type="dxa"/>
            <w:shd w:val="clear" w:color="auto" w:fill="003366"/>
          </w:tcPr>
          <w:p w:rsidR="00302B50" w:rsidRPr="001C2EC7" w:rsidRDefault="00302B50" w:rsidP="00F47619">
            <w:pPr>
              <w:spacing w:after="0" w:line="288" w:lineRule="auto"/>
              <w:jc w:val="center"/>
              <w:rPr>
                <w:rFonts w:ascii="GHEA Grapalat" w:hAnsi="GHEA Grapalat"/>
                <w:b/>
                <w:sz w:val="24"/>
                <w:szCs w:val="24"/>
                <w:lang w:val="hy-AM"/>
              </w:rPr>
            </w:pPr>
            <w:r w:rsidRPr="001C2EC7">
              <w:rPr>
                <w:rFonts w:ascii="GHEA Grapalat" w:hAnsi="GHEA Grapalat"/>
                <w:b/>
                <w:sz w:val="24"/>
                <w:szCs w:val="24"/>
                <w:lang w:val="hy-AM"/>
              </w:rPr>
              <w:t>2019</w:t>
            </w:r>
          </w:p>
        </w:tc>
        <w:tc>
          <w:tcPr>
            <w:tcW w:w="1891" w:type="dxa"/>
            <w:shd w:val="clear" w:color="auto" w:fill="003366"/>
          </w:tcPr>
          <w:p w:rsidR="00302B50" w:rsidRPr="001C2EC7" w:rsidRDefault="00302B50" w:rsidP="00F47619">
            <w:pPr>
              <w:spacing w:after="0" w:line="288" w:lineRule="auto"/>
              <w:jc w:val="center"/>
              <w:rPr>
                <w:rFonts w:ascii="GHEA Grapalat" w:hAnsi="GHEA Grapalat"/>
                <w:b/>
                <w:sz w:val="24"/>
                <w:szCs w:val="24"/>
                <w:lang w:val="hy-AM"/>
              </w:rPr>
            </w:pPr>
            <w:r w:rsidRPr="001C2EC7">
              <w:rPr>
                <w:rFonts w:ascii="GHEA Grapalat" w:hAnsi="GHEA Grapalat"/>
                <w:b/>
                <w:sz w:val="24"/>
                <w:szCs w:val="24"/>
                <w:lang w:val="hy-AM"/>
              </w:rPr>
              <w:t>2019</w:t>
            </w:r>
          </w:p>
        </w:tc>
      </w:tr>
      <w:tr w:rsidR="00302B50" w:rsidRPr="001C2EC7" w:rsidTr="00F47619">
        <w:trPr>
          <w:trHeight w:val="368"/>
        </w:trPr>
        <w:tc>
          <w:tcPr>
            <w:tcW w:w="2336" w:type="dxa"/>
            <w:shd w:val="clear" w:color="auto" w:fill="003366"/>
          </w:tcPr>
          <w:p w:rsidR="00302B50" w:rsidRPr="001C2EC7" w:rsidRDefault="00302B50" w:rsidP="00F47619">
            <w:pPr>
              <w:spacing w:after="0" w:line="288" w:lineRule="auto"/>
              <w:rPr>
                <w:rFonts w:ascii="GHEA Grapalat" w:hAnsi="GHEA Grapalat"/>
                <w:sz w:val="24"/>
                <w:szCs w:val="24"/>
                <w:lang w:val="hy-AM"/>
              </w:rPr>
            </w:pPr>
            <w:r w:rsidRPr="001C2EC7">
              <w:rPr>
                <w:rFonts w:ascii="GHEA Grapalat" w:hAnsi="GHEA Grapalat"/>
                <w:sz w:val="24"/>
                <w:szCs w:val="24"/>
                <w:lang w:val="hy-AM"/>
              </w:rPr>
              <w:t>տոկոս</w:t>
            </w:r>
          </w:p>
        </w:tc>
        <w:tc>
          <w:tcPr>
            <w:tcW w:w="1891" w:type="dxa"/>
            <w:shd w:val="clear" w:color="auto" w:fill="003366"/>
          </w:tcPr>
          <w:p w:rsidR="00302B50" w:rsidRPr="0054647A" w:rsidRDefault="0054647A" w:rsidP="00F47619">
            <w:pPr>
              <w:spacing w:after="0" w:line="288" w:lineRule="auto"/>
              <w:jc w:val="center"/>
              <w:rPr>
                <w:rFonts w:ascii="GHEA Grapalat" w:hAnsi="GHEA Grapalat"/>
                <w:b/>
                <w:sz w:val="24"/>
                <w:szCs w:val="24"/>
              </w:rPr>
            </w:pPr>
            <w:r>
              <w:rPr>
                <w:rFonts w:ascii="GHEA Grapalat" w:hAnsi="GHEA Grapalat"/>
                <w:b/>
                <w:sz w:val="24"/>
                <w:szCs w:val="24"/>
              </w:rPr>
              <w:t>փ</w:t>
            </w:r>
            <w:r w:rsidR="00302B50" w:rsidRPr="001C2EC7">
              <w:rPr>
                <w:rFonts w:ascii="GHEA Grapalat" w:hAnsi="GHEA Grapalat"/>
                <w:b/>
                <w:sz w:val="24"/>
                <w:szCs w:val="24"/>
                <w:lang w:val="hy-AM"/>
              </w:rPr>
              <w:t>աստ</w:t>
            </w:r>
            <w:r>
              <w:rPr>
                <w:rFonts w:ascii="GHEA Grapalat" w:hAnsi="GHEA Grapalat"/>
                <w:b/>
                <w:sz w:val="24"/>
                <w:szCs w:val="24"/>
              </w:rPr>
              <w:t>.</w:t>
            </w:r>
          </w:p>
        </w:tc>
        <w:tc>
          <w:tcPr>
            <w:tcW w:w="2155" w:type="dxa"/>
            <w:shd w:val="clear" w:color="auto" w:fill="003366"/>
          </w:tcPr>
          <w:p w:rsidR="00302B50" w:rsidRPr="001C2EC7" w:rsidRDefault="00302B50" w:rsidP="00F47619">
            <w:pPr>
              <w:spacing w:after="0" w:line="288" w:lineRule="auto"/>
              <w:jc w:val="center"/>
              <w:rPr>
                <w:rFonts w:ascii="GHEA Grapalat" w:hAnsi="GHEA Grapalat"/>
                <w:b/>
                <w:sz w:val="24"/>
                <w:szCs w:val="24"/>
                <w:lang w:val="hy-AM"/>
              </w:rPr>
            </w:pPr>
            <w:r w:rsidRPr="001C2EC7">
              <w:rPr>
                <w:rFonts w:ascii="GHEA Grapalat" w:hAnsi="GHEA Grapalat"/>
                <w:b/>
                <w:sz w:val="24"/>
                <w:szCs w:val="24"/>
                <w:lang w:val="hy-AM"/>
              </w:rPr>
              <w:t>կանխ.</w:t>
            </w:r>
          </w:p>
        </w:tc>
        <w:tc>
          <w:tcPr>
            <w:tcW w:w="1891" w:type="dxa"/>
            <w:shd w:val="clear" w:color="auto" w:fill="003366"/>
          </w:tcPr>
          <w:p w:rsidR="00302B50" w:rsidRPr="0054647A" w:rsidRDefault="0054647A" w:rsidP="00F47619">
            <w:pPr>
              <w:spacing w:after="0" w:line="288" w:lineRule="auto"/>
              <w:jc w:val="center"/>
              <w:rPr>
                <w:rFonts w:ascii="GHEA Grapalat" w:hAnsi="GHEA Grapalat"/>
                <w:b/>
                <w:sz w:val="24"/>
                <w:szCs w:val="24"/>
              </w:rPr>
            </w:pPr>
            <w:r>
              <w:rPr>
                <w:rFonts w:ascii="GHEA Grapalat" w:hAnsi="GHEA Grapalat"/>
                <w:b/>
                <w:sz w:val="24"/>
                <w:szCs w:val="24"/>
              </w:rPr>
              <w:t>փ</w:t>
            </w:r>
            <w:r w:rsidR="00302B50" w:rsidRPr="001C2EC7">
              <w:rPr>
                <w:rFonts w:ascii="GHEA Grapalat" w:hAnsi="GHEA Grapalat"/>
                <w:b/>
                <w:sz w:val="24"/>
                <w:szCs w:val="24"/>
                <w:lang w:val="hy-AM"/>
              </w:rPr>
              <w:t>աստ</w:t>
            </w:r>
            <w:r>
              <w:rPr>
                <w:rFonts w:ascii="GHEA Grapalat" w:hAnsi="GHEA Grapalat"/>
                <w:b/>
                <w:sz w:val="24"/>
                <w:szCs w:val="24"/>
              </w:rPr>
              <w:t>.</w:t>
            </w:r>
          </w:p>
        </w:tc>
      </w:tr>
      <w:tr w:rsidR="00302B50" w:rsidRPr="001C2EC7" w:rsidTr="00F47619">
        <w:trPr>
          <w:trHeight w:val="382"/>
        </w:trPr>
        <w:tc>
          <w:tcPr>
            <w:tcW w:w="2336" w:type="dxa"/>
          </w:tcPr>
          <w:p w:rsidR="00302B50" w:rsidRPr="001C2EC7" w:rsidRDefault="00302B50" w:rsidP="00F47619">
            <w:pPr>
              <w:spacing w:after="0" w:line="288" w:lineRule="auto"/>
              <w:jc w:val="both"/>
              <w:rPr>
                <w:rFonts w:ascii="GHEA Grapalat" w:hAnsi="GHEA Grapalat"/>
                <w:sz w:val="24"/>
                <w:szCs w:val="24"/>
                <w:lang w:val="hy-AM"/>
              </w:rPr>
            </w:pPr>
            <w:r w:rsidRPr="001C2EC7">
              <w:rPr>
                <w:rFonts w:ascii="GHEA Grapalat" w:hAnsi="GHEA Grapalat"/>
                <w:sz w:val="24"/>
                <w:szCs w:val="24"/>
                <w:lang w:val="hy-AM"/>
              </w:rPr>
              <w:t>ֆիքսված</w:t>
            </w:r>
          </w:p>
        </w:tc>
        <w:tc>
          <w:tcPr>
            <w:tcW w:w="1891" w:type="dxa"/>
          </w:tcPr>
          <w:p w:rsidR="00302B50" w:rsidRPr="001C2EC7" w:rsidRDefault="00302B50" w:rsidP="00F47619">
            <w:pPr>
              <w:spacing w:after="0" w:line="288" w:lineRule="auto"/>
              <w:jc w:val="center"/>
              <w:rPr>
                <w:rFonts w:ascii="GHEA Grapalat" w:hAnsi="GHEA Grapalat"/>
                <w:sz w:val="24"/>
                <w:szCs w:val="24"/>
                <w:lang w:val="hy-AM"/>
              </w:rPr>
            </w:pPr>
            <w:r w:rsidRPr="001C2EC7">
              <w:rPr>
                <w:rFonts w:ascii="GHEA Grapalat" w:hAnsi="GHEA Grapalat"/>
                <w:sz w:val="24"/>
                <w:szCs w:val="24"/>
                <w:lang w:val="hy-AM"/>
              </w:rPr>
              <w:t>85.0</w:t>
            </w:r>
          </w:p>
        </w:tc>
        <w:tc>
          <w:tcPr>
            <w:tcW w:w="2155" w:type="dxa"/>
            <w:shd w:val="clear" w:color="auto" w:fill="auto"/>
            <w:vAlign w:val="center"/>
          </w:tcPr>
          <w:p w:rsidR="00302B50" w:rsidRPr="001C2EC7" w:rsidRDefault="00302B50" w:rsidP="00F47619">
            <w:pPr>
              <w:spacing w:after="0" w:line="288" w:lineRule="auto"/>
              <w:jc w:val="center"/>
              <w:rPr>
                <w:rFonts w:ascii="GHEA Grapalat" w:hAnsi="GHEA Grapalat"/>
                <w:sz w:val="24"/>
                <w:szCs w:val="24"/>
                <w:lang w:val="hy-AM"/>
              </w:rPr>
            </w:pPr>
            <w:r w:rsidRPr="001C2EC7">
              <w:rPr>
                <w:rFonts w:ascii="GHEA Grapalat" w:hAnsi="GHEA Grapalat"/>
                <w:sz w:val="24"/>
                <w:szCs w:val="24"/>
                <w:lang w:val="hy-AM"/>
              </w:rPr>
              <w:t>82.6</w:t>
            </w:r>
          </w:p>
        </w:tc>
        <w:tc>
          <w:tcPr>
            <w:tcW w:w="1891" w:type="dxa"/>
            <w:shd w:val="clear" w:color="auto" w:fill="auto"/>
          </w:tcPr>
          <w:p w:rsidR="00302B50" w:rsidRPr="001C2EC7" w:rsidRDefault="00302B50" w:rsidP="00F47619">
            <w:pPr>
              <w:spacing w:after="0" w:line="288" w:lineRule="auto"/>
              <w:jc w:val="center"/>
              <w:rPr>
                <w:rFonts w:ascii="GHEA Grapalat" w:hAnsi="GHEA Grapalat"/>
                <w:sz w:val="24"/>
                <w:szCs w:val="24"/>
                <w:lang w:val="hy-AM"/>
              </w:rPr>
            </w:pPr>
            <w:r w:rsidRPr="001C2EC7">
              <w:rPr>
                <w:rFonts w:ascii="GHEA Grapalat" w:hAnsi="GHEA Grapalat"/>
                <w:sz w:val="24"/>
                <w:szCs w:val="24"/>
                <w:lang w:val="hy-AM"/>
              </w:rPr>
              <w:t>83.8</w:t>
            </w:r>
          </w:p>
        </w:tc>
      </w:tr>
      <w:tr w:rsidR="00302B50" w:rsidRPr="001C2EC7" w:rsidTr="00F47619">
        <w:trPr>
          <w:trHeight w:val="368"/>
        </w:trPr>
        <w:tc>
          <w:tcPr>
            <w:tcW w:w="2336" w:type="dxa"/>
          </w:tcPr>
          <w:p w:rsidR="00302B50" w:rsidRPr="001C2EC7" w:rsidRDefault="00302B50" w:rsidP="00F47619">
            <w:pPr>
              <w:spacing w:after="0" w:line="288" w:lineRule="auto"/>
              <w:jc w:val="both"/>
              <w:rPr>
                <w:rFonts w:ascii="GHEA Grapalat" w:hAnsi="GHEA Grapalat"/>
                <w:sz w:val="24"/>
                <w:szCs w:val="24"/>
                <w:lang w:val="hy-AM"/>
              </w:rPr>
            </w:pPr>
            <w:r w:rsidRPr="001C2EC7">
              <w:rPr>
                <w:rFonts w:ascii="GHEA Grapalat" w:hAnsi="GHEA Grapalat"/>
                <w:sz w:val="24"/>
                <w:szCs w:val="24"/>
                <w:lang w:val="hy-AM"/>
              </w:rPr>
              <w:t>լողացող</w:t>
            </w:r>
          </w:p>
        </w:tc>
        <w:tc>
          <w:tcPr>
            <w:tcW w:w="1891" w:type="dxa"/>
          </w:tcPr>
          <w:p w:rsidR="00302B50" w:rsidRPr="001C2EC7" w:rsidRDefault="00302B50" w:rsidP="00F47619">
            <w:pPr>
              <w:spacing w:after="0" w:line="288" w:lineRule="auto"/>
              <w:jc w:val="center"/>
              <w:rPr>
                <w:rFonts w:ascii="GHEA Grapalat" w:hAnsi="GHEA Grapalat"/>
                <w:sz w:val="24"/>
                <w:szCs w:val="24"/>
                <w:lang w:val="hy-AM"/>
              </w:rPr>
            </w:pPr>
            <w:r w:rsidRPr="001C2EC7">
              <w:rPr>
                <w:rFonts w:ascii="GHEA Grapalat" w:hAnsi="GHEA Grapalat"/>
                <w:sz w:val="24"/>
                <w:szCs w:val="24"/>
                <w:lang w:val="hy-AM"/>
              </w:rPr>
              <w:t>15.0</w:t>
            </w:r>
          </w:p>
        </w:tc>
        <w:tc>
          <w:tcPr>
            <w:tcW w:w="2155" w:type="dxa"/>
            <w:shd w:val="clear" w:color="auto" w:fill="auto"/>
            <w:vAlign w:val="center"/>
          </w:tcPr>
          <w:p w:rsidR="00302B50" w:rsidRPr="001C2EC7" w:rsidRDefault="00302B50" w:rsidP="00F47619">
            <w:pPr>
              <w:spacing w:after="0" w:line="288" w:lineRule="auto"/>
              <w:jc w:val="center"/>
              <w:rPr>
                <w:rFonts w:ascii="GHEA Grapalat" w:hAnsi="GHEA Grapalat"/>
                <w:sz w:val="24"/>
                <w:szCs w:val="24"/>
                <w:lang w:val="hy-AM"/>
              </w:rPr>
            </w:pPr>
            <w:r w:rsidRPr="001C2EC7">
              <w:rPr>
                <w:rFonts w:ascii="GHEA Grapalat" w:hAnsi="GHEA Grapalat"/>
                <w:sz w:val="24"/>
                <w:szCs w:val="24"/>
                <w:lang w:val="hy-AM"/>
              </w:rPr>
              <w:t>17.4</w:t>
            </w:r>
          </w:p>
        </w:tc>
        <w:tc>
          <w:tcPr>
            <w:tcW w:w="1891" w:type="dxa"/>
            <w:shd w:val="clear" w:color="auto" w:fill="auto"/>
          </w:tcPr>
          <w:p w:rsidR="00302B50" w:rsidRPr="001C2EC7" w:rsidRDefault="00302B50" w:rsidP="00F47619">
            <w:pPr>
              <w:spacing w:after="0" w:line="288" w:lineRule="auto"/>
              <w:jc w:val="center"/>
              <w:rPr>
                <w:rFonts w:ascii="GHEA Grapalat" w:hAnsi="GHEA Grapalat"/>
                <w:sz w:val="24"/>
                <w:szCs w:val="24"/>
                <w:lang w:val="hy-AM"/>
              </w:rPr>
            </w:pPr>
            <w:r w:rsidRPr="001C2EC7">
              <w:rPr>
                <w:rFonts w:ascii="GHEA Grapalat" w:hAnsi="GHEA Grapalat"/>
                <w:sz w:val="24"/>
                <w:szCs w:val="24"/>
                <w:lang w:val="hy-AM"/>
              </w:rPr>
              <w:t>16.2</w:t>
            </w:r>
          </w:p>
        </w:tc>
      </w:tr>
    </w:tbl>
    <w:p w:rsidR="00302B50" w:rsidRPr="001C2EC7" w:rsidRDefault="00302B50" w:rsidP="00302B50">
      <w:pPr>
        <w:spacing w:line="288" w:lineRule="auto"/>
        <w:ind w:firstLine="567"/>
        <w:jc w:val="both"/>
        <w:rPr>
          <w:rFonts w:ascii="GHEA Grapalat" w:hAnsi="GHEA Grapalat"/>
          <w:sz w:val="24"/>
          <w:szCs w:val="24"/>
          <w:lang w:val="hy-AM"/>
        </w:rPr>
      </w:pPr>
    </w:p>
    <w:p w:rsidR="00302B50" w:rsidRPr="001C2EC7" w:rsidRDefault="00302B50" w:rsidP="00302B50">
      <w:pPr>
        <w:spacing w:line="288" w:lineRule="auto"/>
        <w:ind w:firstLine="567"/>
        <w:jc w:val="both"/>
        <w:rPr>
          <w:rFonts w:ascii="GHEA Grapalat" w:hAnsi="GHEA Grapalat"/>
          <w:sz w:val="24"/>
          <w:szCs w:val="24"/>
          <w:lang w:val="hy-AM"/>
        </w:rPr>
      </w:pPr>
    </w:p>
    <w:p w:rsidR="00302B50" w:rsidRPr="001C2EC7" w:rsidRDefault="00302B50" w:rsidP="00302B50">
      <w:pPr>
        <w:spacing w:after="120" w:line="288" w:lineRule="auto"/>
        <w:ind w:firstLine="360"/>
        <w:jc w:val="both"/>
        <w:rPr>
          <w:rFonts w:ascii="GHEA Grapalat" w:hAnsi="GHEA Grapalat"/>
          <w:sz w:val="24"/>
          <w:szCs w:val="24"/>
          <w:lang w:val="hy-AM"/>
        </w:rPr>
      </w:pPr>
    </w:p>
    <w:p w:rsidR="00302B50" w:rsidRPr="001C2EC7" w:rsidRDefault="00302B50" w:rsidP="00302B50">
      <w:pPr>
        <w:spacing w:after="120" w:line="312" w:lineRule="auto"/>
        <w:ind w:firstLine="567"/>
        <w:jc w:val="both"/>
        <w:rPr>
          <w:rFonts w:ascii="GHEA Grapalat" w:hAnsi="GHEA Grapalat"/>
          <w:sz w:val="24"/>
          <w:szCs w:val="24"/>
          <w:lang w:val="hy-AM"/>
        </w:rPr>
      </w:pPr>
      <w:r w:rsidRPr="001C2EC7">
        <w:rPr>
          <w:rFonts w:ascii="GHEA Grapalat" w:hAnsi="GHEA Grapalat"/>
          <w:sz w:val="24"/>
          <w:szCs w:val="24"/>
          <w:lang w:val="hy-AM"/>
        </w:rPr>
        <w:t xml:space="preserve">ՀՀ կառավարության պարտքի կառավարման 2020-2022թթ. ռազմավարական ծրագրում լողացող և ֆիքսված տոկոսադրույքների տեսակարար կշիռների կանխատեսումային </w:t>
      </w:r>
      <w:r w:rsidRPr="001C2EC7">
        <w:rPr>
          <w:rFonts w:ascii="GHEA Grapalat" w:hAnsi="GHEA Grapalat"/>
          <w:sz w:val="24"/>
          <w:szCs w:val="24"/>
          <w:lang w:val="hy-AM"/>
        </w:rPr>
        <w:lastRenderedPageBreak/>
        <w:t>մեծությունը 2019թ. վերջի դրությամբ առկա կառավարության պարտքում սահմանվել էր 17.4 և 82.6 համամասնությամբ: ՀՀ կառավարության պարտքի կառավարման արդյունքում հաջողվել է ծրագրվածի համեմատությամբ 1.2 տոկոսային կետով ավելացնել ֆիքսված տոկոսադրույքով պարտավորությունների մասնաբաժինը, սակայն նախորդ տարվա համեմատ փաստացի ցուցանիշը նվազել է 1.2 տոկոսային կետով՝ պայմանավորված հիմնականում արտաքին վարկերի գծով կատարված գործառնությունների կառուցվածքով:</w:t>
      </w:r>
    </w:p>
    <w:p w:rsidR="00302B50" w:rsidRPr="001C2EC7" w:rsidRDefault="00302B50" w:rsidP="00302B50">
      <w:pPr>
        <w:pStyle w:val="NoSpacing"/>
        <w:rPr>
          <w:rStyle w:val="Emphasis"/>
          <w:rFonts w:ascii="GHEA Grapalat" w:hAnsi="GHEA Grapalat"/>
          <w:lang w:val="hy-AM"/>
        </w:rPr>
      </w:pPr>
    </w:p>
    <w:p w:rsidR="00302B50" w:rsidRPr="001C2EC7" w:rsidRDefault="00302B50" w:rsidP="00344329">
      <w:pPr>
        <w:pStyle w:val="Heading5"/>
        <w:numPr>
          <w:ilvl w:val="0"/>
          <w:numId w:val="22"/>
        </w:numPr>
        <w:ind w:left="1701" w:hanging="1701"/>
        <w:jc w:val="left"/>
        <w:rPr>
          <w:rFonts w:ascii="GHEA Grapalat" w:hAnsi="GHEA Grapalat" w:cs="Sylfaen"/>
          <w:lang w:val="hy-AM"/>
        </w:rPr>
      </w:pPr>
      <w:r w:rsidRPr="001C2EC7">
        <w:rPr>
          <w:rFonts w:ascii="GHEA Grapalat" w:hAnsi="GHEA Grapalat" w:cs="Sylfaen"/>
          <w:lang w:val="hy-AM"/>
        </w:rPr>
        <w:t>ՀՀ կառավարության պարտքի տոկոսադրույքի ռիսկի ցուցանիշները 2019թ.</w:t>
      </w:r>
    </w:p>
    <w:p w:rsidR="00344329" w:rsidRPr="001C2EC7" w:rsidRDefault="00344329" w:rsidP="00344329">
      <w:pPr>
        <w:spacing w:after="0"/>
        <w:rPr>
          <w:lang w:val="hy-AM"/>
        </w:rPr>
      </w:pPr>
    </w:p>
    <w:tbl>
      <w:tblPr>
        <w:tblW w:w="0" w:type="auto"/>
        <w:jc w:val="center"/>
        <w:tblBorders>
          <w:insideH w:val="single" w:sz="4" w:space="0" w:color="auto"/>
        </w:tblBorders>
        <w:tblLook w:val="00A0"/>
      </w:tblPr>
      <w:tblGrid>
        <w:gridCol w:w="5778"/>
        <w:gridCol w:w="1275"/>
        <w:gridCol w:w="1127"/>
      </w:tblGrid>
      <w:tr w:rsidR="00302B50" w:rsidRPr="001C2EC7" w:rsidTr="00F47619">
        <w:trPr>
          <w:jc w:val="center"/>
        </w:trPr>
        <w:tc>
          <w:tcPr>
            <w:tcW w:w="5778" w:type="dxa"/>
            <w:shd w:val="clear" w:color="auto" w:fill="003366"/>
          </w:tcPr>
          <w:p w:rsidR="00302B50" w:rsidRPr="001C2EC7" w:rsidRDefault="00302B50" w:rsidP="00F47619">
            <w:pPr>
              <w:spacing w:after="0" w:line="288" w:lineRule="auto"/>
              <w:jc w:val="center"/>
              <w:rPr>
                <w:rFonts w:ascii="GHEA Grapalat" w:hAnsi="GHEA Grapalat"/>
                <w:b/>
                <w:sz w:val="24"/>
                <w:szCs w:val="24"/>
                <w:lang w:val="hy-AM"/>
              </w:rPr>
            </w:pPr>
          </w:p>
        </w:tc>
        <w:tc>
          <w:tcPr>
            <w:tcW w:w="1275" w:type="dxa"/>
            <w:shd w:val="clear" w:color="auto" w:fill="003366"/>
          </w:tcPr>
          <w:p w:rsidR="00302B50" w:rsidRPr="001C2EC7" w:rsidRDefault="00302B50" w:rsidP="00F47619">
            <w:pPr>
              <w:spacing w:after="0" w:line="288" w:lineRule="auto"/>
              <w:jc w:val="center"/>
              <w:rPr>
                <w:rFonts w:ascii="GHEA Grapalat" w:hAnsi="GHEA Grapalat"/>
                <w:b/>
                <w:sz w:val="24"/>
                <w:szCs w:val="24"/>
                <w:lang w:val="hy-AM"/>
              </w:rPr>
            </w:pPr>
            <w:r w:rsidRPr="001C2EC7">
              <w:rPr>
                <w:rFonts w:ascii="GHEA Grapalat" w:hAnsi="GHEA Grapalat"/>
                <w:b/>
                <w:sz w:val="24"/>
                <w:szCs w:val="24"/>
                <w:lang w:val="hy-AM"/>
              </w:rPr>
              <w:t>2019</w:t>
            </w:r>
          </w:p>
        </w:tc>
        <w:tc>
          <w:tcPr>
            <w:tcW w:w="1127" w:type="dxa"/>
            <w:shd w:val="clear" w:color="auto" w:fill="003366"/>
          </w:tcPr>
          <w:p w:rsidR="00302B50" w:rsidRPr="001C2EC7" w:rsidRDefault="00302B50" w:rsidP="00F47619">
            <w:pPr>
              <w:spacing w:after="0" w:line="288" w:lineRule="auto"/>
              <w:jc w:val="center"/>
              <w:rPr>
                <w:rFonts w:ascii="GHEA Grapalat" w:hAnsi="GHEA Grapalat"/>
                <w:b/>
                <w:sz w:val="24"/>
                <w:szCs w:val="24"/>
                <w:lang w:val="hy-AM"/>
              </w:rPr>
            </w:pPr>
            <w:r w:rsidRPr="001C2EC7">
              <w:rPr>
                <w:rFonts w:ascii="GHEA Grapalat" w:hAnsi="GHEA Grapalat"/>
                <w:b/>
                <w:sz w:val="24"/>
                <w:szCs w:val="24"/>
                <w:lang w:val="hy-AM"/>
              </w:rPr>
              <w:t>2019</w:t>
            </w:r>
          </w:p>
        </w:tc>
      </w:tr>
      <w:tr w:rsidR="00302B50" w:rsidRPr="001C2EC7" w:rsidTr="00F47619">
        <w:trPr>
          <w:jc w:val="center"/>
        </w:trPr>
        <w:tc>
          <w:tcPr>
            <w:tcW w:w="5778" w:type="dxa"/>
            <w:shd w:val="clear" w:color="auto" w:fill="003366"/>
          </w:tcPr>
          <w:p w:rsidR="00302B50" w:rsidRPr="001C2EC7" w:rsidRDefault="00302B50" w:rsidP="00F47619">
            <w:pPr>
              <w:spacing w:after="0" w:line="288" w:lineRule="auto"/>
              <w:jc w:val="center"/>
              <w:rPr>
                <w:rFonts w:ascii="GHEA Grapalat" w:hAnsi="GHEA Grapalat"/>
                <w:b/>
                <w:sz w:val="24"/>
                <w:szCs w:val="24"/>
                <w:lang w:val="hy-AM"/>
              </w:rPr>
            </w:pPr>
          </w:p>
        </w:tc>
        <w:tc>
          <w:tcPr>
            <w:tcW w:w="1275" w:type="dxa"/>
            <w:shd w:val="clear" w:color="auto" w:fill="003366"/>
          </w:tcPr>
          <w:p w:rsidR="00302B50" w:rsidRPr="001C2EC7" w:rsidRDefault="00302B50" w:rsidP="00F47619">
            <w:pPr>
              <w:spacing w:after="0" w:line="288" w:lineRule="auto"/>
              <w:jc w:val="center"/>
              <w:rPr>
                <w:rFonts w:ascii="GHEA Grapalat" w:hAnsi="GHEA Grapalat"/>
                <w:b/>
                <w:sz w:val="24"/>
                <w:szCs w:val="24"/>
                <w:lang w:val="hy-AM"/>
              </w:rPr>
            </w:pPr>
            <w:r w:rsidRPr="001C2EC7">
              <w:rPr>
                <w:rFonts w:ascii="GHEA Grapalat" w:hAnsi="GHEA Grapalat"/>
                <w:b/>
                <w:sz w:val="24"/>
                <w:szCs w:val="24"/>
                <w:lang w:val="hy-AM"/>
              </w:rPr>
              <w:t xml:space="preserve">կանխ. </w:t>
            </w:r>
          </w:p>
        </w:tc>
        <w:tc>
          <w:tcPr>
            <w:tcW w:w="1127" w:type="dxa"/>
            <w:shd w:val="clear" w:color="auto" w:fill="003366"/>
          </w:tcPr>
          <w:p w:rsidR="00302B50" w:rsidRPr="0054647A" w:rsidRDefault="0054647A" w:rsidP="00F47619">
            <w:pPr>
              <w:spacing w:after="0" w:line="288" w:lineRule="auto"/>
              <w:jc w:val="center"/>
              <w:rPr>
                <w:rFonts w:ascii="GHEA Grapalat" w:hAnsi="GHEA Grapalat"/>
                <w:b/>
                <w:sz w:val="24"/>
                <w:szCs w:val="24"/>
              </w:rPr>
            </w:pPr>
            <w:r>
              <w:rPr>
                <w:rFonts w:ascii="GHEA Grapalat" w:hAnsi="GHEA Grapalat"/>
                <w:b/>
                <w:sz w:val="24"/>
                <w:szCs w:val="24"/>
              </w:rPr>
              <w:t>փ</w:t>
            </w:r>
            <w:r w:rsidR="00302B50" w:rsidRPr="001C2EC7">
              <w:rPr>
                <w:rFonts w:ascii="GHEA Grapalat" w:hAnsi="GHEA Grapalat"/>
                <w:b/>
                <w:sz w:val="24"/>
                <w:szCs w:val="24"/>
                <w:lang w:val="hy-AM"/>
              </w:rPr>
              <w:t>աստ</w:t>
            </w:r>
            <w:r>
              <w:rPr>
                <w:rFonts w:ascii="GHEA Grapalat" w:hAnsi="GHEA Grapalat"/>
                <w:b/>
                <w:sz w:val="24"/>
                <w:szCs w:val="24"/>
              </w:rPr>
              <w:t>.</w:t>
            </w:r>
          </w:p>
        </w:tc>
      </w:tr>
      <w:tr w:rsidR="00302B50" w:rsidRPr="001C2EC7" w:rsidTr="00F47619">
        <w:trPr>
          <w:trHeight w:val="378"/>
          <w:jc w:val="center"/>
        </w:trPr>
        <w:tc>
          <w:tcPr>
            <w:tcW w:w="5778" w:type="dxa"/>
            <w:vAlign w:val="center"/>
          </w:tcPr>
          <w:p w:rsidR="00302B50" w:rsidRPr="001C2EC7" w:rsidRDefault="00302B50" w:rsidP="00F47619">
            <w:pPr>
              <w:spacing w:after="0" w:line="240" w:lineRule="auto"/>
              <w:ind w:right="175"/>
              <w:rPr>
                <w:rFonts w:ascii="GHEA Grapalat" w:hAnsi="GHEA Grapalat"/>
                <w:sz w:val="24"/>
                <w:szCs w:val="24"/>
                <w:lang w:val="hy-AM"/>
              </w:rPr>
            </w:pPr>
            <w:r w:rsidRPr="001C2EC7">
              <w:rPr>
                <w:rFonts w:ascii="GHEA Grapalat" w:hAnsi="GHEA Grapalat" w:cs="Times Unicode"/>
                <w:sz w:val="24"/>
                <w:szCs w:val="24"/>
                <w:lang w:val="hy-AM"/>
              </w:rPr>
              <w:t>ՀՀ</w:t>
            </w:r>
            <w:r w:rsidRPr="001C2EC7">
              <w:rPr>
                <w:rFonts w:ascii="GHEA Grapalat" w:hAnsi="GHEA Grapalat"/>
                <w:sz w:val="24"/>
                <w:szCs w:val="24"/>
                <w:lang w:val="hy-AM"/>
              </w:rPr>
              <w:t xml:space="preserve"> </w:t>
            </w:r>
            <w:r w:rsidRPr="001C2EC7">
              <w:rPr>
                <w:rFonts w:ascii="GHEA Grapalat" w:hAnsi="GHEA Grapalat" w:cs="Times Unicode"/>
                <w:sz w:val="24"/>
                <w:szCs w:val="24"/>
                <w:lang w:val="hy-AM"/>
              </w:rPr>
              <w:t>կառավարության</w:t>
            </w:r>
            <w:r w:rsidRPr="001C2EC7">
              <w:rPr>
                <w:rFonts w:ascii="GHEA Grapalat" w:hAnsi="GHEA Grapalat"/>
                <w:sz w:val="24"/>
                <w:szCs w:val="24"/>
                <w:lang w:val="hy-AM"/>
              </w:rPr>
              <w:t xml:space="preserve"> </w:t>
            </w:r>
            <w:r w:rsidRPr="001C2EC7">
              <w:rPr>
                <w:rFonts w:ascii="GHEA Grapalat" w:hAnsi="GHEA Grapalat" w:cs="Times Unicode"/>
                <w:sz w:val="24"/>
                <w:szCs w:val="24"/>
                <w:lang w:val="hy-AM"/>
              </w:rPr>
              <w:t>պարտքի</w:t>
            </w:r>
            <w:r w:rsidRPr="001C2EC7">
              <w:rPr>
                <w:rFonts w:ascii="GHEA Grapalat" w:hAnsi="GHEA Grapalat"/>
                <w:sz w:val="24"/>
                <w:szCs w:val="24"/>
                <w:lang w:val="hy-AM"/>
              </w:rPr>
              <w:t xml:space="preserve"> մ</w:t>
            </w:r>
            <w:r w:rsidRPr="001C2EC7">
              <w:rPr>
                <w:rFonts w:ascii="GHEA Grapalat" w:hAnsi="GHEA Grapalat" w:cs="Times Unicode"/>
                <w:sz w:val="24"/>
                <w:szCs w:val="24"/>
                <w:lang w:val="hy-AM"/>
              </w:rPr>
              <w:t>ինչև վերաֆիքսում միջին ժամկետը</w:t>
            </w:r>
            <w:r w:rsidRPr="001C2EC7">
              <w:rPr>
                <w:rStyle w:val="FootnoteReference"/>
                <w:rFonts w:ascii="GHEA Grapalat" w:hAnsi="GHEA Grapalat"/>
                <w:sz w:val="24"/>
                <w:szCs w:val="24"/>
                <w:lang w:val="hy-AM"/>
              </w:rPr>
              <w:footnoteReference w:id="16"/>
            </w:r>
            <w:r w:rsidRPr="001C2EC7">
              <w:rPr>
                <w:rFonts w:ascii="GHEA Grapalat" w:hAnsi="GHEA Grapalat" w:cs="Times Unicode"/>
                <w:sz w:val="24"/>
                <w:szCs w:val="24"/>
                <w:lang w:val="hy-AM"/>
              </w:rPr>
              <w:t xml:space="preserve"> (տարի)</w:t>
            </w:r>
          </w:p>
        </w:tc>
        <w:tc>
          <w:tcPr>
            <w:tcW w:w="1275" w:type="dxa"/>
            <w:vAlign w:val="center"/>
          </w:tcPr>
          <w:p w:rsidR="00302B50" w:rsidRPr="001C2EC7" w:rsidRDefault="00302B50" w:rsidP="00F47619">
            <w:pPr>
              <w:spacing w:after="0" w:line="240" w:lineRule="auto"/>
              <w:jc w:val="center"/>
              <w:rPr>
                <w:rFonts w:ascii="GHEA Grapalat" w:hAnsi="GHEA Grapalat"/>
                <w:sz w:val="24"/>
                <w:lang w:val="hy-AM"/>
              </w:rPr>
            </w:pPr>
            <w:r w:rsidRPr="001C2EC7">
              <w:rPr>
                <w:rFonts w:ascii="GHEA Grapalat" w:hAnsi="GHEA Grapalat"/>
                <w:sz w:val="24"/>
                <w:lang w:val="hy-AM"/>
              </w:rPr>
              <w:t>6.3</w:t>
            </w:r>
          </w:p>
        </w:tc>
        <w:tc>
          <w:tcPr>
            <w:tcW w:w="1127" w:type="dxa"/>
            <w:vAlign w:val="center"/>
          </w:tcPr>
          <w:p w:rsidR="00302B50" w:rsidRPr="001C2EC7" w:rsidRDefault="00302B50" w:rsidP="00F47619">
            <w:pPr>
              <w:spacing w:after="0" w:line="240" w:lineRule="auto"/>
              <w:jc w:val="center"/>
              <w:rPr>
                <w:rFonts w:ascii="GHEA Grapalat" w:hAnsi="GHEA Grapalat"/>
                <w:sz w:val="24"/>
                <w:lang w:val="hy-AM"/>
              </w:rPr>
            </w:pPr>
            <w:r w:rsidRPr="001C2EC7">
              <w:rPr>
                <w:rFonts w:ascii="GHEA Grapalat" w:hAnsi="GHEA Grapalat"/>
                <w:sz w:val="24"/>
                <w:lang w:val="hy-AM"/>
              </w:rPr>
              <w:t>7.5</w:t>
            </w:r>
          </w:p>
        </w:tc>
      </w:tr>
      <w:tr w:rsidR="00302B50" w:rsidRPr="001C2EC7" w:rsidTr="00F47619">
        <w:trPr>
          <w:trHeight w:val="378"/>
          <w:jc w:val="center"/>
        </w:trPr>
        <w:tc>
          <w:tcPr>
            <w:tcW w:w="5778" w:type="dxa"/>
            <w:vAlign w:val="center"/>
          </w:tcPr>
          <w:p w:rsidR="00302B50" w:rsidRPr="001C2EC7" w:rsidRDefault="00302B50" w:rsidP="00F47619">
            <w:pPr>
              <w:spacing w:after="0" w:line="240" w:lineRule="auto"/>
              <w:ind w:left="567" w:right="175"/>
              <w:rPr>
                <w:rFonts w:ascii="GHEA Grapalat" w:hAnsi="GHEA Grapalat" w:cs="Times Unicode"/>
                <w:sz w:val="24"/>
                <w:szCs w:val="24"/>
                <w:lang w:val="hy-AM"/>
              </w:rPr>
            </w:pPr>
            <w:r w:rsidRPr="001C2EC7">
              <w:rPr>
                <w:rFonts w:ascii="GHEA Grapalat" w:hAnsi="GHEA Grapalat"/>
                <w:sz w:val="24"/>
                <w:szCs w:val="24"/>
                <w:lang w:val="hy-AM"/>
              </w:rPr>
              <w:t>ա</w:t>
            </w:r>
            <w:r w:rsidRPr="001C2EC7">
              <w:rPr>
                <w:rFonts w:ascii="GHEA Grapalat" w:hAnsi="GHEA Grapalat" w:cs="Times Unicode"/>
                <w:sz w:val="24"/>
                <w:szCs w:val="24"/>
                <w:lang w:val="hy-AM"/>
              </w:rPr>
              <w:t xml:space="preserve">րտաքին պարտքի </w:t>
            </w:r>
            <w:r w:rsidRPr="001C2EC7">
              <w:rPr>
                <w:rFonts w:ascii="GHEA Grapalat" w:hAnsi="GHEA Grapalat"/>
                <w:sz w:val="24"/>
                <w:szCs w:val="24"/>
                <w:lang w:val="hy-AM"/>
              </w:rPr>
              <w:t>մ</w:t>
            </w:r>
            <w:r w:rsidRPr="001C2EC7">
              <w:rPr>
                <w:rFonts w:ascii="GHEA Grapalat" w:hAnsi="GHEA Grapalat" w:cs="Times Unicode"/>
                <w:sz w:val="24"/>
                <w:szCs w:val="24"/>
                <w:lang w:val="hy-AM"/>
              </w:rPr>
              <w:t>ինչև վերաֆիքսում միջին ժամկետը, (տարի)</w:t>
            </w:r>
          </w:p>
        </w:tc>
        <w:tc>
          <w:tcPr>
            <w:tcW w:w="1275" w:type="dxa"/>
            <w:vAlign w:val="center"/>
          </w:tcPr>
          <w:p w:rsidR="00302B50" w:rsidRPr="001C2EC7" w:rsidRDefault="00302B50" w:rsidP="00F47619">
            <w:pPr>
              <w:spacing w:after="0" w:line="240" w:lineRule="auto"/>
              <w:jc w:val="center"/>
              <w:rPr>
                <w:rFonts w:ascii="GHEA Grapalat" w:hAnsi="GHEA Grapalat"/>
                <w:sz w:val="24"/>
                <w:lang w:val="hy-AM"/>
              </w:rPr>
            </w:pPr>
            <w:r w:rsidRPr="001C2EC7">
              <w:rPr>
                <w:rFonts w:ascii="GHEA Grapalat" w:hAnsi="GHEA Grapalat"/>
                <w:sz w:val="24"/>
                <w:lang w:val="hy-AM"/>
              </w:rPr>
              <w:t>6.1</w:t>
            </w:r>
          </w:p>
        </w:tc>
        <w:tc>
          <w:tcPr>
            <w:tcW w:w="1127" w:type="dxa"/>
            <w:vAlign w:val="center"/>
          </w:tcPr>
          <w:p w:rsidR="00302B50" w:rsidRPr="001C2EC7" w:rsidRDefault="00302B50" w:rsidP="00F47619">
            <w:pPr>
              <w:spacing w:after="0" w:line="240" w:lineRule="auto"/>
              <w:jc w:val="center"/>
              <w:rPr>
                <w:rFonts w:ascii="GHEA Grapalat" w:hAnsi="GHEA Grapalat"/>
                <w:sz w:val="24"/>
                <w:lang w:val="hy-AM"/>
              </w:rPr>
            </w:pPr>
            <w:r w:rsidRPr="001C2EC7">
              <w:rPr>
                <w:rFonts w:ascii="GHEA Grapalat" w:hAnsi="GHEA Grapalat"/>
                <w:sz w:val="24"/>
                <w:lang w:val="hy-AM"/>
              </w:rPr>
              <w:t>6.9</w:t>
            </w:r>
          </w:p>
        </w:tc>
      </w:tr>
      <w:tr w:rsidR="00302B50" w:rsidRPr="001C2EC7" w:rsidTr="00F47619">
        <w:trPr>
          <w:trHeight w:val="378"/>
          <w:jc w:val="center"/>
        </w:trPr>
        <w:tc>
          <w:tcPr>
            <w:tcW w:w="5778" w:type="dxa"/>
            <w:vAlign w:val="center"/>
          </w:tcPr>
          <w:p w:rsidR="00302B50" w:rsidRPr="001C2EC7" w:rsidRDefault="00302B50" w:rsidP="00F47619">
            <w:pPr>
              <w:spacing w:after="0" w:line="240" w:lineRule="auto"/>
              <w:ind w:left="567" w:right="175"/>
              <w:rPr>
                <w:rFonts w:ascii="GHEA Grapalat" w:hAnsi="GHEA Grapalat" w:cs="Times Unicode"/>
                <w:sz w:val="24"/>
                <w:szCs w:val="24"/>
                <w:lang w:val="hy-AM"/>
              </w:rPr>
            </w:pPr>
            <w:r w:rsidRPr="001C2EC7">
              <w:rPr>
                <w:rFonts w:ascii="GHEA Grapalat" w:hAnsi="GHEA Grapalat"/>
                <w:sz w:val="24"/>
                <w:szCs w:val="24"/>
                <w:lang w:val="hy-AM"/>
              </w:rPr>
              <w:t>ն</w:t>
            </w:r>
            <w:r w:rsidRPr="001C2EC7">
              <w:rPr>
                <w:rFonts w:ascii="GHEA Grapalat" w:hAnsi="GHEA Grapalat" w:cs="Times Unicode"/>
                <w:sz w:val="24"/>
                <w:szCs w:val="24"/>
                <w:lang w:val="hy-AM"/>
              </w:rPr>
              <w:t xml:space="preserve">երքին պարտքի </w:t>
            </w:r>
            <w:r w:rsidRPr="001C2EC7">
              <w:rPr>
                <w:rFonts w:ascii="GHEA Grapalat" w:hAnsi="GHEA Grapalat"/>
                <w:sz w:val="24"/>
                <w:szCs w:val="24"/>
                <w:lang w:val="hy-AM"/>
              </w:rPr>
              <w:t>մ</w:t>
            </w:r>
            <w:r w:rsidRPr="001C2EC7">
              <w:rPr>
                <w:rFonts w:ascii="GHEA Grapalat" w:hAnsi="GHEA Grapalat" w:cs="Times Unicode"/>
                <w:sz w:val="24"/>
                <w:szCs w:val="24"/>
                <w:lang w:val="hy-AM"/>
              </w:rPr>
              <w:t>ինչև վերաֆիքսում միջին ժամկետը, (տարի)</w:t>
            </w:r>
          </w:p>
        </w:tc>
        <w:tc>
          <w:tcPr>
            <w:tcW w:w="1275" w:type="dxa"/>
            <w:vAlign w:val="center"/>
          </w:tcPr>
          <w:p w:rsidR="00302B50" w:rsidRPr="001C2EC7" w:rsidRDefault="00302B50" w:rsidP="00F47619">
            <w:pPr>
              <w:spacing w:after="0" w:line="240" w:lineRule="auto"/>
              <w:jc w:val="center"/>
              <w:rPr>
                <w:rFonts w:ascii="GHEA Grapalat" w:hAnsi="GHEA Grapalat"/>
                <w:sz w:val="24"/>
                <w:lang w:val="hy-AM"/>
              </w:rPr>
            </w:pPr>
            <w:r w:rsidRPr="001C2EC7">
              <w:rPr>
                <w:rFonts w:ascii="GHEA Grapalat" w:hAnsi="GHEA Grapalat"/>
                <w:sz w:val="24"/>
                <w:lang w:val="hy-AM"/>
              </w:rPr>
              <w:t>7.3</w:t>
            </w:r>
          </w:p>
        </w:tc>
        <w:tc>
          <w:tcPr>
            <w:tcW w:w="1127" w:type="dxa"/>
            <w:vAlign w:val="center"/>
          </w:tcPr>
          <w:p w:rsidR="00302B50" w:rsidRPr="001C2EC7" w:rsidRDefault="00302B50" w:rsidP="00F47619">
            <w:pPr>
              <w:spacing w:after="0" w:line="240" w:lineRule="auto"/>
              <w:jc w:val="center"/>
              <w:rPr>
                <w:rFonts w:ascii="GHEA Grapalat" w:hAnsi="GHEA Grapalat"/>
                <w:sz w:val="24"/>
                <w:lang w:val="hy-AM"/>
              </w:rPr>
            </w:pPr>
            <w:r w:rsidRPr="001C2EC7">
              <w:rPr>
                <w:rFonts w:ascii="GHEA Grapalat" w:hAnsi="GHEA Grapalat"/>
                <w:sz w:val="24"/>
                <w:lang w:val="hy-AM"/>
              </w:rPr>
              <w:t>9.8</w:t>
            </w:r>
          </w:p>
        </w:tc>
      </w:tr>
      <w:tr w:rsidR="00302B50" w:rsidRPr="001C2EC7" w:rsidTr="00F02E03">
        <w:trPr>
          <w:trHeight w:val="34"/>
          <w:jc w:val="center"/>
        </w:trPr>
        <w:tc>
          <w:tcPr>
            <w:tcW w:w="5778" w:type="dxa"/>
            <w:shd w:val="clear" w:color="auto" w:fill="D9D9D9"/>
            <w:vAlign w:val="center"/>
          </w:tcPr>
          <w:p w:rsidR="00302B50" w:rsidRPr="001C2EC7" w:rsidRDefault="00302B50" w:rsidP="00F47619">
            <w:pPr>
              <w:spacing w:after="0" w:line="240" w:lineRule="auto"/>
              <w:ind w:right="175"/>
              <w:rPr>
                <w:rFonts w:ascii="GHEA Grapalat" w:hAnsi="GHEA Grapalat" w:cs="Times Unicode"/>
                <w:sz w:val="4"/>
                <w:szCs w:val="4"/>
                <w:lang w:val="hy-AM"/>
              </w:rPr>
            </w:pPr>
          </w:p>
        </w:tc>
        <w:tc>
          <w:tcPr>
            <w:tcW w:w="1275" w:type="dxa"/>
            <w:shd w:val="clear" w:color="auto" w:fill="D9D9D9"/>
            <w:vAlign w:val="center"/>
          </w:tcPr>
          <w:p w:rsidR="00302B50" w:rsidRPr="001C2EC7" w:rsidRDefault="00302B50" w:rsidP="00F47619">
            <w:pPr>
              <w:spacing w:after="0" w:line="240" w:lineRule="auto"/>
              <w:jc w:val="center"/>
              <w:rPr>
                <w:rFonts w:ascii="GHEA Grapalat" w:hAnsi="GHEA Grapalat"/>
                <w:sz w:val="4"/>
                <w:szCs w:val="4"/>
                <w:lang w:val="hy-AM"/>
              </w:rPr>
            </w:pPr>
          </w:p>
        </w:tc>
        <w:tc>
          <w:tcPr>
            <w:tcW w:w="1127" w:type="dxa"/>
            <w:shd w:val="clear" w:color="auto" w:fill="D9D9D9"/>
            <w:vAlign w:val="center"/>
          </w:tcPr>
          <w:p w:rsidR="00302B50" w:rsidRPr="001C2EC7" w:rsidRDefault="00302B50" w:rsidP="00F47619">
            <w:pPr>
              <w:spacing w:after="0" w:line="240" w:lineRule="auto"/>
              <w:jc w:val="center"/>
              <w:rPr>
                <w:rFonts w:ascii="GHEA Grapalat" w:hAnsi="GHEA Grapalat"/>
                <w:sz w:val="4"/>
                <w:szCs w:val="4"/>
                <w:lang w:val="hy-AM"/>
              </w:rPr>
            </w:pPr>
          </w:p>
        </w:tc>
      </w:tr>
      <w:tr w:rsidR="00302B50" w:rsidRPr="001C2EC7" w:rsidTr="00F47619">
        <w:trPr>
          <w:trHeight w:val="378"/>
          <w:jc w:val="center"/>
        </w:trPr>
        <w:tc>
          <w:tcPr>
            <w:tcW w:w="5778" w:type="dxa"/>
            <w:vAlign w:val="center"/>
          </w:tcPr>
          <w:p w:rsidR="00302B50" w:rsidRPr="001C2EC7" w:rsidRDefault="00302B50" w:rsidP="00F47619">
            <w:pPr>
              <w:spacing w:after="0" w:line="240" w:lineRule="auto"/>
              <w:ind w:right="175"/>
              <w:rPr>
                <w:rFonts w:ascii="GHEA Grapalat" w:hAnsi="GHEA Grapalat" w:cs="Times Unicode"/>
                <w:sz w:val="24"/>
                <w:szCs w:val="24"/>
                <w:lang w:val="hy-AM"/>
              </w:rPr>
            </w:pPr>
            <w:r w:rsidRPr="001C2EC7">
              <w:rPr>
                <w:rFonts w:ascii="GHEA Grapalat" w:hAnsi="GHEA Grapalat" w:cs="Times Unicode"/>
                <w:sz w:val="24"/>
                <w:szCs w:val="24"/>
                <w:lang w:val="hy-AM"/>
              </w:rPr>
              <w:t>Մեկ տարվա ընթացքում վերաֆիքսվող ՀՀ</w:t>
            </w:r>
            <w:r w:rsidRPr="001C2EC7">
              <w:rPr>
                <w:rFonts w:ascii="GHEA Grapalat" w:hAnsi="GHEA Grapalat"/>
                <w:sz w:val="24"/>
                <w:szCs w:val="24"/>
                <w:lang w:val="hy-AM"/>
              </w:rPr>
              <w:t xml:space="preserve"> </w:t>
            </w:r>
            <w:r w:rsidRPr="001C2EC7">
              <w:rPr>
                <w:rFonts w:ascii="GHEA Grapalat" w:hAnsi="GHEA Grapalat" w:cs="Times Unicode"/>
                <w:sz w:val="24"/>
                <w:szCs w:val="24"/>
                <w:lang w:val="hy-AM"/>
              </w:rPr>
              <w:t>կառավարության</w:t>
            </w:r>
            <w:r w:rsidRPr="001C2EC7">
              <w:rPr>
                <w:rFonts w:ascii="GHEA Grapalat" w:hAnsi="GHEA Grapalat"/>
                <w:sz w:val="24"/>
                <w:szCs w:val="24"/>
                <w:lang w:val="hy-AM"/>
              </w:rPr>
              <w:t xml:space="preserve"> </w:t>
            </w:r>
            <w:r w:rsidRPr="001C2EC7">
              <w:rPr>
                <w:rFonts w:ascii="GHEA Grapalat" w:hAnsi="GHEA Grapalat" w:cs="Times Unicode"/>
                <w:sz w:val="24"/>
                <w:szCs w:val="24"/>
                <w:lang w:val="hy-AM"/>
              </w:rPr>
              <w:t>պարտքի</w:t>
            </w:r>
            <w:r w:rsidRPr="001C2EC7">
              <w:rPr>
                <w:rFonts w:ascii="GHEA Grapalat" w:hAnsi="GHEA Grapalat"/>
                <w:sz w:val="24"/>
                <w:szCs w:val="24"/>
                <w:lang w:val="hy-AM"/>
              </w:rPr>
              <w:t xml:space="preserve"> </w:t>
            </w:r>
            <w:r w:rsidRPr="001C2EC7">
              <w:rPr>
                <w:rFonts w:ascii="GHEA Grapalat" w:hAnsi="GHEA Grapalat" w:cs="Times Unicode"/>
                <w:sz w:val="24"/>
                <w:szCs w:val="24"/>
                <w:lang w:val="hy-AM"/>
              </w:rPr>
              <w:t>կշիռը (%)</w:t>
            </w:r>
          </w:p>
        </w:tc>
        <w:tc>
          <w:tcPr>
            <w:tcW w:w="1275" w:type="dxa"/>
            <w:vAlign w:val="center"/>
          </w:tcPr>
          <w:p w:rsidR="00302B50" w:rsidRPr="001C2EC7" w:rsidRDefault="00302B50" w:rsidP="00F47619">
            <w:pPr>
              <w:spacing w:after="0" w:line="240" w:lineRule="auto"/>
              <w:jc w:val="center"/>
              <w:rPr>
                <w:rFonts w:ascii="GHEA Grapalat" w:hAnsi="GHEA Grapalat"/>
                <w:sz w:val="24"/>
                <w:lang w:val="hy-AM"/>
              </w:rPr>
            </w:pPr>
            <w:r w:rsidRPr="001C2EC7">
              <w:rPr>
                <w:rFonts w:ascii="GHEA Grapalat" w:hAnsi="GHEA Grapalat"/>
                <w:sz w:val="24"/>
                <w:lang w:val="hy-AM"/>
              </w:rPr>
              <w:t>30.2</w:t>
            </w:r>
          </w:p>
        </w:tc>
        <w:tc>
          <w:tcPr>
            <w:tcW w:w="1127" w:type="dxa"/>
            <w:vAlign w:val="center"/>
          </w:tcPr>
          <w:p w:rsidR="00302B50" w:rsidRPr="001C2EC7" w:rsidRDefault="00302B50" w:rsidP="00F47619">
            <w:pPr>
              <w:spacing w:after="0" w:line="240" w:lineRule="auto"/>
              <w:jc w:val="center"/>
              <w:rPr>
                <w:rFonts w:ascii="GHEA Grapalat" w:hAnsi="GHEA Grapalat"/>
                <w:sz w:val="24"/>
                <w:lang w:val="hy-AM"/>
              </w:rPr>
            </w:pPr>
            <w:r w:rsidRPr="001C2EC7">
              <w:rPr>
                <w:rFonts w:ascii="GHEA Grapalat" w:hAnsi="GHEA Grapalat"/>
                <w:sz w:val="24"/>
                <w:lang w:val="hy-AM"/>
              </w:rPr>
              <w:t>22.8</w:t>
            </w:r>
          </w:p>
        </w:tc>
      </w:tr>
      <w:tr w:rsidR="00302B50" w:rsidRPr="001C2EC7" w:rsidTr="00F47619">
        <w:trPr>
          <w:trHeight w:val="378"/>
          <w:jc w:val="center"/>
        </w:trPr>
        <w:tc>
          <w:tcPr>
            <w:tcW w:w="5778" w:type="dxa"/>
            <w:vAlign w:val="center"/>
          </w:tcPr>
          <w:p w:rsidR="00302B50" w:rsidRPr="001C2EC7" w:rsidRDefault="00302B50" w:rsidP="00F47619">
            <w:pPr>
              <w:spacing w:after="0" w:line="240" w:lineRule="auto"/>
              <w:ind w:left="567" w:right="175"/>
              <w:rPr>
                <w:rFonts w:ascii="GHEA Grapalat" w:hAnsi="GHEA Grapalat" w:cs="Times Unicode"/>
                <w:sz w:val="24"/>
                <w:szCs w:val="24"/>
                <w:lang w:val="hy-AM"/>
              </w:rPr>
            </w:pPr>
            <w:r w:rsidRPr="001C2EC7">
              <w:rPr>
                <w:rFonts w:ascii="GHEA Grapalat" w:hAnsi="GHEA Grapalat" w:cs="Times Unicode"/>
                <w:sz w:val="24"/>
                <w:szCs w:val="24"/>
                <w:lang w:val="hy-AM"/>
              </w:rPr>
              <w:t xml:space="preserve">մեկ տարվա ընթացքում վերաֆիքսվող </w:t>
            </w:r>
            <w:r w:rsidRPr="001C2EC7">
              <w:rPr>
                <w:rFonts w:ascii="GHEA Grapalat" w:hAnsi="GHEA Grapalat"/>
                <w:sz w:val="24"/>
                <w:szCs w:val="24"/>
                <w:lang w:val="hy-AM"/>
              </w:rPr>
              <w:t>ա</w:t>
            </w:r>
            <w:r w:rsidRPr="001C2EC7">
              <w:rPr>
                <w:rFonts w:ascii="GHEA Grapalat" w:hAnsi="GHEA Grapalat" w:cs="Times Unicode"/>
                <w:sz w:val="24"/>
                <w:szCs w:val="24"/>
                <w:lang w:val="hy-AM"/>
              </w:rPr>
              <w:t>րտաքին պարտքի</w:t>
            </w:r>
            <w:r w:rsidRPr="001C2EC7">
              <w:rPr>
                <w:rFonts w:ascii="GHEA Grapalat" w:hAnsi="GHEA Grapalat"/>
                <w:sz w:val="24"/>
                <w:szCs w:val="24"/>
                <w:lang w:val="hy-AM"/>
              </w:rPr>
              <w:t xml:space="preserve"> </w:t>
            </w:r>
            <w:r w:rsidRPr="001C2EC7">
              <w:rPr>
                <w:rFonts w:ascii="GHEA Grapalat" w:hAnsi="GHEA Grapalat" w:cs="Times Unicode"/>
                <w:sz w:val="24"/>
                <w:szCs w:val="24"/>
                <w:lang w:val="hy-AM"/>
              </w:rPr>
              <w:t>կշիռը (%)</w:t>
            </w:r>
          </w:p>
        </w:tc>
        <w:tc>
          <w:tcPr>
            <w:tcW w:w="1275" w:type="dxa"/>
            <w:vAlign w:val="center"/>
          </w:tcPr>
          <w:p w:rsidR="00302B50" w:rsidRPr="001C2EC7" w:rsidRDefault="00302B50" w:rsidP="00F47619">
            <w:pPr>
              <w:spacing w:after="0" w:line="240" w:lineRule="auto"/>
              <w:jc w:val="center"/>
              <w:rPr>
                <w:rFonts w:ascii="GHEA Grapalat" w:hAnsi="GHEA Grapalat"/>
                <w:sz w:val="24"/>
                <w:lang w:val="hy-AM"/>
              </w:rPr>
            </w:pPr>
            <w:r w:rsidRPr="001C2EC7">
              <w:rPr>
                <w:rFonts w:ascii="GHEA Grapalat" w:hAnsi="GHEA Grapalat"/>
                <w:sz w:val="24"/>
                <w:lang w:val="hy-AM"/>
              </w:rPr>
              <w:t>33.2</w:t>
            </w:r>
          </w:p>
        </w:tc>
        <w:tc>
          <w:tcPr>
            <w:tcW w:w="1127" w:type="dxa"/>
            <w:vAlign w:val="center"/>
          </w:tcPr>
          <w:p w:rsidR="00302B50" w:rsidRPr="001C2EC7" w:rsidRDefault="00302B50" w:rsidP="00F47619">
            <w:pPr>
              <w:spacing w:after="0" w:line="240" w:lineRule="auto"/>
              <w:jc w:val="center"/>
              <w:rPr>
                <w:rFonts w:ascii="GHEA Grapalat" w:hAnsi="GHEA Grapalat"/>
                <w:sz w:val="24"/>
                <w:lang w:val="hy-AM"/>
              </w:rPr>
            </w:pPr>
            <w:r w:rsidRPr="001C2EC7">
              <w:rPr>
                <w:rFonts w:ascii="GHEA Grapalat" w:hAnsi="GHEA Grapalat"/>
                <w:sz w:val="24"/>
                <w:lang w:val="hy-AM"/>
              </w:rPr>
              <w:t>24.9</w:t>
            </w:r>
          </w:p>
        </w:tc>
      </w:tr>
      <w:tr w:rsidR="00302B50" w:rsidRPr="001C2EC7" w:rsidTr="00F47619">
        <w:trPr>
          <w:trHeight w:val="378"/>
          <w:jc w:val="center"/>
        </w:trPr>
        <w:tc>
          <w:tcPr>
            <w:tcW w:w="5778" w:type="dxa"/>
            <w:vAlign w:val="center"/>
          </w:tcPr>
          <w:p w:rsidR="00302B50" w:rsidRPr="001C2EC7" w:rsidRDefault="00302B50" w:rsidP="00F47619">
            <w:pPr>
              <w:spacing w:after="0" w:line="240" w:lineRule="auto"/>
              <w:ind w:left="567" w:right="175"/>
              <w:rPr>
                <w:rFonts w:ascii="GHEA Grapalat" w:hAnsi="GHEA Grapalat" w:cs="Times Unicode"/>
                <w:sz w:val="24"/>
                <w:szCs w:val="24"/>
                <w:lang w:val="hy-AM"/>
              </w:rPr>
            </w:pPr>
            <w:r w:rsidRPr="001C2EC7">
              <w:rPr>
                <w:rFonts w:ascii="GHEA Grapalat" w:hAnsi="GHEA Grapalat" w:cs="Times Unicode"/>
                <w:sz w:val="24"/>
                <w:szCs w:val="24"/>
                <w:lang w:val="hy-AM"/>
              </w:rPr>
              <w:t xml:space="preserve">մեկ տարվա ընթացքում վերաֆիքսվող </w:t>
            </w:r>
            <w:r w:rsidRPr="001C2EC7">
              <w:rPr>
                <w:rFonts w:ascii="GHEA Grapalat" w:hAnsi="GHEA Grapalat"/>
                <w:sz w:val="24"/>
                <w:szCs w:val="24"/>
                <w:lang w:val="hy-AM"/>
              </w:rPr>
              <w:t>ներքին</w:t>
            </w:r>
            <w:r w:rsidRPr="001C2EC7">
              <w:rPr>
                <w:rFonts w:ascii="GHEA Grapalat" w:hAnsi="GHEA Grapalat" w:cs="Times Unicode"/>
                <w:sz w:val="24"/>
                <w:szCs w:val="24"/>
                <w:lang w:val="hy-AM"/>
              </w:rPr>
              <w:t xml:space="preserve"> պարտքի</w:t>
            </w:r>
            <w:r w:rsidRPr="001C2EC7">
              <w:rPr>
                <w:rFonts w:ascii="GHEA Grapalat" w:hAnsi="GHEA Grapalat"/>
                <w:sz w:val="24"/>
                <w:szCs w:val="24"/>
                <w:lang w:val="hy-AM"/>
              </w:rPr>
              <w:t xml:space="preserve"> </w:t>
            </w:r>
            <w:r w:rsidRPr="001C2EC7">
              <w:rPr>
                <w:rFonts w:ascii="GHEA Grapalat" w:hAnsi="GHEA Grapalat" w:cs="Times Unicode"/>
                <w:sz w:val="24"/>
                <w:szCs w:val="24"/>
                <w:lang w:val="hy-AM"/>
              </w:rPr>
              <w:t>կշիռը (%)</w:t>
            </w:r>
          </w:p>
        </w:tc>
        <w:tc>
          <w:tcPr>
            <w:tcW w:w="1275" w:type="dxa"/>
            <w:vAlign w:val="center"/>
          </w:tcPr>
          <w:p w:rsidR="00302B50" w:rsidRPr="001C2EC7" w:rsidRDefault="00302B50" w:rsidP="00F47619">
            <w:pPr>
              <w:spacing w:after="0" w:line="240" w:lineRule="auto"/>
              <w:jc w:val="center"/>
              <w:rPr>
                <w:rFonts w:ascii="GHEA Grapalat" w:hAnsi="GHEA Grapalat"/>
                <w:sz w:val="24"/>
                <w:lang w:val="hy-AM"/>
              </w:rPr>
            </w:pPr>
            <w:r w:rsidRPr="001C2EC7">
              <w:rPr>
                <w:rFonts w:ascii="GHEA Grapalat" w:hAnsi="GHEA Grapalat"/>
                <w:sz w:val="24"/>
                <w:lang w:val="hy-AM"/>
              </w:rPr>
              <w:t>19.3</w:t>
            </w:r>
          </w:p>
        </w:tc>
        <w:tc>
          <w:tcPr>
            <w:tcW w:w="1127" w:type="dxa"/>
            <w:vAlign w:val="center"/>
          </w:tcPr>
          <w:p w:rsidR="00302B50" w:rsidRPr="001C2EC7" w:rsidRDefault="00302B50" w:rsidP="00F47619">
            <w:pPr>
              <w:spacing w:after="0" w:line="240" w:lineRule="auto"/>
              <w:jc w:val="center"/>
              <w:rPr>
                <w:rFonts w:ascii="GHEA Grapalat" w:hAnsi="GHEA Grapalat"/>
                <w:sz w:val="24"/>
                <w:lang w:val="hy-AM"/>
              </w:rPr>
            </w:pPr>
            <w:r w:rsidRPr="001C2EC7">
              <w:rPr>
                <w:rFonts w:ascii="GHEA Grapalat" w:hAnsi="GHEA Grapalat"/>
                <w:sz w:val="24"/>
                <w:lang w:val="hy-AM"/>
              </w:rPr>
              <w:t>15.5</w:t>
            </w:r>
          </w:p>
        </w:tc>
      </w:tr>
    </w:tbl>
    <w:p w:rsidR="00302B50" w:rsidRPr="001C2EC7" w:rsidRDefault="00302B50" w:rsidP="00302B50">
      <w:pPr>
        <w:spacing w:after="0" w:line="312" w:lineRule="auto"/>
        <w:ind w:firstLine="709"/>
        <w:jc w:val="both"/>
        <w:rPr>
          <w:rFonts w:ascii="GHEA Grapalat" w:hAnsi="GHEA Grapalat"/>
          <w:sz w:val="24"/>
          <w:szCs w:val="24"/>
          <w:lang w:val="hy-AM"/>
        </w:rPr>
      </w:pPr>
    </w:p>
    <w:p w:rsidR="00302B50" w:rsidRPr="001C2EC7" w:rsidRDefault="00302B50" w:rsidP="0093480B">
      <w:pPr>
        <w:spacing w:after="0" w:line="312" w:lineRule="auto"/>
        <w:ind w:firstLine="709"/>
        <w:jc w:val="both"/>
        <w:rPr>
          <w:rFonts w:ascii="GHEA Grapalat" w:hAnsi="GHEA Grapalat"/>
          <w:sz w:val="24"/>
          <w:szCs w:val="24"/>
          <w:lang w:val="hy-AM"/>
        </w:rPr>
      </w:pPr>
      <w:r w:rsidRPr="001C2EC7">
        <w:rPr>
          <w:rFonts w:ascii="GHEA Grapalat" w:hAnsi="GHEA Grapalat"/>
          <w:sz w:val="24"/>
          <w:szCs w:val="24"/>
          <w:lang w:val="hy-AM"/>
        </w:rPr>
        <w:t xml:space="preserve">Աղյուսակ </w:t>
      </w:r>
      <w:r w:rsidR="0058285E" w:rsidRPr="005B5702">
        <w:rPr>
          <w:rFonts w:ascii="GHEA Grapalat" w:hAnsi="GHEA Grapalat"/>
          <w:sz w:val="24"/>
          <w:szCs w:val="24"/>
          <w:lang w:val="hy-AM"/>
        </w:rPr>
        <w:t>2</w:t>
      </w:r>
      <w:r w:rsidR="00990D82">
        <w:rPr>
          <w:rFonts w:ascii="GHEA Grapalat" w:hAnsi="GHEA Grapalat"/>
          <w:sz w:val="24"/>
          <w:szCs w:val="24"/>
        </w:rPr>
        <w:t>0</w:t>
      </w:r>
      <w:r w:rsidRPr="001C2EC7">
        <w:rPr>
          <w:rFonts w:ascii="GHEA Grapalat" w:hAnsi="GHEA Grapalat"/>
          <w:sz w:val="24"/>
          <w:szCs w:val="24"/>
          <w:lang w:val="hy-AM"/>
        </w:rPr>
        <w:t>-ում արտացոլված տոկոսադրույքի ռիսկի բոլոր ցուցանիշները ՀՀ կառավարության պարտքի կառավարման արդյունքում փաստացի դրական միտում են արձանագրել կանխատեսումային մակարդակների համեմատությամբ:</w:t>
      </w:r>
    </w:p>
    <w:p w:rsidR="00302B50" w:rsidRPr="001C2EC7" w:rsidRDefault="00302B50" w:rsidP="0093480B">
      <w:pPr>
        <w:spacing w:after="0" w:line="312" w:lineRule="auto"/>
        <w:ind w:firstLine="709"/>
        <w:jc w:val="both"/>
        <w:rPr>
          <w:rFonts w:ascii="GHEA Grapalat" w:hAnsi="GHEA Grapalat"/>
          <w:sz w:val="24"/>
          <w:szCs w:val="24"/>
          <w:lang w:val="hy-AM"/>
        </w:rPr>
      </w:pPr>
    </w:p>
    <w:p w:rsidR="00302B50" w:rsidRPr="001C2EC7" w:rsidRDefault="00302B50" w:rsidP="0093480B">
      <w:pPr>
        <w:pStyle w:val="Heading4"/>
        <w:spacing w:before="120" w:after="240" w:line="312" w:lineRule="auto"/>
        <w:ind w:firstLine="567"/>
        <w:rPr>
          <w:rFonts w:ascii="GHEA Grapalat" w:hAnsi="GHEA Grapalat" w:cs="Sylfaen"/>
          <w:i/>
          <w:sz w:val="26"/>
          <w:szCs w:val="26"/>
          <w:u w:val="none"/>
          <w:lang w:val="hy-AM"/>
        </w:rPr>
      </w:pPr>
      <w:r w:rsidRPr="001C2EC7">
        <w:rPr>
          <w:rFonts w:ascii="GHEA Grapalat" w:hAnsi="GHEA Grapalat" w:cs="Sylfaen"/>
          <w:i/>
          <w:sz w:val="26"/>
          <w:szCs w:val="26"/>
          <w:u w:val="none"/>
          <w:lang w:val="hy-AM"/>
        </w:rPr>
        <w:t>Փոխարժեքի ռիսկ</w:t>
      </w:r>
    </w:p>
    <w:p w:rsidR="00302B50" w:rsidRPr="001C2EC7" w:rsidRDefault="00302B50" w:rsidP="0093480B">
      <w:pPr>
        <w:spacing w:after="0" w:line="312" w:lineRule="auto"/>
        <w:ind w:firstLine="567"/>
        <w:jc w:val="both"/>
        <w:rPr>
          <w:rFonts w:ascii="GHEA Grapalat" w:hAnsi="GHEA Grapalat"/>
          <w:sz w:val="24"/>
          <w:szCs w:val="24"/>
          <w:lang w:val="hy-AM"/>
        </w:rPr>
      </w:pPr>
      <w:r w:rsidRPr="001C2EC7">
        <w:rPr>
          <w:rFonts w:ascii="GHEA Grapalat" w:hAnsi="GHEA Grapalat"/>
          <w:sz w:val="24"/>
          <w:szCs w:val="24"/>
          <w:lang w:val="hy-AM"/>
        </w:rPr>
        <w:t xml:space="preserve">Փոխարժեքի ռիսկի նվազեցման նպատակով ՀՀ ՖՆ-ն 2007թ. համաձայնագիր է ստորագրել ՀՀ ԿԲ-ի հետ, ըստ որի բյուջետային տարվա ընթացքում տվյալ տարվա պետական բյուջեի մասին օրենքով նախատեսված արտարժույթով կատարվող կառավարության պարտքի գծով մուտքերն ու ելքերը փոխարկվում են տվյալ տարվա ՀՀ </w:t>
      </w:r>
      <w:r w:rsidRPr="001C2EC7">
        <w:rPr>
          <w:rFonts w:ascii="GHEA Grapalat" w:hAnsi="GHEA Grapalat"/>
          <w:sz w:val="24"/>
          <w:szCs w:val="24"/>
          <w:lang w:val="hy-AM"/>
        </w:rPr>
        <w:lastRenderedPageBreak/>
        <w:t xml:space="preserve">պետական բյուջեի մասին օրենքի (եթե այն ուժի մեջ չի մտել, ապա նախագծի) ցուցանիշների հաշվարկման հիմքում դրված՝ ՀՀ կառավարության բյուջետային ուղերձում ներկայացված փոխարժեքներով: Սույն համաձայնագիրը կառավարությանը հնարավորություն է </w:t>
      </w:r>
      <w:r w:rsidR="00487DEB" w:rsidRPr="001C2EC7">
        <w:rPr>
          <w:rFonts w:ascii="GHEA Grapalat" w:hAnsi="GHEA Grapalat"/>
          <w:sz w:val="24"/>
          <w:szCs w:val="24"/>
          <w:lang w:val="hy-AM"/>
        </w:rPr>
        <w:t>ընձեռե</w:t>
      </w:r>
      <w:r w:rsidRPr="001C2EC7">
        <w:rPr>
          <w:rFonts w:ascii="GHEA Grapalat" w:hAnsi="GHEA Grapalat"/>
          <w:sz w:val="24"/>
          <w:szCs w:val="24"/>
          <w:lang w:val="hy-AM"/>
        </w:rPr>
        <w:t>լ</w:t>
      </w:r>
      <w:r w:rsidR="00FB1C79" w:rsidRPr="001C2EC7">
        <w:rPr>
          <w:rFonts w:ascii="GHEA Grapalat" w:hAnsi="GHEA Grapalat"/>
          <w:sz w:val="24"/>
          <w:szCs w:val="24"/>
          <w:lang w:val="hy-AM"/>
        </w:rPr>
        <w:t xml:space="preserve"> տարվա ընթացքում </w:t>
      </w:r>
      <w:r w:rsidRPr="001C2EC7">
        <w:rPr>
          <w:rFonts w:ascii="GHEA Grapalat" w:hAnsi="GHEA Grapalat"/>
          <w:sz w:val="24"/>
          <w:szCs w:val="24"/>
          <w:lang w:val="hy-AM"/>
        </w:rPr>
        <w:t xml:space="preserve">ֆիքսել կառավարության պարտքի գծով արտարժութային վճարումների հետ կապված փոխարժեքները՝ </w:t>
      </w:r>
      <w:r w:rsidR="00FB1C79" w:rsidRPr="001C2EC7">
        <w:rPr>
          <w:rFonts w:ascii="GHEA Grapalat" w:hAnsi="GHEA Grapalat"/>
          <w:sz w:val="24"/>
          <w:szCs w:val="24"/>
          <w:lang w:val="hy-AM"/>
        </w:rPr>
        <w:t xml:space="preserve">հեջավորելով </w:t>
      </w:r>
      <w:r w:rsidRPr="001C2EC7">
        <w:rPr>
          <w:rFonts w:ascii="GHEA Grapalat" w:hAnsi="GHEA Grapalat"/>
          <w:sz w:val="24"/>
          <w:szCs w:val="24"/>
          <w:lang w:val="hy-AM"/>
        </w:rPr>
        <w:t>փոխարժեքի ռիսկը</w:t>
      </w:r>
      <w:r w:rsidR="00FB1C79" w:rsidRPr="001C2EC7">
        <w:rPr>
          <w:rFonts w:ascii="GHEA Grapalat" w:hAnsi="GHEA Grapalat"/>
          <w:sz w:val="24"/>
          <w:szCs w:val="24"/>
          <w:lang w:val="hy-AM"/>
        </w:rPr>
        <w:t xml:space="preserve"> և այն</w:t>
      </w:r>
      <w:r w:rsidRPr="001C2EC7">
        <w:rPr>
          <w:rFonts w:ascii="GHEA Grapalat" w:hAnsi="GHEA Grapalat"/>
          <w:sz w:val="24"/>
          <w:szCs w:val="24"/>
          <w:lang w:val="hy-AM"/>
        </w:rPr>
        <w:t xml:space="preserve"> դարձնելով ավելի կառավարելի: </w:t>
      </w:r>
    </w:p>
    <w:p w:rsidR="00302B50" w:rsidRPr="001C2EC7" w:rsidRDefault="00302B50" w:rsidP="0093480B">
      <w:pPr>
        <w:spacing w:after="0" w:line="312" w:lineRule="auto"/>
        <w:ind w:firstLine="567"/>
        <w:jc w:val="both"/>
        <w:rPr>
          <w:rFonts w:ascii="GHEA Grapalat" w:hAnsi="GHEA Grapalat"/>
          <w:sz w:val="24"/>
          <w:szCs w:val="24"/>
          <w:lang w:val="hy-AM"/>
        </w:rPr>
      </w:pPr>
      <w:r w:rsidRPr="001C2EC7">
        <w:rPr>
          <w:rFonts w:ascii="GHEA Grapalat" w:hAnsi="GHEA Grapalat"/>
          <w:sz w:val="24"/>
          <w:szCs w:val="24"/>
          <w:lang w:val="hy-AM"/>
        </w:rPr>
        <w:t>ԱՄՆ դոլարի և եվրոյի նկատմամբ ՀՀ դրամի 201</w:t>
      </w:r>
      <w:r w:rsidR="003B5419" w:rsidRPr="001C2EC7">
        <w:rPr>
          <w:rFonts w:ascii="GHEA Grapalat" w:hAnsi="GHEA Grapalat"/>
          <w:sz w:val="24"/>
          <w:szCs w:val="24"/>
          <w:lang w:val="hy-AM"/>
        </w:rPr>
        <w:t>9</w:t>
      </w:r>
      <w:r w:rsidRPr="001C2EC7">
        <w:rPr>
          <w:rFonts w:ascii="GHEA Grapalat" w:hAnsi="GHEA Grapalat"/>
          <w:sz w:val="24"/>
          <w:szCs w:val="24"/>
          <w:lang w:val="hy-AM"/>
        </w:rPr>
        <w:t xml:space="preserve">թ. միջին ամսական փոխարժեքները ներկայացված են գծապատկեր </w:t>
      </w:r>
      <w:r w:rsidR="0058285E" w:rsidRPr="005B5702">
        <w:rPr>
          <w:rFonts w:ascii="GHEA Grapalat" w:hAnsi="GHEA Grapalat"/>
          <w:sz w:val="24"/>
          <w:szCs w:val="24"/>
          <w:lang w:val="hy-AM"/>
        </w:rPr>
        <w:t>33</w:t>
      </w:r>
      <w:r w:rsidRPr="001C2EC7">
        <w:rPr>
          <w:rFonts w:ascii="GHEA Grapalat" w:hAnsi="GHEA Grapalat"/>
          <w:sz w:val="24"/>
          <w:szCs w:val="24"/>
          <w:lang w:val="hy-AM"/>
        </w:rPr>
        <w:t>-ում:</w:t>
      </w:r>
    </w:p>
    <w:p w:rsidR="00302B50" w:rsidRPr="001C2EC7" w:rsidRDefault="00302B50" w:rsidP="00344329">
      <w:pPr>
        <w:pStyle w:val="Heading5"/>
        <w:numPr>
          <w:ilvl w:val="0"/>
          <w:numId w:val="23"/>
        </w:numPr>
        <w:ind w:left="1843" w:hanging="1843"/>
        <w:jc w:val="right"/>
        <w:rPr>
          <w:rFonts w:ascii="GHEA Grapalat" w:hAnsi="GHEA Grapalat" w:cs="Sylfaen"/>
          <w:lang w:val="hy-AM"/>
        </w:rPr>
      </w:pPr>
      <w:r w:rsidRPr="001C2EC7">
        <w:rPr>
          <w:rFonts w:ascii="GHEA Grapalat" w:hAnsi="GHEA Grapalat" w:cs="Sylfaen"/>
          <w:lang w:val="hy-AM"/>
        </w:rPr>
        <w:t>ՀՀ դրամի փոխարժեքները ԱՄՆ դոլարի և եվրոյի նկատմամբ 2019թ</w:t>
      </w:r>
      <w:r w:rsidR="003B5419" w:rsidRPr="001C2EC7">
        <w:rPr>
          <w:rFonts w:ascii="GHEA Grapalat" w:hAnsi="GHEA Grapalat" w:cs="Sylfaen"/>
          <w:lang w:val="hy-AM"/>
        </w:rPr>
        <w:t>.</w:t>
      </w:r>
    </w:p>
    <w:p w:rsidR="00344329" w:rsidRPr="001C2EC7" w:rsidRDefault="00344329" w:rsidP="00344329">
      <w:pPr>
        <w:spacing w:after="0"/>
        <w:rPr>
          <w:lang w:val="hy-AM"/>
        </w:rPr>
      </w:pPr>
    </w:p>
    <w:p w:rsidR="00345DE4" w:rsidRPr="00345DE4" w:rsidRDefault="00345DE4" w:rsidP="003B5419">
      <w:pPr>
        <w:jc w:val="center"/>
        <w:rPr>
          <w:rFonts w:ascii="GHEA Grapalat" w:hAnsi="GHEA Grapalat"/>
        </w:rPr>
      </w:pPr>
      <w:r>
        <w:rPr>
          <w:rFonts w:ascii="GHEA Grapalat" w:hAnsi="GHEA Grapalat"/>
          <w:noProof/>
        </w:rPr>
        <w:drawing>
          <wp:inline distT="0" distB="0" distL="0" distR="0">
            <wp:extent cx="6621780" cy="3695700"/>
            <wp:effectExtent l="19050" t="0" r="7620" b="0"/>
            <wp:docPr id="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srcRect/>
                    <a:stretch>
                      <a:fillRect/>
                    </a:stretch>
                  </pic:blipFill>
                  <pic:spPr bwMode="auto">
                    <a:xfrm>
                      <a:off x="0" y="0"/>
                      <a:ext cx="6621780" cy="3695700"/>
                    </a:xfrm>
                    <a:prstGeom prst="rect">
                      <a:avLst/>
                    </a:prstGeom>
                    <a:noFill/>
                  </pic:spPr>
                </pic:pic>
              </a:graphicData>
            </a:graphic>
          </wp:inline>
        </w:drawing>
      </w:r>
    </w:p>
    <w:p w:rsidR="00302B50" w:rsidRPr="001C2EC7" w:rsidRDefault="00302B50" w:rsidP="00302B50">
      <w:pPr>
        <w:spacing w:after="0" w:line="312" w:lineRule="auto"/>
        <w:ind w:firstLine="709"/>
        <w:jc w:val="both"/>
        <w:rPr>
          <w:rFonts w:ascii="GHEA Grapalat" w:hAnsi="GHEA Grapalat"/>
          <w:sz w:val="24"/>
          <w:szCs w:val="24"/>
          <w:lang w:val="hy-AM"/>
        </w:rPr>
      </w:pPr>
      <w:r w:rsidRPr="001C2EC7">
        <w:rPr>
          <w:rFonts w:ascii="GHEA Grapalat" w:hAnsi="GHEA Grapalat"/>
          <w:sz w:val="24"/>
          <w:szCs w:val="24"/>
          <w:lang w:val="hy-AM"/>
        </w:rPr>
        <w:t xml:space="preserve">2019թ. ընթացքում ԱՄՆ դոլար/ՀՀ դրամ փոխարժեքի զգալի տատանումներ չեն արձանագրվել, ավելի տատանողական է եղել Եվրո/ՀՀ դրամ փոխարժեքը: </w:t>
      </w:r>
    </w:p>
    <w:p w:rsidR="00302B50" w:rsidRPr="001C2EC7" w:rsidRDefault="00302B50" w:rsidP="00302B50">
      <w:pPr>
        <w:spacing w:after="0" w:line="240" w:lineRule="auto"/>
        <w:jc w:val="right"/>
        <w:rPr>
          <w:rFonts w:ascii="GHEA Grapalat" w:hAnsi="GHEA Grapalat"/>
          <w:b/>
          <w:sz w:val="24"/>
          <w:szCs w:val="24"/>
          <w:lang w:val="hy-AM"/>
        </w:rPr>
      </w:pPr>
    </w:p>
    <w:p w:rsidR="00302B50" w:rsidRPr="001C2EC7" w:rsidRDefault="00302B50" w:rsidP="00344329">
      <w:pPr>
        <w:pStyle w:val="Heading5"/>
        <w:numPr>
          <w:ilvl w:val="0"/>
          <w:numId w:val="22"/>
        </w:numPr>
        <w:ind w:hanging="720"/>
        <w:jc w:val="left"/>
        <w:rPr>
          <w:rFonts w:ascii="GHEA Grapalat" w:hAnsi="GHEA Grapalat" w:cs="Sylfaen"/>
          <w:lang w:val="hy-AM"/>
        </w:rPr>
      </w:pPr>
      <w:r w:rsidRPr="001C2EC7">
        <w:rPr>
          <w:rFonts w:ascii="GHEA Grapalat" w:hAnsi="GHEA Grapalat" w:cs="Sylfaen"/>
          <w:lang w:val="hy-AM"/>
        </w:rPr>
        <w:t>ՀՀ կառավարության արտաքին պարտքը</w:t>
      </w:r>
    </w:p>
    <w:p w:rsidR="00922337" w:rsidRPr="001C2EC7" w:rsidRDefault="00922337" w:rsidP="00922337">
      <w:pPr>
        <w:spacing w:after="0"/>
        <w:rPr>
          <w:lang w:val="hy-AM"/>
        </w:rPr>
      </w:pPr>
    </w:p>
    <w:tbl>
      <w:tblPr>
        <w:tblpPr w:leftFromText="180" w:rightFromText="180" w:vertAnchor="text" w:horzAnchor="margin" w:tblpXSpec="center" w:tblpY="37"/>
        <w:tblW w:w="10949" w:type="dxa"/>
        <w:tblBorders>
          <w:insideH w:val="single" w:sz="4" w:space="0" w:color="auto"/>
        </w:tblBorders>
        <w:tblLayout w:type="fixed"/>
        <w:tblLook w:val="00A0"/>
      </w:tblPr>
      <w:tblGrid>
        <w:gridCol w:w="6629"/>
        <w:gridCol w:w="1440"/>
        <w:gridCol w:w="1440"/>
        <w:gridCol w:w="1440"/>
      </w:tblGrid>
      <w:tr w:rsidR="00302B50" w:rsidRPr="001C2EC7" w:rsidTr="00F47619">
        <w:tc>
          <w:tcPr>
            <w:tcW w:w="6629" w:type="dxa"/>
            <w:shd w:val="clear" w:color="auto" w:fill="003366"/>
          </w:tcPr>
          <w:p w:rsidR="00302B50" w:rsidRPr="001C2EC7" w:rsidRDefault="00302B50" w:rsidP="00F47619">
            <w:pPr>
              <w:spacing w:after="0" w:line="240" w:lineRule="auto"/>
              <w:jc w:val="center"/>
              <w:rPr>
                <w:rFonts w:ascii="GHEA Grapalat" w:hAnsi="GHEA Grapalat"/>
                <w:b/>
                <w:sz w:val="24"/>
                <w:szCs w:val="24"/>
                <w:lang w:val="hy-AM"/>
              </w:rPr>
            </w:pPr>
          </w:p>
        </w:tc>
        <w:tc>
          <w:tcPr>
            <w:tcW w:w="1440" w:type="dxa"/>
            <w:shd w:val="clear" w:color="auto" w:fill="003366"/>
          </w:tcPr>
          <w:p w:rsidR="00302B50" w:rsidRPr="001C2EC7" w:rsidRDefault="00302B50" w:rsidP="00F47619">
            <w:pPr>
              <w:spacing w:after="0" w:line="240" w:lineRule="auto"/>
              <w:jc w:val="center"/>
              <w:rPr>
                <w:rFonts w:ascii="GHEA Grapalat" w:hAnsi="GHEA Grapalat"/>
                <w:b/>
                <w:sz w:val="24"/>
                <w:szCs w:val="24"/>
                <w:lang w:val="hy-AM"/>
              </w:rPr>
            </w:pPr>
            <w:r w:rsidRPr="001C2EC7">
              <w:rPr>
                <w:rFonts w:ascii="GHEA Grapalat" w:hAnsi="GHEA Grapalat"/>
                <w:b/>
                <w:sz w:val="24"/>
                <w:szCs w:val="24"/>
                <w:lang w:val="hy-AM"/>
              </w:rPr>
              <w:t>2018</w:t>
            </w:r>
          </w:p>
        </w:tc>
        <w:tc>
          <w:tcPr>
            <w:tcW w:w="1440" w:type="dxa"/>
            <w:shd w:val="clear" w:color="auto" w:fill="003366"/>
          </w:tcPr>
          <w:p w:rsidR="00302B50" w:rsidRPr="001C2EC7" w:rsidRDefault="00302B50" w:rsidP="00F47619">
            <w:pPr>
              <w:spacing w:after="0" w:line="240" w:lineRule="auto"/>
              <w:jc w:val="center"/>
              <w:rPr>
                <w:rFonts w:ascii="GHEA Grapalat" w:hAnsi="GHEA Grapalat"/>
                <w:b/>
                <w:sz w:val="24"/>
                <w:szCs w:val="24"/>
                <w:lang w:val="hy-AM"/>
              </w:rPr>
            </w:pPr>
            <w:r w:rsidRPr="001C2EC7">
              <w:rPr>
                <w:rFonts w:ascii="GHEA Grapalat" w:hAnsi="GHEA Grapalat"/>
                <w:b/>
                <w:sz w:val="24"/>
                <w:szCs w:val="24"/>
                <w:lang w:val="hy-AM"/>
              </w:rPr>
              <w:t>2019</w:t>
            </w:r>
          </w:p>
        </w:tc>
        <w:tc>
          <w:tcPr>
            <w:tcW w:w="1440" w:type="dxa"/>
            <w:shd w:val="clear" w:color="auto" w:fill="003366"/>
          </w:tcPr>
          <w:p w:rsidR="00302B50" w:rsidRPr="001C2EC7" w:rsidRDefault="00302B50" w:rsidP="00F47619">
            <w:pPr>
              <w:spacing w:after="0" w:line="240" w:lineRule="auto"/>
              <w:rPr>
                <w:rFonts w:ascii="GHEA Grapalat" w:hAnsi="GHEA Grapalat"/>
                <w:b/>
                <w:sz w:val="24"/>
                <w:szCs w:val="24"/>
                <w:lang w:val="hy-AM"/>
              </w:rPr>
            </w:pPr>
            <w:r w:rsidRPr="001C2EC7">
              <w:rPr>
                <w:rFonts w:ascii="GHEA Grapalat" w:hAnsi="GHEA Grapalat"/>
                <w:b/>
                <w:sz w:val="24"/>
                <w:szCs w:val="24"/>
                <w:lang w:val="hy-AM"/>
              </w:rPr>
              <w:t>Փոփոխությունը</w:t>
            </w:r>
          </w:p>
        </w:tc>
      </w:tr>
      <w:tr w:rsidR="00302B50" w:rsidRPr="001C2EC7" w:rsidTr="00F47619">
        <w:tc>
          <w:tcPr>
            <w:tcW w:w="6629" w:type="dxa"/>
          </w:tcPr>
          <w:p w:rsidR="00302B50" w:rsidRPr="001C2EC7" w:rsidRDefault="00302B50" w:rsidP="00F47619">
            <w:pPr>
              <w:spacing w:after="0" w:line="240" w:lineRule="auto"/>
              <w:jc w:val="both"/>
              <w:rPr>
                <w:rFonts w:ascii="GHEA Grapalat" w:hAnsi="GHEA Grapalat"/>
                <w:sz w:val="24"/>
                <w:szCs w:val="24"/>
                <w:lang w:val="hy-AM"/>
              </w:rPr>
            </w:pPr>
            <w:r w:rsidRPr="001C2EC7">
              <w:rPr>
                <w:rFonts w:ascii="GHEA Grapalat" w:hAnsi="GHEA Grapalat"/>
                <w:sz w:val="24"/>
                <w:szCs w:val="24"/>
                <w:lang w:val="hy-AM"/>
              </w:rPr>
              <w:t>ՀՀ կառավարության արտաքին պարտք (մլրդ ՀՀ դրամ)</w:t>
            </w:r>
          </w:p>
        </w:tc>
        <w:tc>
          <w:tcPr>
            <w:tcW w:w="1440" w:type="dxa"/>
          </w:tcPr>
          <w:p w:rsidR="00302B50" w:rsidRPr="001C2EC7" w:rsidRDefault="00302B50" w:rsidP="001F613A">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2,41</w:t>
            </w:r>
            <w:r w:rsidR="001F613A" w:rsidRPr="001C2EC7">
              <w:rPr>
                <w:rFonts w:ascii="GHEA Grapalat" w:hAnsi="GHEA Grapalat"/>
                <w:sz w:val="24"/>
                <w:szCs w:val="24"/>
                <w:lang w:val="hy-AM"/>
              </w:rPr>
              <w:t>2</w:t>
            </w:r>
            <w:r w:rsidRPr="001C2EC7">
              <w:rPr>
                <w:rFonts w:ascii="GHEA Grapalat" w:hAnsi="GHEA Grapalat"/>
                <w:sz w:val="24"/>
                <w:szCs w:val="24"/>
                <w:lang w:val="hy-AM"/>
              </w:rPr>
              <w:t>.</w:t>
            </w:r>
            <w:r w:rsidR="001F613A" w:rsidRPr="001C2EC7">
              <w:rPr>
                <w:rFonts w:ascii="GHEA Grapalat" w:hAnsi="GHEA Grapalat"/>
                <w:sz w:val="24"/>
                <w:szCs w:val="24"/>
                <w:lang w:val="hy-AM"/>
              </w:rPr>
              <w:t>1</w:t>
            </w:r>
          </w:p>
        </w:tc>
        <w:tc>
          <w:tcPr>
            <w:tcW w:w="1440" w:type="dxa"/>
          </w:tcPr>
          <w:p w:rsidR="00302B50" w:rsidRPr="001C2EC7" w:rsidRDefault="00302B50" w:rsidP="001F613A">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2,54</w:t>
            </w:r>
            <w:r w:rsidR="001F613A" w:rsidRPr="001C2EC7">
              <w:rPr>
                <w:rFonts w:ascii="GHEA Grapalat" w:hAnsi="GHEA Grapalat"/>
                <w:sz w:val="24"/>
                <w:szCs w:val="24"/>
                <w:lang w:val="hy-AM"/>
              </w:rPr>
              <w:t>1</w:t>
            </w:r>
            <w:r w:rsidRPr="001C2EC7">
              <w:rPr>
                <w:rFonts w:ascii="GHEA Grapalat" w:hAnsi="GHEA Grapalat"/>
                <w:sz w:val="24"/>
                <w:szCs w:val="24"/>
                <w:lang w:val="hy-AM"/>
              </w:rPr>
              <w:t>.</w:t>
            </w:r>
            <w:r w:rsidR="001F613A" w:rsidRPr="001C2EC7">
              <w:rPr>
                <w:rFonts w:ascii="GHEA Grapalat" w:hAnsi="GHEA Grapalat"/>
                <w:sz w:val="24"/>
                <w:szCs w:val="24"/>
                <w:lang w:val="hy-AM"/>
              </w:rPr>
              <w:t>5</w:t>
            </w:r>
          </w:p>
        </w:tc>
        <w:tc>
          <w:tcPr>
            <w:tcW w:w="1440" w:type="dxa"/>
          </w:tcPr>
          <w:p w:rsidR="00302B50" w:rsidRPr="001C2EC7" w:rsidRDefault="00302B50" w:rsidP="00F47619">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5.4%</w:t>
            </w:r>
          </w:p>
        </w:tc>
      </w:tr>
      <w:tr w:rsidR="00302B50" w:rsidRPr="001C2EC7" w:rsidTr="00F47619">
        <w:tc>
          <w:tcPr>
            <w:tcW w:w="6629" w:type="dxa"/>
          </w:tcPr>
          <w:p w:rsidR="00302B50" w:rsidRPr="001C2EC7" w:rsidRDefault="00302B50" w:rsidP="00F47619">
            <w:pPr>
              <w:spacing w:after="0" w:line="240" w:lineRule="auto"/>
              <w:jc w:val="both"/>
              <w:rPr>
                <w:rFonts w:ascii="GHEA Grapalat" w:hAnsi="GHEA Grapalat"/>
                <w:sz w:val="24"/>
                <w:szCs w:val="24"/>
                <w:lang w:val="hy-AM"/>
              </w:rPr>
            </w:pPr>
            <w:r w:rsidRPr="001C2EC7">
              <w:rPr>
                <w:rFonts w:ascii="GHEA Grapalat" w:hAnsi="GHEA Grapalat"/>
                <w:sz w:val="24"/>
                <w:szCs w:val="24"/>
                <w:lang w:val="hy-AM"/>
              </w:rPr>
              <w:t>ՀՀ կառավարության արտաքին պարտք (մլն ԱՄՆ դոլար)</w:t>
            </w:r>
          </w:p>
        </w:tc>
        <w:tc>
          <w:tcPr>
            <w:tcW w:w="1440" w:type="dxa"/>
          </w:tcPr>
          <w:p w:rsidR="00302B50" w:rsidRPr="001C2EC7" w:rsidRDefault="00302B50" w:rsidP="00F47619">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4,986.3</w:t>
            </w:r>
          </w:p>
        </w:tc>
        <w:tc>
          <w:tcPr>
            <w:tcW w:w="1440" w:type="dxa"/>
          </w:tcPr>
          <w:p w:rsidR="00302B50" w:rsidRPr="001C2EC7" w:rsidRDefault="00302B50" w:rsidP="001F613A">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5,</w:t>
            </w:r>
            <w:r w:rsidR="001F613A" w:rsidRPr="001C2EC7">
              <w:rPr>
                <w:rFonts w:ascii="GHEA Grapalat" w:hAnsi="GHEA Grapalat"/>
                <w:sz w:val="24"/>
                <w:szCs w:val="24"/>
                <w:lang w:val="hy-AM"/>
              </w:rPr>
              <w:t>298</w:t>
            </w:r>
            <w:r w:rsidRPr="001C2EC7">
              <w:rPr>
                <w:rFonts w:ascii="GHEA Grapalat" w:hAnsi="GHEA Grapalat"/>
                <w:sz w:val="24"/>
                <w:szCs w:val="24"/>
                <w:lang w:val="hy-AM"/>
              </w:rPr>
              <w:t>.</w:t>
            </w:r>
            <w:r w:rsidR="001F613A" w:rsidRPr="001C2EC7">
              <w:rPr>
                <w:rFonts w:ascii="GHEA Grapalat" w:hAnsi="GHEA Grapalat"/>
                <w:sz w:val="24"/>
                <w:szCs w:val="24"/>
                <w:lang w:val="hy-AM"/>
              </w:rPr>
              <w:t>1</w:t>
            </w:r>
          </w:p>
        </w:tc>
        <w:tc>
          <w:tcPr>
            <w:tcW w:w="1440" w:type="dxa"/>
          </w:tcPr>
          <w:p w:rsidR="00302B50" w:rsidRPr="001C2EC7" w:rsidRDefault="00302B50" w:rsidP="00F47619">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6.3%</w:t>
            </w:r>
          </w:p>
        </w:tc>
      </w:tr>
      <w:tr w:rsidR="00302B50" w:rsidRPr="001C2EC7" w:rsidTr="00F47619">
        <w:tc>
          <w:tcPr>
            <w:tcW w:w="6629" w:type="dxa"/>
          </w:tcPr>
          <w:p w:rsidR="00302B50" w:rsidRPr="001C2EC7" w:rsidRDefault="00302B50" w:rsidP="00F47619">
            <w:pPr>
              <w:spacing w:after="0" w:line="240" w:lineRule="auto"/>
              <w:jc w:val="both"/>
              <w:rPr>
                <w:rFonts w:ascii="GHEA Grapalat" w:hAnsi="GHEA Grapalat"/>
                <w:sz w:val="24"/>
                <w:szCs w:val="24"/>
                <w:lang w:val="hy-AM"/>
              </w:rPr>
            </w:pPr>
            <w:r w:rsidRPr="001C2EC7">
              <w:rPr>
                <w:rFonts w:ascii="GHEA Grapalat" w:hAnsi="GHEA Grapalat"/>
                <w:sz w:val="24"/>
                <w:szCs w:val="24"/>
                <w:lang w:val="hy-AM"/>
              </w:rPr>
              <w:t>ԱՄՆ դոլարի փոխարժեքը տարվա վերջում</w:t>
            </w:r>
          </w:p>
        </w:tc>
        <w:tc>
          <w:tcPr>
            <w:tcW w:w="1440" w:type="dxa"/>
          </w:tcPr>
          <w:p w:rsidR="00302B50" w:rsidRPr="001C2EC7" w:rsidRDefault="00302B50" w:rsidP="00F47619">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483.75</w:t>
            </w:r>
          </w:p>
        </w:tc>
        <w:tc>
          <w:tcPr>
            <w:tcW w:w="1440" w:type="dxa"/>
          </w:tcPr>
          <w:p w:rsidR="00302B50" w:rsidRPr="001C2EC7" w:rsidRDefault="00302B50" w:rsidP="00F47619">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479.7</w:t>
            </w:r>
          </w:p>
        </w:tc>
        <w:tc>
          <w:tcPr>
            <w:tcW w:w="1440" w:type="dxa"/>
          </w:tcPr>
          <w:p w:rsidR="00302B50" w:rsidRPr="001C2EC7" w:rsidRDefault="00302B50" w:rsidP="00F47619">
            <w:pPr>
              <w:spacing w:after="0" w:line="240" w:lineRule="auto"/>
              <w:jc w:val="center"/>
              <w:rPr>
                <w:rFonts w:ascii="GHEA Grapalat" w:hAnsi="GHEA Grapalat"/>
                <w:sz w:val="24"/>
                <w:szCs w:val="24"/>
                <w:lang w:val="hy-AM"/>
              </w:rPr>
            </w:pPr>
            <w:r w:rsidRPr="001C2EC7">
              <w:rPr>
                <w:rFonts w:ascii="GHEA Grapalat" w:hAnsi="GHEA Grapalat"/>
                <w:sz w:val="24"/>
                <w:szCs w:val="24"/>
                <w:lang w:val="hy-AM"/>
              </w:rPr>
              <w:t>(0.8)%</w:t>
            </w:r>
          </w:p>
        </w:tc>
      </w:tr>
    </w:tbl>
    <w:p w:rsidR="00302B50" w:rsidRPr="001C2EC7" w:rsidRDefault="00302B50" w:rsidP="00302B50">
      <w:pPr>
        <w:spacing w:after="0" w:line="312" w:lineRule="auto"/>
        <w:ind w:firstLine="567"/>
        <w:jc w:val="both"/>
        <w:rPr>
          <w:rFonts w:ascii="GHEA Grapalat" w:hAnsi="GHEA Grapalat"/>
          <w:sz w:val="24"/>
          <w:szCs w:val="24"/>
          <w:lang w:val="hy-AM"/>
        </w:rPr>
      </w:pPr>
    </w:p>
    <w:p w:rsidR="00302B50" w:rsidRPr="001C2EC7" w:rsidRDefault="00302B50" w:rsidP="00302B50">
      <w:pPr>
        <w:spacing w:after="0" w:line="312" w:lineRule="auto"/>
        <w:ind w:firstLine="567"/>
        <w:jc w:val="both"/>
        <w:rPr>
          <w:rFonts w:ascii="GHEA Grapalat" w:hAnsi="GHEA Grapalat"/>
          <w:sz w:val="24"/>
          <w:szCs w:val="24"/>
          <w:lang w:val="hy-AM"/>
        </w:rPr>
      </w:pPr>
      <w:r w:rsidRPr="001C2EC7">
        <w:rPr>
          <w:rFonts w:ascii="GHEA Grapalat" w:hAnsi="GHEA Grapalat"/>
          <w:sz w:val="24"/>
          <w:szCs w:val="24"/>
          <w:lang w:val="hy-AM"/>
        </w:rPr>
        <w:lastRenderedPageBreak/>
        <w:t>2019թ. վերջի դրությամբ ՀՀ կառավարության արտաքին պարտք</w:t>
      </w:r>
      <w:r w:rsidR="00AC5728" w:rsidRPr="001C2EC7">
        <w:rPr>
          <w:rFonts w:ascii="GHEA Grapalat" w:hAnsi="GHEA Grapalat"/>
          <w:sz w:val="24"/>
          <w:szCs w:val="24"/>
          <w:lang w:val="hy-AM"/>
        </w:rPr>
        <w:t>ն</w:t>
      </w:r>
      <w:r w:rsidRPr="001C2EC7">
        <w:rPr>
          <w:rFonts w:ascii="GHEA Grapalat" w:hAnsi="GHEA Grapalat"/>
          <w:sz w:val="24"/>
          <w:szCs w:val="24"/>
          <w:lang w:val="hy-AM"/>
        </w:rPr>
        <w:t xml:space="preserve"> ինչպես դոլարային, այնպես էլ դրամային արտահայտությամբ ավելացել է:</w:t>
      </w:r>
    </w:p>
    <w:p w:rsidR="007A11A0" w:rsidRPr="001C2EC7" w:rsidRDefault="007A11A0" w:rsidP="00302B50">
      <w:pPr>
        <w:spacing w:after="0" w:line="312" w:lineRule="auto"/>
        <w:ind w:firstLine="567"/>
        <w:jc w:val="both"/>
        <w:rPr>
          <w:rFonts w:ascii="GHEA Grapalat" w:hAnsi="GHEA Grapalat"/>
          <w:sz w:val="24"/>
          <w:szCs w:val="24"/>
          <w:lang w:val="hy-AM"/>
        </w:rPr>
      </w:pPr>
    </w:p>
    <w:p w:rsidR="00302B50" w:rsidRPr="001C2EC7" w:rsidRDefault="00302B50" w:rsidP="009B39DF">
      <w:pPr>
        <w:pStyle w:val="Heading5"/>
        <w:numPr>
          <w:ilvl w:val="0"/>
          <w:numId w:val="22"/>
        </w:numPr>
        <w:ind w:hanging="720"/>
        <w:jc w:val="left"/>
        <w:rPr>
          <w:rFonts w:ascii="GHEA Grapalat" w:hAnsi="GHEA Grapalat" w:cs="Sylfaen"/>
          <w:lang w:val="hy-AM"/>
        </w:rPr>
      </w:pPr>
      <w:r w:rsidRPr="001C2EC7">
        <w:rPr>
          <w:rFonts w:ascii="GHEA Grapalat" w:hAnsi="GHEA Grapalat" w:cs="Sylfaen"/>
          <w:lang w:val="hy-AM"/>
        </w:rPr>
        <w:t xml:space="preserve">ՀՀ կառավարության պարտքի արժութային կառուցվածքը </w:t>
      </w:r>
      <w:r w:rsidR="00573DD5" w:rsidRPr="001C2EC7">
        <w:rPr>
          <w:rFonts w:ascii="GHEA Grapalat" w:hAnsi="GHEA Grapalat"/>
          <w:lang w:val="hy-AM"/>
        </w:rPr>
        <w:t>(%)</w:t>
      </w:r>
    </w:p>
    <w:tbl>
      <w:tblPr>
        <w:tblpPr w:leftFromText="180" w:rightFromText="180" w:vertAnchor="text" w:horzAnchor="margin" w:tblpXSpec="center" w:tblpY="397"/>
        <w:tblOverlap w:val="never"/>
        <w:tblW w:w="0" w:type="auto"/>
        <w:tblBorders>
          <w:insideH w:val="single" w:sz="4" w:space="0" w:color="auto"/>
        </w:tblBorders>
        <w:tblLook w:val="00A0"/>
      </w:tblPr>
      <w:tblGrid>
        <w:gridCol w:w="4786"/>
        <w:gridCol w:w="1842"/>
        <w:gridCol w:w="1842"/>
      </w:tblGrid>
      <w:tr w:rsidR="00302B50" w:rsidRPr="001C2EC7" w:rsidTr="00F47619">
        <w:trPr>
          <w:trHeight w:val="382"/>
        </w:trPr>
        <w:tc>
          <w:tcPr>
            <w:tcW w:w="4786" w:type="dxa"/>
            <w:shd w:val="clear" w:color="auto" w:fill="003366"/>
          </w:tcPr>
          <w:p w:rsidR="00302B50" w:rsidRPr="001C2EC7" w:rsidRDefault="00302B50" w:rsidP="00F47619">
            <w:pPr>
              <w:spacing w:after="0" w:line="240" w:lineRule="auto"/>
              <w:jc w:val="center"/>
              <w:rPr>
                <w:rFonts w:ascii="GHEA Grapalat" w:hAnsi="GHEA Grapalat"/>
                <w:sz w:val="24"/>
                <w:szCs w:val="24"/>
                <w:lang w:val="hy-AM"/>
              </w:rPr>
            </w:pPr>
          </w:p>
        </w:tc>
        <w:tc>
          <w:tcPr>
            <w:tcW w:w="1842" w:type="dxa"/>
            <w:shd w:val="clear" w:color="auto" w:fill="003366"/>
          </w:tcPr>
          <w:p w:rsidR="00302B50" w:rsidRPr="001C2EC7" w:rsidRDefault="00302B50" w:rsidP="00F47619">
            <w:pPr>
              <w:spacing w:after="0" w:line="240" w:lineRule="auto"/>
              <w:jc w:val="center"/>
              <w:rPr>
                <w:rFonts w:ascii="GHEA Grapalat" w:hAnsi="GHEA Grapalat"/>
                <w:b/>
                <w:sz w:val="24"/>
                <w:szCs w:val="24"/>
                <w:lang w:val="hy-AM"/>
              </w:rPr>
            </w:pPr>
            <w:r w:rsidRPr="001C2EC7">
              <w:rPr>
                <w:rFonts w:ascii="GHEA Grapalat" w:hAnsi="GHEA Grapalat"/>
                <w:b/>
                <w:sz w:val="24"/>
                <w:szCs w:val="24"/>
                <w:lang w:val="hy-AM"/>
              </w:rPr>
              <w:t>2018</w:t>
            </w:r>
          </w:p>
        </w:tc>
        <w:tc>
          <w:tcPr>
            <w:tcW w:w="1842" w:type="dxa"/>
            <w:shd w:val="clear" w:color="auto" w:fill="003366"/>
          </w:tcPr>
          <w:p w:rsidR="00302B50" w:rsidRPr="001C2EC7" w:rsidRDefault="00302B50" w:rsidP="00F47619">
            <w:pPr>
              <w:spacing w:after="0" w:line="240" w:lineRule="auto"/>
              <w:jc w:val="center"/>
              <w:rPr>
                <w:rFonts w:ascii="GHEA Grapalat" w:hAnsi="GHEA Grapalat"/>
                <w:b/>
                <w:sz w:val="24"/>
                <w:szCs w:val="24"/>
                <w:lang w:val="hy-AM"/>
              </w:rPr>
            </w:pPr>
            <w:r w:rsidRPr="001C2EC7">
              <w:rPr>
                <w:rFonts w:ascii="GHEA Grapalat" w:hAnsi="GHEA Grapalat"/>
                <w:b/>
                <w:sz w:val="24"/>
                <w:szCs w:val="24"/>
                <w:lang w:val="hy-AM"/>
              </w:rPr>
              <w:t>2019</w:t>
            </w:r>
          </w:p>
        </w:tc>
      </w:tr>
      <w:tr w:rsidR="00302B50" w:rsidRPr="001C2EC7" w:rsidTr="00F47619">
        <w:trPr>
          <w:trHeight w:val="367"/>
        </w:trPr>
        <w:tc>
          <w:tcPr>
            <w:tcW w:w="4786" w:type="dxa"/>
            <w:shd w:val="clear" w:color="auto" w:fill="003366"/>
          </w:tcPr>
          <w:p w:rsidR="00302B50" w:rsidRPr="001C2EC7" w:rsidRDefault="00302B50" w:rsidP="00F47619">
            <w:pPr>
              <w:spacing w:after="0" w:line="288" w:lineRule="auto"/>
              <w:jc w:val="center"/>
              <w:rPr>
                <w:rFonts w:ascii="GHEA Grapalat" w:hAnsi="GHEA Grapalat"/>
                <w:sz w:val="24"/>
                <w:szCs w:val="24"/>
                <w:lang w:val="hy-AM"/>
              </w:rPr>
            </w:pPr>
          </w:p>
        </w:tc>
        <w:tc>
          <w:tcPr>
            <w:tcW w:w="1842" w:type="dxa"/>
            <w:shd w:val="clear" w:color="auto" w:fill="003366"/>
          </w:tcPr>
          <w:p w:rsidR="00302B50" w:rsidRPr="0054647A" w:rsidRDefault="0054647A" w:rsidP="00F47619">
            <w:pPr>
              <w:spacing w:after="0" w:line="288" w:lineRule="auto"/>
              <w:jc w:val="center"/>
              <w:rPr>
                <w:rFonts w:ascii="GHEA Grapalat" w:hAnsi="GHEA Grapalat"/>
                <w:b/>
                <w:sz w:val="24"/>
                <w:szCs w:val="24"/>
              </w:rPr>
            </w:pPr>
            <w:r>
              <w:rPr>
                <w:rFonts w:ascii="GHEA Grapalat" w:hAnsi="GHEA Grapalat"/>
                <w:b/>
                <w:sz w:val="24"/>
                <w:szCs w:val="24"/>
              </w:rPr>
              <w:t>փ</w:t>
            </w:r>
            <w:r w:rsidR="00302B50" w:rsidRPr="001C2EC7">
              <w:rPr>
                <w:rFonts w:ascii="GHEA Grapalat" w:hAnsi="GHEA Grapalat"/>
                <w:b/>
                <w:sz w:val="24"/>
                <w:szCs w:val="24"/>
                <w:lang w:val="hy-AM"/>
              </w:rPr>
              <w:t>աստ</w:t>
            </w:r>
            <w:r>
              <w:rPr>
                <w:rFonts w:ascii="GHEA Grapalat" w:hAnsi="GHEA Grapalat"/>
                <w:b/>
                <w:sz w:val="24"/>
                <w:szCs w:val="24"/>
              </w:rPr>
              <w:t>.</w:t>
            </w:r>
          </w:p>
        </w:tc>
        <w:tc>
          <w:tcPr>
            <w:tcW w:w="1842" w:type="dxa"/>
            <w:shd w:val="clear" w:color="auto" w:fill="003366"/>
          </w:tcPr>
          <w:p w:rsidR="00302B50" w:rsidRPr="0054647A" w:rsidRDefault="0054647A" w:rsidP="00F47619">
            <w:pPr>
              <w:spacing w:after="0" w:line="288" w:lineRule="auto"/>
              <w:jc w:val="center"/>
              <w:rPr>
                <w:rFonts w:ascii="GHEA Grapalat" w:hAnsi="GHEA Grapalat"/>
                <w:b/>
                <w:sz w:val="24"/>
                <w:szCs w:val="24"/>
              </w:rPr>
            </w:pPr>
            <w:r>
              <w:rPr>
                <w:rFonts w:ascii="GHEA Grapalat" w:hAnsi="GHEA Grapalat"/>
                <w:b/>
                <w:sz w:val="24"/>
                <w:szCs w:val="24"/>
              </w:rPr>
              <w:t>փ</w:t>
            </w:r>
            <w:r w:rsidR="00302B50" w:rsidRPr="001C2EC7">
              <w:rPr>
                <w:rFonts w:ascii="GHEA Grapalat" w:hAnsi="GHEA Grapalat"/>
                <w:b/>
                <w:sz w:val="24"/>
                <w:szCs w:val="24"/>
                <w:lang w:val="hy-AM"/>
              </w:rPr>
              <w:t>աստ</w:t>
            </w:r>
            <w:r>
              <w:rPr>
                <w:rFonts w:ascii="GHEA Grapalat" w:hAnsi="GHEA Grapalat"/>
                <w:b/>
                <w:sz w:val="24"/>
                <w:szCs w:val="24"/>
              </w:rPr>
              <w:t>.</w:t>
            </w:r>
          </w:p>
        </w:tc>
      </w:tr>
      <w:tr w:rsidR="00302B50" w:rsidRPr="001C2EC7" w:rsidTr="00F47619">
        <w:trPr>
          <w:trHeight w:val="326"/>
        </w:trPr>
        <w:tc>
          <w:tcPr>
            <w:tcW w:w="4786" w:type="dxa"/>
            <w:shd w:val="clear" w:color="auto" w:fill="auto"/>
            <w:vAlign w:val="center"/>
          </w:tcPr>
          <w:p w:rsidR="00302B50" w:rsidRPr="001C2EC7" w:rsidRDefault="00302B50" w:rsidP="00F47619">
            <w:pPr>
              <w:spacing w:after="0" w:line="240" w:lineRule="auto"/>
              <w:rPr>
                <w:rFonts w:ascii="GHEA Grapalat" w:hAnsi="GHEA Grapalat" w:cs="Calibri"/>
                <w:b/>
                <w:bCs/>
                <w:sz w:val="24"/>
                <w:szCs w:val="24"/>
                <w:lang w:val="hy-AM"/>
              </w:rPr>
            </w:pPr>
            <w:r w:rsidRPr="001C2EC7">
              <w:rPr>
                <w:rFonts w:ascii="GHEA Grapalat" w:hAnsi="GHEA Grapalat" w:cs="Calibri"/>
                <w:b/>
                <w:bCs/>
                <w:sz w:val="24"/>
                <w:szCs w:val="24"/>
                <w:lang w:val="hy-AM"/>
              </w:rPr>
              <w:t>Արժութային կառուցվածքը</w:t>
            </w:r>
          </w:p>
        </w:tc>
        <w:tc>
          <w:tcPr>
            <w:tcW w:w="1842" w:type="dxa"/>
            <w:vAlign w:val="center"/>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100.0</w:t>
            </w:r>
          </w:p>
        </w:tc>
        <w:tc>
          <w:tcPr>
            <w:tcW w:w="1842" w:type="dxa"/>
            <w:vAlign w:val="center"/>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100.0</w:t>
            </w:r>
          </w:p>
        </w:tc>
      </w:tr>
      <w:tr w:rsidR="00302B50" w:rsidRPr="001C2EC7" w:rsidTr="00F47619">
        <w:trPr>
          <w:trHeight w:val="377"/>
        </w:trPr>
        <w:tc>
          <w:tcPr>
            <w:tcW w:w="4786" w:type="dxa"/>
            <w:shd w:val="clear" w:color="auto" w:fill="auto"/>
            <w:vAlign w:val="center"/>
          </w:tcPr>
          <w:p w:rsidR="00302B50" w:rsidRPr="001C2EC7" w:rsidRDefault="00302B50" w:rsidP="00F47619">
            <w:pPr>
              <w:spacing w:after="0" w:line="240" w:lineRule="auto"/>
              <w:ind w:firstLineChars="500" w:firstLine="1000"/>
              <w:rPr>
                <w:rFonts w:ascii="GHEA Grapalat" w:hAnsi="GHEA Grapalat" w:cs="Calibri"/>
                <w:sz w:val="20"/>
                <w:szCs w:val="20"/>
                <w:lang w:val="hy-AM"/>
              </w:rPr>
            </w:pPr>
            <w:r w:rsidRPr="001C2EC7">
              <w:rPr>
                <w:rFonts w:ascii="GHEA Grapalat" w:hAnsi="GHEA Grapalat" w:cs="Calibri"/>
                <w:sz w:val="20"/>
                <w:szCs w:val="20"/>
                <w:lang w:val="hy-AM"/>
              </w:rPr>
              <w:t>այդ թվում`</w:t>
            </w:r>
          </w:p>
        </w:tc>
        <w:tc>
          <w:tcPr>
            <w:tcW w:w="1842" w:type="dxa"/>
            <w:vAlign w:val="center"/>
          </w:tcPr>
          <w:p w:rsidR="00302B50" w:rsidRPr="001C2EC7" w:rsidRDefault="00302B50" w:rsidP="00F47619">
            <w:pPr>
              <w:spacing w:after="0" w:line="240" w:lineRule="auto"/>
              <w:jc w:val="center"/>
              <w:rPr>
                <w:rFonts w:ascii="GHEA Grapalat" w:hAnsi="GHEA Grapalat" w:cs="Calibri"/>
                <w:sz w:val="20"/>
                <w:szCs w:val="20"/>
                <w:lang w:val="hy-AM"/>
              </w:rPr>
            </w:pPr>
          </w:p>
        </w:tc>
        <w:tc>
          <w:tcPr>
            <w:tcW w:w="1842" w:type="dxa"/>
            <w:vAlign w:val="center"/>
          </w:tcPr>
          <w:p w:rsidR="00302B50" w:rsidRPr="001C2EC7" w:rsidRDefault="00302B50" w:rsidP="00F47619">
            <w:pPr>
              <w:spacing w:after="0" w:line="240" w:lineRule="auto"/>
              <w:jc w:val="center"/>
              <w:rPr>
                <w:rFonts w:ascii="GHEA Grapalat" w:hAnsi="GHEA Grapalat" w:cs="Calibri"/>
                <w:sz w:val="20"/>
                <w:szCs w:val="20"/>
                <w:lang w:val="hy-AM"/>
              </w:rPr>
            </w:pPr>
          </w:p>
        </w:tc>
      </w:tr>
      <w:tr w:rsidR="00302B50" w:rsidRPr="001C2EC7" w:rsidTr="00F47619">
        <w:trPr>
          <w:trHeight w:val="367"/>
        </w:trPr>
        <w:tc>
          <w:tcPr>
            <w:tcW w:w="4786" w:type="dxa"/>
            <w:shd w:val="clear" w:color="auto" w:fill="auto"/>
            <w:vAlign w:val="center"/>
          </w:tcPr>
          <w:p w:rsidR="00302B50" w:rsidRPr="001C2EC7" w:rsidRDefault="00302B50" w:rsidP="00F47619">
            <w:pPr>
              <w:spacing w:after="0" w:line="240" w:lineRule="auto"/>
              <w:rPr>
                <w:rFonts w:ascii="GHEA Grapalat" w:hAnsi="GHEA Grapalat" w:cs="Calibri"/>
                <w:sz w:val="24"/>
                <w:szCs w:val="24"/>
                <w:lang w:val="hy-AM"/>
              </w:rPr>
            </w:pPr>
            <w:r w:rsidRPr="001C2EC7">
              <w:rPr>
                <w:rFonts w:ascii="GHEA Grapalat" w:hAnsi="GHEA Grapalat" w:cs="Calibri"/>
                <w:sz w:val="24"/>
                <w:szCs w:val="24"/>
                <w:lang w:val="hy-AM"/>
              </w:rPr>
              <w:t>ՀՀ դրամով ներգրավ</w:t>
            </w:r>
            <w:r w:rsidR="001F5E12">
              <w:rPr>
                <w:rFonts w:ascii="GHEA Grapalat" w:hAnsi="GHEA Grapalat" w:cs="Calibri"/>
                <w:sz w:val="24"/>
                <w:szCs w:val="24"/>
              </w:rPr>
              <w:t>վ</w:t>
            </w:r>
            <w:r w:rsidRPr="001C2EC7">
              <w:rPr>
                <w:rFonts w:ascii="GHEA Grapalat" w:hAnsi="GHEA Grapalat" w:cs="Calibri"/>
                <w:sz w:val="24"/>
                <w:szCs w:val="24"/>
                <w:lang w:val="hy-AM"/>
              </w:rPr>
              <w:t>ած պարտք</w:t>
            </w:r>
          </w:p>
        </w:tc>
        <w:tc>
          <w:tcPr>
            <w:tcW w:w="1842" w:type="dxa"/>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19.1</w:t>
            </w:r>
          </w:p>
        </w:tc>
        <w:tc>
          <w:tcPr>
            <w:tcW w:w="1842" w:type="dxa"/>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20.8</w:t>
            </w:r>
          </w:p>
        </w:tc>
      </w:tr>
      <w:tr w:rsidR="00302B50" w:rsidRPr="001C2EC7" w:rsidTr="00F47619">
        <w:trPr>
          <w:trHeight w:val="367"/>
        </w:trPr>
        <w:tc>
          <w:tcPr>
            <w:tcW w:w="4786" w:type="dxa"/>
            <w:shd w:val="clear" w:color="auto" w:fill="auto"/>
            <w:vAlign w:val="center"/>
          </w:tcPr>
          <w:p w:rsidR="00302B50" w:rsidRPr="001C2EC7" w:rsidRDefault="00302B50" w:rsidP="00F47619">
            <w:pPr>
              <w:spacing w:after="0" w:line="240" w:lineRule="auto"/>
              <w:rPr>
                <w:rFonts w:ascii="GHEA Grapalat" w:hAnsi="GHEA Grapalat" w:cs="Calibri"/>
                <w:sz w:val="24"/>
                <w:szCs w:val="24"/>
                <w:lang w:val="hy-AM"/>
              </w:rPr>
            </w:pPr>
            <w:r w:rsidRPr="001C2EC7">
              <w:rPr>
                <w:rFonts w:ascii="GHEA Grapalat" w:hAnsi="GHEA Grapalat" w:cs="Calibri"/>
                <w:sz w:val="24"/>
                <w:szCs w:val="24"/>
                <w:lang w:val="hy-AM"/>
              </w:rPr>
              <w:t>Արտարժույթով ներգրավ</w:t>
            </w:r>
            <w:r w:rsidR="001F5E12">
              <w:rPr>
                <w:rFonts w:ascii="GHEA Grapalat" w:hAnsi="GHEA Grapalat" w:cs="Calibri"/>
                <w:sz w:val="24"/>
                <w:szCs w:val="24"/>
              </w:rPr>
              <w:t>վ</w:t>
            </w:r>
            <w:r w:rsidRPr="001C2EC7">
              <w:rPr>
                <w:rFonts w:ascii="GHEA Grapalat" w:hAnsi="GHEA Grapalat" w:cs="Calibri"/>
                <w:sz w:val="24"/>
                <w:szCs w:val="24"/>
                <w:lang w:val="hy-AM"/>
              </w:rPr>
              <w:t>ած պարտք</w:t>
            </w:r>
          </w:p>
        </w:tc>
        <w:tc>
          <w:tcPr>
            <w:tcW w:w="1842" w:type="dxa"/>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80.9</w:t>
            </w:r>
          </w:p>
        </w:tc>
        <w:tc>
          <w:tcPr>
            <w:tcW w:w="1842" w:type="dxa"/>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79.2</w:t>
            </w:r>
          </w:p>
        </w:tc>
      </w:tr>
      <w:tr w:rsidR="00302B50" w:rsidRPr="001C2EC7" w:rsidTr="00F47619">
        <w:trPr>
          <w:trHeight w:val="320"/>
        </w:trPr>
        <w:tc>
          <w:tcPr>
            <w:tcW w:w="4786" w:type="dxa"/>
            <w:shd w:val="clear" w:color="auto" w:fill="auto"/>
            <w:vAlign w:val="center"/>
          </w:tcPr>
          <w:p w:rsidR="00302B50" w:rsidRPr="001C2EC7" w:rsidRDefault="00302B50" w:rsidP="00F47619">
            <w:pPr>
              <w:spacing w:after="0" w:line="240" w:lineRule="auto"/>
              <w:ind w:firstLineChars="500" w:firstLine="1000"/>
              <w:rPr>
                <w:rFonts w:ascii="GHEA Grapalat" w:hAnsi="GHEA Grapalat" w:cs="Calibri"/>
                <w:sz w:val="20"/>
                <w:szCs w:val="20"/>
                <w:lang w:val="hy-AM"/>
              </w:rPr>
            </w:pPr>
            <w:r w:rsidRPr="001C2EC7">
              <w:rPr>
                <w:rFonts w:ascii="GHEA Grapalat" w:hAnsi="GHEA Grapalat" w:cs="Calibri"/>
                <w:sz w:val="20"/>
                <w:szCs w:val="20"/>
                <w:lang w:val="hy-AM"/>
              </w:rPr>
              <w:t>այդ թվում`</w:t>
            </w:r>
          </w:p>
        </w:tc>
        <w:tc>
          <w:tcPr>
            <w:tcW w:w="1842" w:type="dxa"/>
            <w:vAlign w:val="center"/>
          </w:tcPr>
          <w:p w:rsidR="00302B50" w:rsidRPr="001C2EC7" w:rsidRDefault="00302B50" w:rsidP="00F47619">
            <w:pPr>
              <w:spacing w:after="0" w:line="240" w:lineRule="auto"/>
              <w:rPr>
                <w:rFonts w:ascii="GHEA Grapalat" w:hAnsi="GHEA Grapalat" w:cs="Calibri"/>
                <w:sz w:val="20"/>
                <w:szCs w:val="20"/>
                <w:lang w:val="hy-AM"/>
              </w:rPr>
            </w:pPr>
          </w:p>
        </w:tc>
        <w:tc>
          <w:tcPr>
            <w:tcW w:w="1842" w:type="dxa"/>
            <w:vAlign w:val="center"/>
          </w:tcPr>
          <w:p w:rsidR="00302B50" w:rsidRPr="001C2EC7" w:rsidRDefault="00302B50" w:rsidP="00F47619">
            <w:pPr>
              <w:spacing w:after="0" w:line="240" w:lineRule="auto"/>
              <w:rPr>
                <w:rFonts w:ascii="GHEA Grapalat" w:hAnsi="GHEA Grapalat" w:cs="Calibri"/>
                <w:sz w:val="20"/>
                <w:szCs w:val="20"/>
                <w:lang w:val="hy-AM"/>
              </w:rPr>
            </w:pPr>
          </w:p>
        </w:tc>
      </w:tr>
      <w:tr w:rsidR="00302B50" w:rsidRPr="001C2EC7" w:rsidTr="00F47619">
        <w:trPr>
          <w:trHeight w:val="367"/>
        </w:trPr>
        <w:tc>
          <w:tcPr>
            <w:tcW w:w="4786" w:type="dxa"/>
            <w:shd w:val="clear" w:color="auto" w:fill="auto"/>
            <w:vAlign w:val="center"/>
          </w:tcPr>
          <w:p w:rsidR="00302B50" w:rsidRPr="001C2EC7" w:rsidRDefault="00302B50" w:rsidP="00F47619">
            <w:pPr>
              <w:spacing w:after="0" w:line="240" w:lineRule="auto"/>
              <w:ind w:firstLineChars="600" w:firstLine="1440"/>
              <w:rPr>
                <w:rFonts w:ascii="GHEA Grapalat" w:hAnsi="GHEA Grapalat" w:cs="Calibri"/>
                <w:sz w:val="24"/>
                <w:szCs w:val="24"/>
                <w:lang w:val="hy-AM"/>
              </w:rPr>
            </w:pPr>
            <w:r w:rsidRPr="001C2EC7">
              <w:rPr>
                <w:rFonts w:ascii="GHEA Grapalat" w:hAnsi="GHEA Grapalat" w:cs="Calibri"/>
                <w:sz w:val="24"/>
                <w:szCs w:val="24"/>
                <w:lang w:val="hy-AM"/>
              </w:rPr>
              <w:t>USD</w:t>
            </w:r>
          </w:p>
        </w:tc>
        <w:tc>
          <w:tcPr>
            <w:tcW w:w="1842" w:type="dxa"/>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43.6</w:t>
            </w:r>
          </w:p>
        </w:tc>
        <w:tc>
          <w:tcPr>
            <w:tcW w:w="1842" w:type="dxa"/>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43.9</w:t>
            </w:r>
          </w:p>
        </w:tc>
      </w:tr>
      <w:tr w:rsidR="00302B50" w:rsidRPr="001C2EC7" w:rsidTr="00F47619">
        <w:trPr>
          <w:trHeight w:val="367"/>
        </w:trPr>
        <w:tc>
          <w:tcPr>
            <w:tcW w:w="4786" w:type="dxa"/>
            <w:shd w:val="clear" w:color="auto" w:fill="auto"/>
            <w:vAlign w:val="center"/>
          </w:tcPr>
          <w:p w:rsidR="00302B50" w:rsidRPr="001C2EC7" w:rsidRDefault="00302B50" w:rsidP="00F47619">
            <w:pPr>
              <w:spacing w:after="0" w:line="240" w:lineRule="auto"/>
              <w:ind w:firstLineChars="600" w:firstLine="1440"/>
              <w:rPr>
                <w:rFonts w:ascii="GHEA Grapalat" w:hAnsi="GHEA Grapalat" w:cs="Calibri"/>
                <w:sz w:val="24"/>
                <w:szCs w:val="24"/>
                <w:lang w:val="hy-AM"/>
              </w:rPr>
            </w:pPr>
            <w:r w:rsidRPr="001C2EC7">
              <w:rPr>
                <w:rFonts w:ascii="GHEA Grapalat" w:hAnsi="GHEA Grapalat" w:cs="Calibri"/>
                <w:sz w:val="24"/>
                <w:szCs w:val="24"/>
                <w:lang w:val="hy-AM"/>
              </w:rPr>
              <w:t>SDR</w:t>
            </w:r>
          </w:p>
        </w:tc>
        <w:tc>
          <w:tcPr>
            <w:tcW w:w="1842" w:type="dxa"/>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24.1</w:t>
            </w:r>
          </w:p>
        </w:tc>
        <w:tc>
          <w:tcPr>
            <w:tcW w:w="1842" w:type="dxa"/>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21.0</w:t>
            </w:r>
          </w:p>
        </w:tc>
      </w:tr>
      <w:tr w:rsidR="00302B50" w:rsidRPr="001C2EC7" w:rsidTr="00F47619">
        <w:trPr>
          <w:trHeight w:val="367"/>
        </w:trPr>
        <w:tc>
          <w:tcPr>
            <w:tcW w:w="4786" w:type="dxa"/>
            <w:shd w:val="clear" w:color="auto" w:fill="auto"/>
            <w:vAlign w:val="center"/>
          </w:tcPr>
          <w:p w:rsidR="00302B50" w:rsidRPr="001C2EC7" w:rsidRDefault="00302B50" w:rsidP="00F47619">
            <w:pPr>
              <w:spacing w:after="0" w:line="240" w:lineRule="auto"/>
              <w:ind w:firstLineChars="600" w:firstLine="1440"/>
              <w:rPr>
                <w:rFonts w:ascii="GHEA Grapalat" w:hAnsi="GHEA Grapalat" w:cs="Calibri"/>
                <w:sz w:val="24"/>
                <w:szCs w:val="24"/>
                <w:lang w:val="hy-AM"/>
              </w:rPr>
            </w:pPr>
            <w:r w:rsidRPr="001C2EC7">
              <w:rPr>
                <w:rFonts w:ascii="GHEA Grapalat" w:hAnsi="GHEA Grapalat" w:cs="Calibri"/>
                <w:sz w:val="24"/>
                <w:szCs w:val="24"/>
                <w:lang w:val="hy-AM"/>
              </w:rPr>
              <w:t>EUR</w:t>
            </w:r>
          </w:p>
        </w:tc>
        <w:tc>
          <w:tcPr>
            <w:tcW w:w="1842" w:type="dxa"/>
          </w:tcPr>
          <w:p w:rsidR="00302B50" w:rsidRPr="001C2EC7" w:rsidRDefault="007A11A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9.2</w:t>
            </w:r>
          </w:p>
        </w:tc>
        <w:tc>
          <w:tcPr>
            <w:tcW w:w="1842" w:type="dxa"/>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10.6</w:t>
            </w:r>
          </w:p>
        </w:tc>
      </w:tr>
      <w:tr w:rsidR="00302B50" w:rsidRPr="001C2EC7" w:rsidTr="00F47619">
        <w:trPr>
          <w:trHeight w:val="367"/>
        </w:trPr>
        <w:tc>
          <w:tcPr>
            <w:tcW w:w="4786" w:type="dxa"/>
            <w:shd w:val="clear" w:color="auto" w:fill="auto"/>
            <w:vAlign w:val="center"/>
          </w:tcPr>
          <w:p w:rsidR="00302B50" w:rsidRPr="001C2EC7" w:rsidRDefault="00302B50" w:rsidP="00F47619">
            <w:pPr>
              <w:spacing w:after="0" w:line="240" w:lineRule="auto"/>
              <w:ind w:firstLineChars="600" w:firstLine="1440"/>
              <w:rPr>
                <w:rFonts w:ascii="GHEA Grapalat" w:hAnsi="GHEA Grapalat" w:cs="Calibri"/>
                <w:sz w:val="24"/>
                <w:szCs w:val="24"/>
                <w:lang w:val="hy-AM"/>
              </w:rPr>
            </w:pPr>
            <w:r w:rsidRPr="001C2EC7">
              <w:rPr>
                <w:rFonts w:ascii="GHEA Grapalat" w:hAnsi="GHEA Grapalat" w:cs="Calibri"/>
                <w:sz w:val="24"/>
                <w:szCs w:val="24"/>
                <w:lang w:val="hy-AM"/>
              </w:rPr>
              <w:t>JPY</w:t>
            </w:r>
          </w:p>
        </w:tc>
        <w:tc>
          <w:tcPr>
            <w:tcW w:w="1842" w:type="dxa"/>
          </w:tcPr>
          <w:p w:rsidR="00302B50" w:rsidRPr="001C2EC7" w:rsidRDefault="00302B50" w:rsidP="007A11A0">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3.</w:t>
            </w:r>
            <w:r w:rsidR="007A11A0" w:rsidRPr="001C2EC7">
              <w:rPr>
                <w:rFonts w:ascii="GHEA Grapalat" w:hAnsi="GHEA Grapalat" w:cs="Calibri"/>
                <w:sz w:val="24"/>
                <w:szCs w:val="24"/>
                <w:lang w:val="hy-AM"/>
              </w:rPr>
              <w:t>7</w:t>
            </w:r>
          </w:p>
        </w:tc>
        <w:tc>
          <w:tcPr>
            <w:tcW w:w="1842" w:type="dxa"/>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3.3</w:t>
            </w:r>
          </w:p>
        </w:tc>
      </w:tr>
      <w:tr w:rsidR="00302B50" w:rsidRPr="001C2EC7" w:rsidTr="00F47619">
        <w:trPr>
          <w:trHeight w:val="367"/>
        </w:trPr>
        <w:tc>
          <w:tcPr>
            <w:tcW w:w="4786" w:type="dxa"/>
            <w:shd w:val="clear" w:color="auto" w:fill="auto"/>
            <w:vAlign w:val="center"/>
          </w:tcPr>
          <w:p w:rsidR="00302B50" w:rsidRPr="001C2EC7" w:rsidRDefault="00302B50" w:rsidP="00F47619">
            <w:pPr>
              <w:spacing w:after="0" w:line="240" w:lineRule="auto"/>
              <w:ind w:firstLineChars="600" w:firstLine="1440"/>
              <w:rPr>
                <w:rFonts w:ascii="GHEA Grapalat" w:hAnsi="GHEA Grapalat" w:cs="Calibri"/>
                <w:sz w:val="24"/>
                <w:szCs w:val="24"/>
                <w:lang w:val="hy-AM"/>
              </w:rPr>
            </w:pPr>
            <w:r w:rsidRPr="001C2EC7">
              <w:rPr>
                <w:rFonts w:ascii="GHEA Grapalat" w:hAnsi="GHEA Grapalat" w:cs="Calibri"/>
                <w:sz w:val="24"/>
                <w:szCs w:val="24"/>
                <w:lang w:val="hy-AM"/>
              </w:rPr>
              <w:t>AED</w:t>
            </w:r>
          </w:p>
        </w:tc>
        <w:tc>
          <w:tcPr>
            <w:tcW w:w="1842" w:type="dxa"/>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0.1</w:t>
            </w:r>
          </w:p>
        </w:tc>
        <w:tc>
          <w:tcPr>
            <w:tcW w:w="1842" w:type="dxa"/>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0.1</w:t>
            </w:r>
          </w:p>
        </w:tc>
      </w:tr>
      <w:tr w:rsidR="00302B50" w:rsidRPr="001C2EC7" w:rsidTr="00F47619">
        <w:trPr>
          <w:trHeight w:val="367"/>
        </w:trPr>
        <w:tc>
          <w:tcPr>
            <w:tcW w:w="4786" w:type="dxa"/>
            <w:shd w:val="clear" w:color="auto" w:fill="auto"/>
            <w:vAlign w:val="center"/>
          </w:tcPr>
          <w:p w:rsidR="00302B50" w:rsidRPr="001C2EC7" w:rsidRDefault="00302B50" w:rsidP="00F47619">
            <w:pPr>
              <w:spacing w:after="0" w:line="240" w:lineRule="auto"/>
              <w:ind w:firstLineChars="600" w:firstLine="1440"/>
              <w:rPr>
                <w:rFonts w:ascii="GHEA Grapalat" w:hAnsi="GHEA Grapalat" w:cs="Calibri"/>
                <w:sz w:val="24"/>
                <w:szCs w:val="24"/>
                <w:lang w:val="hy-AM"/>
              </w:rPr>
            </w:pPr>
            <w:r w:rsidRPr="001C2EC7">
              <w:rPr>
                <w:rFonts w:ascii="GHEA Grapalat" w:hAnsi="GHEA Grapalat" w:cs="Calibri"/>
                <w:sz w:val="24"/>
                <w:szCs w:val="24"/>
                <w:lang w:val="hy-AM"/>
              </w:rPr>
              <w:t>CNY</w:t>
            </w:r>
          </w:p>
        </w:tc>
        <w:tc>
          <w:tcPr>
            <w:tcW w:w="1842" w:type="dxa"/>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0.4</w:t>
            </w:r>
          </w:p>
        </w:tc>
        <w:tc>
          <w:tcPr>
            <w:tcW w:w="1842" w:type="dxa"/>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0.3</w:t>
            </w:r>
          </w:p>
        </w:tc>
      </w:tr>
    </w:tbl>
    <w:p w:rsidR="00302B50" w:rsidRPr="001C2EC7" w:rsidRDefault="00302B50" w:rsidP="00302B50">
      <w:pPr>
        <w:spacing w:after="0" w:line="240" w:lineRule="auto"/>
        <w:jc w:val="right"/>
        <w:rPr>
          <w:rFonts w:ascii="GHEA Grapalat" w:hAnsi="GHEA Grapalat"/>
          <w:b/>
          <w:sz w:val="24"/>
          <w:szCs w:val="24"/>
          <w:lang w:val="hy-AM"/>
        </w:rPr>
      </w:pPr>
    </w:p>
    <w:p w:rsidR="00302B50" w:rsidRPr="001C2EC7" w:rsidRDefault="00302B50" w:rsidP="00302B50">
      <w:pPr>
        <w:spacing w:line="240" w:lineRule="auto"/>
        <w:jc w:val="right"/>
        <w:rPr>
          <w:rFonts w:ascii="GHEA Grapalat" w:hAnsi="GHEA Grapalat"/>
          <w:b/>
          <w:sz w:val="24"/>
          <w:szCs w:val="24"/>
          <w:lang w:val="hy-AM"/>
        </w:rPr>
      </w:pPr>
    </w:p>
    <w:p w:rsidR="00302B50" w:rsidRPr="001C2EC7" w:rsidRDefault="00302B50" w:rsidP="00302B50">
      <w:pPr>
        <w:spacing w:after="120" w:line="288" w:lineRule="auto"/>
        <w:ind w:firstLine="567"/>
        <w:jc w:val="both"/>
        <w:rPr>
          <w:rFonts w:ascii="GHEA Grapalat" w:hAnsi="GHEA Grapalat"/>
          <w:sz w:val="24"/>
          <w:szCs w:val="24"/>
          <w:lang w:val="hy-AM"/>
        </w:rPr>
      </w:pPr>
    </w:p>
    <w:p w:rsidR="00302B50" w:rsidRPr="001C2EC7" w:rsidRDefault="00302B50" w:rsidP="00302B50">
      <w:pPr>
        <w:spacing w:after="120" w:line="288" w:lineRule="auto"/>
        <w:ind w:firstLine="567"/>
        <w:jc w:val="both"/>
        <w:rPr>
          <w:rFonts w:ascii="GHEA Grapalat" w:hAnsi="GHEA Grapalat"/>
          <w:sz w:val="24"/>
          <w:szCs w:val="24"/>
          <w:lang w:val="hy-AM"/>
        </w:rPr>
      </w:pPr>
    </w:p>
    <w:p w:rsidR="00302B50" w:rsidRPr="001C2EC7" w:rsidRDefault="00302B50" w:rsidP="00302B50">
      <w:pPr>
        <w:spacing w:after="120" w:line="288" w:lineRule="auto"/>
        <w:ind w:firstLine="567"/>
        <w:jc w:val="both"/>
        <w:rPr>
          <w:rFonts w:ascii="GHEA Grapalat" w:hAnsi="GHEA Grapalat"/>
          <w:sz w:val="24"/>
          <w:szCs w:val="24"/>
          <w:lang w:val="hy-AM"/>
        </w:rPr>
      </w:pPr>
    </w:p>
    <w:p w:rsidR="00302B50" w:rsidRPr="001C2EC7" w:rsidRDefault="00302B50" w:rsidP="00302B50">
      <w:pPr>
        <w:spacing w:after="120" w:line="288" w:lineRule="auto"/>
        <w:ind w:firstLine="567"/>
        <w:jc w:val="both"/>
        <w:rPr>
          <w:rFonts w:ascii="GHEA Grapalat" w:hAnsi="GHEA Grapalat"/>
          <w:sz w:val="24"/>
          <w:szCs w:val="24"/>
          <w:lang w:val="hy-AM"/>
        </w:rPr>
      </w:pPr>
    </w:p>
    <w:p w:rsidR="00302B50" w:rsidRPr="001C2EC7" w:rsidRDefault="00302B50" w:rsidP="00302B50">
      <w:pPr>
        <w:spacing w:after="120" w:line="288" w:lineRule="auto"/>
        <w:ind w:firstLine="567"/>
        <w:jc w:val="both"/>
        <w:rPr>
          <w:rFonts w:ascii="GHEA Grapalat" w:hAnsi="GHEA Grapalat"/>
          <w:sz w:val="24"/>
          <w:szCs w:val="24"/>
          <w:lang w:val="hy-AM"/>
        </w:rPr>
      </w:pPr>
    </w:p>
    <w:p w:rsidR="00302B50" w:rsidRPr="001C2EC7" w:rsidRDefault="00302B50" w:rsidP="00302B50">
      <w:pPr>
        <w:spacing w:after="0" w:line="288" w:lineRule="auto"/>
        <w:ind w:firstLine="567"/>
        <w:jc w:val="both"/>
        <w:rPr>
          <w:rFonts w:ascii="GHEA Grapalat" w:hAnsi="GHEA Grapalat"/>
          <w:sz w:val="24"/>
          <w:szCs w:val="24"/>
          <w:lang w:val="hy-AM"/>
        </w:rPr>
      </w:pPr>
    </w:p>
    <w:p w:rsidR="00302B50" w:rsidRPr="001C2EC7" w:rsidRDefault="00302B50" w:rsidP="00302B50">
      <w:pPr>
        <w:spacing w:after="0" w:line="312" w:lineRule="auto"/>
        <w:ind w:firstLine="567"/>
        <w:jc w:val="both"/>
        <w:rPr>
          <w:rFonts w:ascii="GHEA Grapalat" w:hAnsi="GHEA Grapalat"/>
          <w:sz w:val="24"/>
          <w:szCs w:val="24"/>
          <w:lang w:val="hy-AM"/>
        </w:rPr>
      </w:pPr>
    </w:p>
    <w:p w:rsidR="00302B50" w:rsidRPr="001C2EC7" w:rsidRDefault="00302B50" w:rsidP="00302B50">
      <w:pPr>
        <w:spacing w:after="0" w:line="312" w:lineRule="auto"/>
        <w:ind w:firstLine="567"/>
        <w:jc w:val="both"/>
        <w:rPr>
          <w:rFonts w:ascii="GHEA Grapalat" w:hAnsi="GHEA Grapalat"/>
          <w:sz w:val="24"/>
          <w:szCs w:val="24"/>
          <w:lang w:val="hy-AM"/>
        </w:rPr>
      </w:pPr>
    </w:p>
    <w:p w:rsidR="00302B50" w:rsidRPr="001C2EC7" w:rsidRDefault="00302B50" w:rsidP="00302B50">
      <w:pPr>
        <w:spacing w:after="0" w:line="312" w:lineRule="auto"/>
        <w:ind w:firstLine="567"/>
        <w:jc w:val="both"/>
        <w:rPr>
          <w:rFonts w:ascii="GHEA Grapalat" w:hAnsi="GHEA Grapalat"/>
          <w:sz w:val="24"/>
          <w:szCs w:val="24"/>
          <w:lang w:val="hy-AM"/>
        </w:rPr>
      </w:pPr>
      <w:r w:rsidRPr="001C2EC7">
        <w:rPr>
          <w:rFonts w:ascii="GHEA Grapalat" w:hAnsi="GHEA Grapalat"/>
          <w:sz w:val="24"/>
          <w:szCs w:val="24"/>
          <w:lang w:val="hy-AM"/>
        </w:rPr>
        <w:t>ՀՀ կառավարության պարտքի արժութային կառուցվածքում ՀՀ դրամով ներգրավ</w:t>
      </w:r>
      <w:r w:rsidR="001F5E12">
        <w:rPr>
          <w:rFonts w:ascii="GHEA Grapalat" w:hAnsi="GHEA Grapalat"/>
          <w:sz w:val="24"/>
          <w:szCs w:val="24"/>
        </w:rPr>
        <w:t>վ</w:t>
      </w:r>
      <w:r w:rsidRPr="001C2EC7">
        <w:rPr>
          <w:rFonts w:ascii="GHEA Grapalat" w:hAnsi="GHEA Grapalat"/>
          <w:sz w:val="24"/>
          <w:szCs w:val="24"/>
          <w:lang w:val="hy-AM"/>
        </w:rPr>
        <w:t>ած պարտքի մասնաբաժինն աճել է 1.7 տոկոսային կետով՝ պայմանավորված ՀՀ պետական բյուջեի դեֆիցիտի կառուցվածքում ՊՊ-երի մասնաբաժնի աճով: ՀՀ կառավարության պարտքի կառուցվածքում համապատասխանաբար 0.3 և 1.4 տոկոսային կետով ավելացել են դոլարով և եվրոյով պարտքի կշիռները, իսկ SDR-ով և իենով պարտքի կշիռները համապատասխանաբար նվազել են 3</w:t>
      </w:r>
      <w:r w:rsidR="00DC50CA" w:rsidRPr="001C2EC7">
        <w:rPr>
          <w:rFonts w:ascii="GHEA Grapalat" w:hAnsi="GHEA Grapalat"/>
          <w:sz w:val="24"/>
          <w:szCs w:val="24"/>
          <w:lang w:val="hy-AM"/>
        </w:rPr>
        <w:t>.</w:t>
      </w:r>
      <w:r w:rsidR="009D748D">
        <w:rPr>
          <w:rFonts w:ascii="GHEA Grapalat" w:hAnsi="GHEA Grapalat"/>
          <w:sz w:val="24"/>
          <w:szCs w:val="24"/>
        </w:rPr>
        <w:t>0</w:t>
      </w:r>
      <w:r w:rsidRPr="001C2EC7">
        <w:rPr>
          <w:rFonts w:ascii="GHEA Grapalat" w:hAnsi="GHEA Grapalat"/>
          <w:sz w:val="24"/>
          <w:szCs w:val="24"/>
          <w:lang w:val="hy-AM"/>
        </w:rPr>
        <w:t xml:space="preserve"> և 0.4 տոկոսային կետով, ինչը պայմանավորված է տարվա ընթացքում արտաքին վարկային գործառնությունների բնույթով:</w:t>
      </w:r>
    </w:p>
    <w:p w:rsidR="00504721" w:rsidRDefault="00504721" w:rsidP="00302B50">
      <w:pPr>
        <w:pStyle w:val="Heading4"/>
        <w:spacing w:before="120" w:after="240"/>
        <w:ind w:firstLine="567"/>
        <w:rPr>
          <w:rFonts w:ascii="GHEA Grapalat" w:hAnsi="GHEA Grapalat" w:cs="Sylfaen"/>
          <w:i/>
          <w:sz w:val="26"/>
          <w:szCs w:val="26"/>
          <w:u w:val="none"/>
        </w:rPr>
      </w:pPr>
    </w:p>
    <w:p w:rsidR="00504721" w:rsidRDefault="00504721" w:rsidP="00302B50">
      <w:pPr>
        <w:pStyle w:val="Heading4"/>
        <w:spacing w:before="120" w:after="240"/>
        <w:ind w:firstLine="567"/>
        <w:rPr>
          <w:rFonts w:ascii="GHEA Grapalat" w:hAnsi="GHEA Grapalat" w:cs="Sylfaen"/>
          <w:i/>
          <w:sz w:val="26"/>
          <w:szCs w:val="26"/>
          <w:u w:val="none"/>
        </w:rPr>
      </w:pPr>
    </w:p>
    <w:p w:rsidR="00302B50" w:rsidRPr="001C2EC7" w:rsidRDefault="00302B50" w:rsidP="00302B50">
      <w:pPr>
        <w:pStyle w:val="Heading4"/>
        <w:spacing w:before="120" w:after="240"/>
        <w:ind w:firstLine="567"/>
        <w:rPr>
          <w:rFonts w:ascii="GHEA Grapalat" w:hAnsi="GHEA Grapalat" w:cs="Sylfaen"/>
          <w:i/>
          <w:sz w:val="26"/>
          <w:szCs w:val="26"/>
          <w:u w:val="none"/>
          <w:lang w:val="hy-AM"/>
        </w:rPr>
      </w:pPr>
      <w:r w:rsidRPr="001C2EC7">
        <w:rPr>
          <w:rFonts w:ascii="GHEA Grapalat" w:hAnsi="GHEA Grapalat" w:cs="Sylfaen"/>
          <w:i/>
          <w:sz w:val="26"/>
          <w:szCs w:val="26"/>
          <w:u w:val="none"/>
          <w:lang w:val="hy-AM"/>
        </w:rPr>
        <w:t>Վերաֆինանսավորման ռիսկ</w:t>
      </w:r>
    </w:p>
    <w:p w:rsidR="00302B50" w:rsidRPr="001C2EC7" w:rsidRDefault="00302B50" w:rsidP="00302B50">
      <w:pPr>
        <w:spacing w:after="0" w:line="312" w:lineRule="auto"/>
        <w:ind w:firstLine="567"/>
        <w:jc w:val="both"/>
        <w:rPr>
          <w:rFonts w:ascii="GHEA Grapalat" w:hAnsi="GHEA Grapalat"/>
          <w:sz w:val="24"/>
          <w:szCs w:val="24"/>
          <w:lang w:val="hy-AM"/>
        </w:rPr>
      </w:pPr>
      <w:r w:rsidRPr="001C2EC7">
        <w:rPr>
          <w:rFonts w:ascii="GHEA Grapalat" w:hAnsi="GHEA Grapalat"/>
          <w:sz w:val="24"/>
          <w:szCs w:val="24"/>
          <w:lang w:val="hy-AM"/>
        </w:rPr>
        <w:t xml:space="preserve">Վերաֆինանսավորման ռիսկը գնահատվում է շրջանառության մեջ գտնվող պարտքի մարումների գրաֆիկի սահունությամբ (այսինքն չկան պարտքի մարման հետ կապված առանձին ծանր ժամանակահատվածներ), մինչև մարում մնացած միջին ժամկետի մեծության, ընդհանուր պարտքում կարճաժամկետ պարտքի տեսակարար կշռի և ռիսկի այլ ցուցանիշների միջոցով: </w:t>
      </w:r>
    </w:p>
    <w:p w:rsidR="00C823CC" w:rsidRPr="001C2EC7" w:rsidRDefault="00C823CC" w:rsidP="00302B50">
      <w:pPr>
        <w:spacing w:after="0" w:line="312" w:lineRule="auto"/>
        <w:ind w:firstLine="567"/>
        <w:jc w:val="both"/>
        <w:rPr>
          <w:rFonts w:ascii="GHEA Grapalat" w:hAnsi="GHEA Grapalat"/>
          <w:sz w:val="24"/>
          <w:szCs w:val="24"/>
          <w:lang w:val="hy-AM"/>
        </w:rPr>
      </w:pPr>
    </w:p>
    <w:p w:rsidR="00302B50" w:rsidRPr="001C2EC7" w:rsidRDefault="00302B50" w:rsidP="00C823CC">
      <w:pPr>
        <w:pStyle w:val="Heading5"/>
        <w:numPr>
          <w:ilvl w:val="0"/>
          <w:numId w:val="23"/>
        </w:numPr>
        <w:ind w:left="2127" w:hanging="2127"/>
        <w:jc w:val="left"/>
        <w:rPr>
          <w:rFonts w:ascii="GHEA Grapalat" w:hAnsi="GHEA Grapalat" w:cs="Sylfaen"/>
          <w:lang w:val="hy-AM"/>
        </w:rPr>
      </w:pPr>
      <w:r w:rsidRPr="001C2EC7">
        <w:rPr>
          <w:rFonts w:ascii="GHEA Grapalat" w:hAnsi="GHEA Grapalat" w:cs="Sylfaen"/>
          <w:lang w:val="hy-AM"/>
        </w:rPr>
        <w:t>Կառավարության պարտքի գծով 2019թ. մարումների գրաֆիկը (մլ</w:t>
      </w:r>
      <w:r w:rsidR="00C256FC">
        <w:rPr>
          <w:rFonts w:ascii="GHEA Grapalat" w:hAnsi="GHEA Grapalat" w:cs="Sylfaen"/>
        </w:rPr>
        <w:t>ն</w:t>
      </w:r>
      <w:r w:rsidRPr="001C2EC7">
        <w:rPr>
          <w:rFonts w:ascii="GHEA Grapalat" w:hAnsi="GHEA Grapalat" w:cs="Sylfaen"/>
          <w:lang w:val="hy-AM"/>
        </w:rPr>
        <w:t xml:space="preserve"> դրամ)</w:t>
      </w:r>
    </w:p>
    <w:p w:rsidR="00474F40" w:rsidRPr="001C2EC7" w:rsidRDefault="00474F40" w:rsidP="00C823CC">
      <w:pPr>
        <w:spacing w:after="0"/>
        <w:rPr>
          <w:rFonts w:ascii="GHEA Grapalat" w:hAnsi="GHEA Grapalat"/>
          <w:lang w:val="hy-AM"/>
        </w:rPr>
      </w:pPr>
    </w:p>
    <w:p w:rsidR="00C256FC" w:rsidRPr="00C256FC" w:rsidRDefault="00C256FC" w:rsidP="00474F40">
      <w:pPr>
        <w:rPr>
          <w:rFonts w:ascii="GHEA Grapalat" w:hAnsi="GHEA Grapalat"/>
        </w:rPr>
      </w:pPr>
      <w:r>
        <w:rPr>
          <w:rFonts w:ascii="GHEA Grapalat" w:hAnsi="GHEA Grapalat"/>
          <w:noProof/>
        </w:rPr>
        <w:drawing>
          <wp:inline distT="0" distB="0" distL="0" distR="0">
            <wp:extent cx="6618732" cy="3848100"/>
            <wp:effectExtent l="19050" t="0" r="0" b="0"/>
            <wp:docPr id="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srcRect/>
                    <a:stretch>
                      <a:fillRect/>
                    </a:stretch>
                  </pic:blipFill>
                  <pic:spPr bwMode="auto">
                    <a:xfrm>
                      <a:off x="0" y="0"/>
                      <a:ext cx="6618732" cy="3848100"/>
                    </a:xfrm>
                    <a:prstGeom prst="rect">
                      <a:avLst/>
                    </a:prstGeom>
                    <a:noFill/>
                  </pic:spPr>
                </pic:pic>
              </a:graphicData>
            </a:graphic>
          </wp:inline>
        </w:drawing>
      </w:r>
    </w:p>
    <w:p w:rsidR="00302B50" w:rsidRPr="001C2EC7" w:rsidRDefault="00302B50" w:rsidP="00302B50">
      <w:pPr>
        <w:spacing w:after="0" w:line="312" w:lineRule="auto"/>
        <w:ind w:firstLine="720"/>
        <w:jc w:val="both"/>
        <w:rPr>
          <w:rFonts w:ascii="GHEA Grapalat" w:hAnsi="GHEA Grapalat"/>
          <w:sz w:val="24"/>
          <w:szCs w:val="24"/>
          <w:lang w:val="hy-AM"/>
        </w:rPr>
      </w:pPr>
      <w:r w:rsidRPr="001C2EC7">
        <w:rPr>
          <w:rFonts w:ascii="GHEA Grapalat" w:hAnsi="GHEA Grapalat"/>
          <w:sz w:val="24"/>
          <w:szCs w:val="24"/>
          <w:lang w:val="hy-AM"/>
        </w:rPr>
        <w:t xml:space="preserve">Կառավարության պարտքի գծով մարումների գրաֆիկը ցույց է տալիս, որ 2019թ. ամսական մարումների զգալի մասնաբաժինը կենտրոնացել է սեպտեմբեր ամսին: Վերջինս պայմանավորված է 2020թ. մարման ենթակա եվրապարտատոմսերից </w:t>
      </w:r>
      <w:r w:rsidR="006505C9" w:rsidRPr="001C2EC7">
        <w:rPr>
          <w:rFonts w:ascii="GHEA Grapalat" w:hAnsi="GHEA Grapalat"/>
          <w:sz w:val="24"/>
          <w:szCs w:val="24"/>
          <w:lang w:val="hy-AM"/>
        </w:rPr>
        <w:t>4</w:t>
      </w:r>
      <w:r w:rsidRPr="001C2EC7">
        <w:rPr>
          <w:rFonts w:ascii="GHEA Grapalat" w:hAnsi="GHEA Grapalat"/>
          <w:sz w:val="24"/>
          <w:szCs w:val="24"/>
          <w:lang w:val="hy-AM"/>
        </w:rPr>
        <w:t>02.</w:t>
      </w:r>
      <w:r w:rsidR="00773712">
        <w:rPr>
          <w:rFonts w:ascii="GHEA Grapalat" w:hAnsi="GHEA Grapalat"/>
          <w:sz w:val="24"/>
          <w:szCs w:val="24"/>
        </w:rPr>
        <w:t>4</w:t>
      </w:r>
      <w:r w:rsidRPr="001C2EC7">
        <w:rPr>
          <w:rFonts w:ascii="GHEA Grapalat" w:hAnsi="GHEA Grapalat"/>
          <w:sz w:val="24"/>
          <w:szCs w:val="24"/>
          <w:lang w:val="hy-AM"/>
        </w:rPr>
        <w:t xml:space="preserve"> մլն ԱՄՆ դոլար հետգնման գործարքով: </w:t>
      </w:r>
    </w:p>
    <w:p w:rsidR="00302B50" w:rsidRDefault="00302B50" w:rsidP="00302B50">
      <w:pPr>
        <w:spacing w:after="0" w:line="312" w:lineRule="auto"/>
        <w:ind w:firstLine="567"/>
        <w:jc w:val="both"/>
        <w:rPr>
          <w:rFonts w:ascii="GHEA Grapalat" w:hAnsi="GHEA Grapalat"/>
          <w:sz w:val="24"/>
          <w:szCs w:val="24"/>
        </w:rPr>
      </w:pPr>
      <w:r w:rsidRPr="001C2EC7">
        <w:rPr>
          <w:rFonts w:ascii="GHEA Grapalat" w:hAnsi="GHEA Grapalat"/>
          <w:sz w:val="24"/>
          <w:szCs w:val="24"/>
          <w:lang w:val="hy-AM"/>
        </w:rPr>
        <w:t>20</w:t>
      </w:r>
      <w:r w:rsidR="005A4B2F" w:rsidRPr="001C2EC7">
        <w:rPr>
          <w:rFonts w:ascii="GHEA Grapalat" w:hAnsi="GHEA Grapalat"/>
          <w:sz w:val="24"/>
          <w:szCs w:val="24"/>
          <w:lang w:val="hy-AM"/>
        </w:rPr>
        <w:t>1</w:t>
      </w:r>
      <w:r w:rsidRPr="001C2EC7">
        <w:rPr>
          <w:rFonts w:ascii="GHEA Grapalat" w:hAnsi="GHEA Grapalat"/>
          <w:sz w:val="24"/>
          <w:szCs w:val="24"/>
          <w:lang w:val="hy-AM"/>
        </w:rPr>
        <w:t>9թ. ընթացքում կառավարության պարտքի գծով հաջորդ խոշոր մարումը կենտրոնացված է ապրիլ ամսին, քանի որ միջազգային լավագույն փորձին համահունչ, պարտատոմսերի իրացվելիությունը բարձրացնելու նպատակով մարումները կենտրոնացվում են որոշակի օրերում: Այսպես, 2019թ. ապրիլի 29-ին 3 տարի և 5 տարի ժամկետայնությամբ ուղենշային պարտատոմսերի գծով մարումները համապատասխանաբար կազմել են 34.2 մլրդ և 11.1 մլրդ դրամ:</w:t>
      </w:r>
    </w:p>
    <w:p w:rsidR="002D654D" w:rsidRDefault="002D654D" w:rsidP="00302B50">
      <w:pPr>
        <w:spacing w:after="0" w:line="312" w:lineRule="auto"/>
        <w:ind w:firstLine="567"/>
        <w:jc w:val="both"/>
        <w:rPr>
          <w:rFonts w:ascii="GHEA Grapalat" w:hAnsi="GHEA Grapalat"/>
          <w:sz w:val="24"/>
          <w:szCs w:val="24"/>
        </w:rPr>
      </w:pPr>
    </w:p>
    <w:p w:rsidR="002D654D" w:rsidRDefault="002D654D" w:rsidP="00302B50">
      <w:pPr>
        <w:spacing w:after="0" w:line="312" w:lineRule="auto"/>
        <w:ind w:firstLine="567"/>
        <w:jc w:val="both"/>
        <w:rPr>
          <w:rFonts w:ascii="GHEA Grapalat" w:hAnsi="GHEA Grapalat"/>
          <w:sz w:val="24"/>
          <w:szCs w:val="24"/>
        </w:rPr>
      </w:pPr>
    </w:p>
    <w:p w:rsidR="002D654D" w:rsidRDefault="002D654D" w:rsidP="00302B50">
      <w:pPr>
        <w:spacing w:after="0" w:line="312" w:lineRule="auto"/>
        <w:ind w:firstLine="567"/>
        <w:jc w:val="both"/>
        <w:rPr>
          <w:rFonts w:ascii="GHEA Grapalat" w:hAnsi="GHEA Grapalat"/>
          <w:sz w:val="24"/>
          <w:szCs w:val="24"/>
        </w:rPr>
      </w:pPr>
    </w:p>
    <w:p w:rsidR="002D654D" w:rsidRDefault="002D654D" w:rsidP="00302B50">
      <w:pPr>
        <w:spacing w:after="0" w:line="312" w:lineRule="auto"/>
        <w:ind w:firstLine="567"/>
        <w:jc w:val="both"/>
        <w:rPr>
          <w:rFonts w:ascii="GHEA Grapalat" w:hAnsi="GHEA Grapalat"/>
          <w:sz w:val="24"/>
          <w:szCs w:val="24"/>
        </w:rPr>
      </w:pPr>
    </w:p>
    <w:p w:rsidR="002D654D" w:rsidRPr="002D654D" w:rsidRDefault="002D654D" w:rsidP="00302B50">
      <w:pPr>
        <w:spacing w:after="0" w:line="312" w:lineRule="auto"/>
        <w:ind w:firstLine="567"/>
        <w:jc w:val="both"/>
        <w:rPr>
          <w:rFonts w:ascii="GHEA Grapalat" w:hAnsi="GHEA Grapalat"/>
          <w:sz w:val="24"/>
          <w:szCs w:val="24"/>
        </w:rPr>
      </w:pPr>
    </w:p>
    <w:p w:rsidR="00302B50" w:rsidRPr="001C2EC7" w:rsidRDefault="00302B50" w:rsidP="00C823CC">
      <w:pPr>
        <w:pStyle w:val="Heading5"/>
        <w:numPr>
          <w:ilvl w:val="0"/>
          <w:numId w:val="22"/>
        </w:numPr>
        <w:ind w:left="1843" w:hanging="1843"/>
        <w:jc w:val="left"/>
        <w:rPr>
          <w:rFonts w:ascii="GHEA Grapalat" w:hAnsi="GHEA Grapalat" w:cs="Sylfaen"/>
          <w:lang w:val="hy-AM"/>
        </w:rPr>
      </w:pPr>
      <w:r w:rsidRPr="001C2EC7">
        <w:rPr>
          <w:rFonts w:ascii="GHEA Grapalat" w:hAnsi="GHEA Grapalat" w:cs="Sylfaen"/>
          <w:lang w:val="hy-AM"/>
        </w:rPr>
        <w:lastRenderedPageBreak/>
        <w:t xml:space="preserve">ՀՀ կառավարության պարտքի կառուցվածքն ըստ մինչև մարումը մնացած միջին ժամկետայնության </w:t>
      </w:r>
    </w:p>
    <w:tbl>
      <w:tblPr>
        <w:tblpPr w:leftFromText="180" w:rightFromText="180" w:vertAnchor="text" w:horzAnchor="margin" w:tblpXSpec="center" w:tblpY="397"/>
        <w:tblOverlap w:val="never"/>
        <w:tblW w:w="0" w:type="auto"/>
        <w:tblBorders>
          <w:insideH w:val="single" w:sz="4" w:space="0" w:color="auto"/>
        </w:tblBorders>
        <w:tblLook w:val="00A0"/>
      </w:tblPr>
      <w:tblGrid>
        <w:gridCol w:w="5363"/>
        <w:gridCol w:w="1833"/>
        <w:gridCol w:w="1559"/>
      </w:tblGrid>
      <w:tr w:rsidR="00302B50" w:rsidRPr="001C2EC7" w:rsidTr="00F47619">
        <w:trPr>
          <w:trHeight w:val="304"/>
        </w:trPr>
        <w:tc>
          <w:tcPr>
            <w:tcW w:w="5363" w:type="dxa"/>
            <w:shd w:val="clear" w:color="auto" w:fill="003366"/>
          </w:tcPr>
          <w:p w:rsidR="00302B50" w:rsidRPr="001C2EC7" w:rsidRDefault="00302B50" w:rsidP="00F47619">
            <w:pPr>
              <w:spacing w:after="0" w:line="240" w:lineRule="auto"/>
              <w:jc w:val="center"/>
              <w:rPr>
                <w:rFonts w:ascii="GHEA Grapalat" w:hAnsi="GHEA Grapalat"/>
                <w:sz w:val="24"/>
                <w:szCs w:val="24"/>
                <w:lang w:val="hy-AM"/>
              </w:rPr>
            </w:pPr>
          </w:p>
        </w:tc>
        <w:tc>
          <w:tcPr>
            <w:tcW w:w="1833" w:type="dxa"/>
            <w:shd w:val="clear" w:color="auto" w:fill="003366"/>
          </w:tcPr>
          <w:p w:rsidR="00302B50" w:rsidRPr="001C2EC7" w:rsidRDefault="00302B50" w:rsidP="00F47619">
            <w:pPr>
              <w:spacing w:after="0" w:line="240" w:lineRule="auto"/>
              <w:ind w:left="24"/>
              <w:jc w:val="center"/>
              <w:rPr>
                <w:rFonts w:ascii="GHEA Grapalat" w:hAnsi="GHEA Grapalat"/>
                <w:b/>
                <w:sz w:val="24"/>
                <w:szCs w:val="24"/>
                <w:lang w:val="hy-AM"/>
              </w:rPr>
            </w:pPr>
            <w:r w:rsidRPr="001C2EC7">
              <w:rPr>
                <w:rFonts w:ascii="GHEA Grapalat" w:hAnsi="GHEA Grapalat"/>
                <w:b/>
                <w:sz w:val="24"/>
                <w:szCs w:val="24"/>
                <w:lang w:val="hy-AM"/>
              </w:rPr>
              <w:t>2018</w:t>
            </w:r>
          </w:p>
        </w:tc>
        <w:tc>
          <w:tcPr>
            <w:tcW w:w="1559" w:type="dxa"/>
            <w:shd w:val="clear" w:color="auto" w:fill="003366"/>
          </w:tcPr>
          <w:p w:rsidR="00302B50" w:rsidRPr="001C2EC7" w:rsidRDefault="00302B50" w:rsidP="00F47619">
            <w:pPr>
              <w:spacing w:after="0" w:line="240" w:lineRule="auto"/>
              <w:ind w:left="24"/>
              <w:jc w:val="center"/>
              <w:rPr>
                <w:rFonts w:ascii="GHEA Grapalat" w:hAnsi="GHEA Grapalat"/>
                <w:b/>
                <w:sz w:val="24"/>
                <w:szCs w:val="24"/>
                <w:lang w:val="hy-AM"/>
              </w:rPr>
            </w:pPr>
            <w:r w:rsidRPr="001C2EC7">
              <w:rPr>
                <w:rFonts w:ascii="GHEA Grapalat" w:hAnsi="GHEA Grapalat"/>
                <w:b/>
                <w:sz w:val="24"/>
                <w:szCs w:val="24"/>
                <w:lang w:val="hy-AM"/>
              </w:rPr>
              <w:t>2019</w:t>
            </w:r>
          </w:p>
        </w:tc>
      </w:tr>
      <w:tr w:rsidR="00302B50" w:rsidRPr="001C2EC7" w:rsidTr="00F47619">
        <w:trPr>
          <w:trHeight w:val="292"/>
        </w:trPr>
        <w:tc>
          <w:tcPr>
            <w:tcW w:w="5363" w:type="dxa"/>
            <w:shd w:val="clear" w:color="auto" w:fill="003366"/>
          </w:tcPr>
          <w:p w:rsidR="00302B50" w:rsidRPr="001C2EC7" w:rsidRDefault="00302B50" w:rsidP="00F47619">
            <w:pPr>
              <w:spacing w:after="0" w:line="240" w:lineRule="auto"/>
              <w:jc w:val="center"/>
              <w:rPr>
                <w:rFonts w:ascii="GHEA Grapalat" w:hAnsi="GHEA Grapalat"/>
                <w:sz w:val="24"/>
                <w:szCs w:val="24"/>
                <w:lang w:val="hy-AM"/>
              </w:rPr>
            </w:pPr>
          </w:p>
        </w:tc>
        <w:tc>
          <w:tcPr>
            <w:tcW w:w="1833" w:type="dxa"/>
            <w:shd w:val="clear" w:color="auto" w:fill="003366"/>
          </w:tcPr>
          <w:p w:rsidR="00302B50" w:rsidRPr="0054647A" w:rsidRDefault="0054647A" w:rsidP="00F47619">
            <w:pPr>
              <w:spacing w:after="0" w:line="240" w:lineRule="auto"/>
              <w:ind w:left="24"/>
              <w:jc w:val="center"/>
              <w:rPr>
                <w:rFonts w:ascii="GHEA Grapalat" w:hAnsi="GHEA Grapalat"/>
                <w:b/>
                <w:sz w:val="24"/>
                <w:szCs w:val="24"/>
              </w:rPr>
            </w:pPr>
            <w:r>
              <w:rPr>
                <w:rFonts w:ascii="GHEA Grapalat" w:hAnsi="GHEA Grapalat"/>
                <w:b/>
                <w:sz w:val="24"/>
                <w:szCs w:val="24"/>
              </w:rPr>
              <w:t>փ</w:t>
            </w:r>
            <w:r w:rsidR="00302B50" w:rsidRPr="001C2EC7">
              <w:rPr>
                <w:rFonts w:ascii="GHEA Grapalat" w:hAnsi="GHEA Grapalat"/>
                <w:b/>
                <w:sz w:val="24"/>
                <w:szCs w:val="24"/>
                <w:lang w:val="hy-AM"/>
              </w:rPr>
              <w:t>աստ</w:t>
            </w:r>
            <w:r>
              <w:rPr>
                <w:rFonts w:ascii="GHEA Grapalat" w:hAnsi="GHEA Grapalat"/>
                <w:b/>
                <w:sz w:val="24"/>
                <w:szCs w:val="24"/>
              </w:rPr>
              <w:t>.</w:t>
            </w:r>
          </w:p>
        </w:tc>
        <w:tc>
          <w:tcPr>
            <w:tcW w:w="1559" w:type="dxa"/>
            <w:shd w:val="clear" w:color="auto" w:fill="003366"/>
          </w:tcPr>
          <w:p w:rsidR="00302B50" w:rsidRPr="0054647A" w:rsidRDefault="0054647A" w:rsidP="0054647A">
            <w:pPr>
              <w:spacing w:after="0" w:line="240" w:lineRule="auto"/>
              <w:ind w:left="24"/>
              <w:jc w:val="center"/>
              <w:rPr>
                <w:rFonts w:ascii="GHEA Grapalat" w:hAnsi="GHEA Grapalat"/>
                <w:b/>
                <w:sz w:val="24"/>
                <w:szCs w:val="24"/>
              </w:rPr>
            </w:pPr>
            <w:r>
              <w:rPr>
                <w:rFonts w:ascii="GHEA Grapalat" w:hAnsi="GHEA Grapalat"/>
                <w:b/>
                <w:sz w:val="24"/>
                <w:szCs w:val="24"/>
              </w:rPr>
              <w:t>փ</w:t>
            </w:r>
            <w:r w:rsidR="00302B50" w:rsidRPr="001C2EC7">
              <w:rPr>
                <w:rFonts w:ascii="GHEA Grapalat" w:hAnsi="GHEA Grapalat"/>
                <w:b/>
                <w:sz w:val="24"/>
                <w:szCs w:val="24"/>
                <w:lang w:val="hy-AM"/>
              </w:rPr>
              <w:t>աստ</w:t>
            </w:r>
            <w:r>
              <w:rPr>
                <w:rFonts w:ascii="GHEA Grapalat" w:hAnsi="GHEA Grapalat"/>
                <w:b/>
                <w:sz w:val="24"/>
                <w:szCs w:val="24"/>
              </w:rPr>
              <w:t>.</w:t>
            </w:r>
          </w:p>
        </w:tc>
      </w:tr>
      <w:tr w:rsidR="00302B50" w:rsidRPr="001C2EC7" w:rsidTr="00F47619">
        <w:trPr>
          <w:trHeight w:val="259"/>
        </w:trPr>
        <w:tc>
          <w:tcPr>
            <w:tcW w:w="5363" w:type="dxa"/>
            <w:shd w:val="clear" w:color="auto" w:fill="auto"/>
            <w:vAlign w:val="center"/>
          </w:tcPr>
          <w:p w:rsidR="00302B50" w:rsidRPr="001C2EC7" w:rsidRDefault="00302B50" w:rsidP="00F47619">
            <w:pPr>
              <w:spacing w:after="0" w:line="240" w:lineRule="auto"/>
              <w:rPr>
                <w:rFonts w:ascii="GHEA Grapalat" w:hAnsi="GHEA Grapalat" w:cs="Calibri"/>
                <w:b/>
                <w:bCs/>
                <w:sz w:val="24"/>
                <w:szCs w:val="24"/>
                <w:lang w:val="hy-AM"/>
              </w:rPr>
            </w:pPr>
            <w:r w:rsidRPr="001C2EC7">
              <w:rPr>
                <w:rFonts w:ascii="GHEA Grapalat" w:hAnsi="GHEA Grapalat" w:cs="Calibri"/>
                <w:b/>
                <w:bCs/>
                <w:sz w:val="24"/>
                <w:szCs w:val="24"/>
                <w:lang w:val="hy-AM"/>
              </w:rPr>
              <w:t>Կառուցվածքն ըստ մինչև մարումը մնացած միջին ժամկետայնության, %</w:t>
            </w:r>
          </w:p>
        </w:tc>
        <w:tc>
          <w:tcPr>
            <w:tcW w:w="1833" w:type="dxa"/>
            <w:shd w:val="clear" w:color="auto" w:fill="auto"/>
            <w:vAlign w:val="center"/>
          </w:tcPr>
          <w:p w:rsidR="00302B50" w:rsidRPr="001C2EC7" w:rsidRDefault="00302B50" w:rsidP="00F47619">
            <w:pPr>
              <w:spacing w:after="0" w:line="240" w:lineRule="auto"/>
              <w:ind w:left="24"/>
              <w:jc w:val="center"/>
              <w:rPr>
                <w:rFonts w:ascii="GHEA Grapalat" w:hAnsi="GHEA Grapalat" w:cs="Calibri"/>
                <w:sz w:val="24"/>
                <w:szCs w:val="24"/>
                <w:lang w:val="hy-AM"/>
              </w:rPr>
            </w:pPr>
            <w:r w:rsidRPr="001C2EC7">
              <w:rPr>
                <w:rFonts w:ascii="GHEA Grapalat" w:hAnsi="GHEA Grapalat" w:cs="Calibri"/>
                <w:sz w:val="24"/>
                <w:szCs w:val="24"/>
                <w:lang w:val="hy-AM"/>
              </w:rPr>
              <w:t>100.0</w:t>
            </w:r>
          </w:p>
        </w:tc>
        <w:tc>
          <w:tcPr>
            <w:tcW w:w="1559" w:type="dxa"/>
            <w:shd w:val="clear" w:color="auto" w:fill="auto"/>
            <w:vAlign w:val="center"/>
          </w:tcPr>
          <w:p w:rsidR="00302B50" w:rsidRPr="001C2EC7" w:rsidRDefault="00302B50" w:rsidP="00F47619">
            <w:pPr>
              <w:spacing w:after="0" w:line="240" w:lineRule="auto"/>
              <w:ind w:left="24"/>
              <w:jc w:val="center"/>
              <w:rPr>
                <w:rFonts w:ascii="GHEA Grapalat" w:hAnsi="GHEA Grapalat" w:cs="Calibri"/>
                <w:sz w:val="24"/>
                <w:szCs w:val="24"/>
                <w:lang w:val="hy-AM"/>
              </w:rPr>
            </w:pPr>
            <w:r w:rsidRPr="001C2EC7">
              <w:rPr>
                <w:rFonts w:ascii="GHEA Grapalat" w:hAnsi="GHEA Grapalat" w:cs="Calibri"/>
                <w:sz w:val="24"/>
                <w:szCs w:val="24"/>
                <w:lang w:val="hy-AM"/>
              </w:rPr>
              <w:t>100.0</w:t>
            </w:r>
          </w:p>
        </w:tc>
      </w:tr>
      <w:tr w:rsidR="00302B50" w:rsidRPr="001C2EC7" w:rsidTr="00F47619">
        <w:trPr>
          <w:trHeight w:val="298"/>
        </w:trPr>
        <w:tc>
          <w:tcPr>
            <w:tcW w:w="5363" w:type="dxa"/>
            <w:shd w:val="clear" w:color="auto" w:fill="auto"/>
            <w:vAlign w:val="center"/>
          </w:tcPr>
          <w:p w:rsidR="00302B50" w:rsidRPr="001C2EC7" w:rsidRDefault="00302B50" w:rsidP="00F47619">
            <w:pPr>
              <w:spacing w:after="0" w:line="240" w:lineRule="auto"/>
              <w:ind w:firstLineChars="213" w:firstLine="426"/>
              <w:rPr>
                <w:rFonts w:ascii="GHEA Grapalat" w:hAnsi="GHEA Grapalat" w:cs="Calibri"/>
                <w:sz w:val="20"/>
                <w:szCs w:val="20"/>
                <w:lang w:val="hy-AM"/>
              </w:rPr>
            </w:pPr>
            <w:r w:rsidRPr="001C2EC7">
              <w:rPr>
                <w:rFonts w:ascii="GHEA Grapalat" w:hAnsi="GHEA Grapalat" w:cs="Calibri"/>
                <w:sz w:val="20"/>
                <w:szCs w:val="20"/>
                <w:lang w:val="hy-AM"/>
              </w:rPr>
              <w:t>որից`</w:t>
            </w:r>
          </w:p>
        </w:tc>
        <w:tc>
          <w:tcPr>
            <w:tcW w:w="1833" w:type="dxa"/>
            <w:shd w:val="clear" w:color="auto" w:fill="auto"/>
            <w:vAlign w:val="center"/>
          </w:tcPr>
          <w:p w:rsidR="00302B50" w:rsidRPr="001C2EC7" w:rsidRDefault="00302B50" w:rsidP="00F47619">
            <w:pPr>
              <w:spacing w:after="0" w:line="240" w:lineRule="auto"/>
              <w:jc w:val="center"/>
              <w:rPr>
                <w:rFonts w:ascii="GHEA Grapalat" w:hAnsi="GHEA Grapalat" w:cs="Calibri"/>
                <w:sz w:val="24"/>
                <w:szCs w:val="24"/>
                <w:lang w:val="hy-AM"/>
              </w:rPr>
            </w:pPr>
          </w:p>
        </w:tc>
        <w:tc>
          <w:tcPr>
            <w:tcW w:w="1559" w:type="dxa"/>
            <w:shd w:val="clear" w:color="auto" w:fill="auto"/>
            <w:vAlign w:val="center"/>
          </w:tcPr>
          <w:p w:rsidR="00302B50" w:rsidRPr="001C2EC7" w:rsidRDefault="00302B50" w:rsidP="00F47619">
            <w:pPr>
              <w:spacing w:after="0" w:line="240" w:lineRule="auto"/>
              <w:jc w:val="center"/>
              <w:rPr>
                <w:rFonts w:ascii="GHEA Grapalat" w:hAnsi="GHEA Grapalat" w:cs="Calibri"/>
                <w:sz w:val="24"/>
                <w:szCs w:val="24"/>
                <w:lang w:val="hy-AM"/>
              </w:rPr>
            </w:pPr>
          </w:p>
        </w:tc>
      </w:tr>
      <w:tr w:rsidR="00302B50" w:rsidRPr="001C2EC7" w:rsidTr="00F47619">
        <w:trPr>
          <w:trHeight w:val="316"/>
        </w:trPr>
        <w:tc>
          <w:tcPr>
            <w:tcW w:w="5363" w:type="dxa"/>
            <w:shd w:val="clear" w:color="auto" w:fill="auto"/>
            <w:vAlign w:val="center"/>
          </w:tcPr>
          <w:p w:rsidR="00302B50" w:rsidRPr="001C2EC7" w:rsidRDefault="00302B50" w:rsidP="00F47619">
            <w:pPr>
              <w:spacing w:after="0" w:line="240" w:lineRule="auto"/>
              <w:ind w:firstLineChars="213" w:firstLine="511"/>
              <w:rPr>
                <w:rFonts w:ascii="GHEA Grapalat" w:hAnsi="GHEA Grapalat" w:cs="Calibri"/>
                <w:sz w:val="24"/>
                <w:szCs w:val="24"/>
                <w:lang w:val="hy-AM"/>
              </w:rPr>
            </w:pPr>
            <w:r w:rsidRPr="001C2EC7">
              <w:rPr>
                <w:rFonts w:ascii="GHEA Grapalat" w:hAnsi="GHEA Grapalat" w:cs="Calibri"/>
                <w:sz w:val="24"/>
                <w:szCs w:val="24"/>
                <w:lang w:val="hy-AM"/>
              </w:rPr>
              <w:t>Կարճաժամկետ (</w:t>
            </w:r>
            <w:r w:rsidRPr="001C2EC7">
              <w:rPr>
                <w:rFonts w:ascii="GHEA Grapalat" w:hAnsi="GHEA Grapalat"/>
                <w:sz w:val="24"/>
                <w:szCs w:val="24"/>
                <w:lang w:val="hy-AM"/>
              </w:rPr>
              <w:t>մինչև 1 տարի</w:t>
            </w:r>
            <w:r w:rsidRPr="001C2EC7">
              <w:rPr>
                <w:rFonts w:ascii="GHEA Grapalat" w:hAnsi="GHEA Grapalat" w:cs="Calibri"/>
                <w:sz w:val="24"/>
                <w:szCs w:val="24"/>
                <w:lang w:val="hy-AM"/>
              </w:rPr>
              <w:t>)</w:t>
            </w:r>
          </w:p>
        </w:tc>
        <w:tc>
          <w:tcPr>
            <w:tcW w:w="1833" w:type="dxa"/>
            <w:shd w:val="clear" w:color="auto" w:fill="auto"/>
            <w:vAlign w:val="center"/>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2.6</w:t>
            </w:r>
          </w:p>
        </w:tc>
        <w:tc>
          <w:tcPr>
            <w:tcW w:w="1559" w:type="dxa"/>
            <w:shd w:val="clear" w:color="auto" w:fill="auto"/>
            <w:vAlign w:val="center"/>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4.4</w:t>
            </w:r>
          </w:p>
        </w:tc>
      </w:tr>
      <w:tr w:rsidR="00302B50" w:rsidRPr="001C2EC7" w:rsidTr="00F47619">
        <w:trPr>
          <w:trHeight w:val="292"/>
        </w:trPr>
        <w:tc>
          <w:tcPr>
            <w:tcW w:w="5363" w:type="dxa"/>
            <w:shd w:val="clear" w:color="auto" w:fill="auto"/>
            <w:vAlign w:val="center"/>
          </w:tcPr>
          <w:p w:rsidR="00302B50" w:rsidRPr="001C2EC7" w:rsidRDefault="00302B50" w:rsidP="00F47619">
            <w:pPr>
              <w:spacing w:after="0" w:line="240" w:lineRule="auto"/>
              <w:ind w:firstLineChars="213" w:firstLine="511"/>
              <w:rPr>
                <w:rFonts w:ascii="GHEA Grapalat" w:hAnsi="GHEA Grapalat" w:cs="Calibri"/>
                <w:sz w:val="24"/>
                <w:szCs w:val="24"/>
                <w:lang w:val="hy-AM"/>
              </w:rPr>
            </w:pPr>
            <w:r w:rsidRPr="001C2EC7">
              <w:rPr>
                <w:rFonts w:ascii="GHEA Grapalat" w:hAnsi="GHEA Grapalat" w:cs="Calibri"/>
                <w:sz w:val="24"/>
                <w:szCs w:val="24"/>
                <w:lang w:val="hy-AM"/>
              </w:rPr>
              <w:t>Միջնաժամկետ (</w:t>
            </w:r>
            <w:r w:rsidRPr="001C2EC7">
              <w:rPr>
                <w:rFonts w:ascii="GHEA Grapalat" w:hAnsi="GHEA Grapalat"/>
                <w:sz w:val="24"/>
                <w:szCs w:val="24"/>
                <w:lang w:val="hy-AM"/>
              </w:rPr>
              <w:t>1-5 տարի</w:t>
            </w:r>
            <w:r w:rsidRPr="001C2EC7">
              <w:rPr>
                <w:rFonts w:ascii="GHEA Grapalat" w:hAnsi="GHEA Grapalat" w:cs="Calibri"/>
                <w:sz w:val="24"/>
                <w:szCs w:val="24"/>
                <w:lang w:val="hy-AM"/>
              </w:rPr>
              <w:t>)</w:t>
            </w:r>
          </w:p>
        </w:tc>
        <w:tc>
          <w:tcPr>
            <w:tcW w:w="1833" w:type="dxa"/>
            <w:shd w:val="clear" w:color="auto" w:fill="auto"/>
            <w:vAlign w:val="center"/>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22.7</w:t>
            </w:r>
          </w:p>
        </w:tc>
        <w:tc>
          <w:tcPr>
            <w:tcW w:w="1559" w:type="dxa"/>
            <w:shd w:val="clear" w:color="auto" w:fill="auto"/>
            <w:vAlign w:val="center"/>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16.4</w:t>
            </w:r>
          </w:p>
        </w:tc>
      </w:tr>
      <w:tr w:rsidR="00302B50" w:rsidRPr="001C2EC7" w:rsidTr="00F47619">
        <w:trPr>
          <w:trHeight w:val="292"/>
        </w:trPr>
        <w:tc>
          <w:tcPr>
            <w:tcW w:w="5363" w:type="dxa"/>
            <w:shd w:val="clear" w:color="auto" w:fill="auto"/>
            <w:vAlign w:val="center"/>
          </w:tcPr>
          <w:p w:rsidR="00302B50" w:rsidRPr="001C2EC7" w:rsidRDefault="00302B50" w:rsidP="00F47619">
            <w:pPr>
              <w:spacing w:after="0" w:line="240" w:lineRule="auto"/>
              <w:ind w:firstLineChars="213" w:firstLine="511"/>
              <w:rPr>
                <w:rFonts w:ascii="GHEA Grapalat" w:hAnsi="GHEA Grapalat" w:cs="Calibri"/>
                <w:sz w:val="24"/>
                <w:szCs w:val="24"/>
                <w:lang w:val="hy-AM"/>
              </w:rPr>
            </w:pPr>
            <w:r w:rsidRPr="001C2EC7">
              <w:rPr>
                <w:rFonts w:ascii="GHEA Grapalat" w:hAnsi="GHEA Grapalat" w:cs="Calibri"/>
                <w:sz w:val="24"/>
                <w:szCs w:val="24"/>
                <w:lang w:val="hy-AM"/>
              </w:rPr>
              <w:t>Երկարաժամկետ (</w:t>
            </w:r>
            <w:r w:rsidRPr="001C2EC7">
              <w:rPr>
                <w:rFonts w:ascii="GHEA Grapalat" w:hAnsi="GHEA Grapalat"/>
                <w:sz w:val="24"/>
                <w:szCs w:val="24"/>
                <w:lang w:val="hy-AM"/>
              </w:rPr>
              <w:t>5-ից ավելի տարի</w:t>
            </w:r>
            <w:r w:rsidRPr="001C2EC7">
              <w:rPr>
                <w:rFonts w:ascii="GHEA Grapalat" w:hAnsi="GHEA Grapalat" w:cs="Calibri"/>
                <w:sz w:val="24"/>
                <w:szCs w:val="24"/>
                <w:lang w:val="hy-AM"/>
              </w:rPr>
              <w:t>)</w:t>
            </w:r>
          </w:p>
        </w:tc>
        <w:tc>
          <w:tcPr>
            <w:tcW w:w="1833" w:type="dxa"/>
            <w:shd w:val="clear" w:color="auto" w:fill="auto"/>
            <w:vAlign w:val="center"/>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74.6</w:t>
            </w:r>
          </w:p>
        </w:tc>
        <w:tc>
          <w:tcPr>
            <w:tcW w:w="1559" w:type="dxa"/>
            <w:shd w:val="clear" w:color="auto" w:fill="auto"/>
            <w:vAlign w:val="center"/>
          </w:tcPr>
          <w:p w:rsidR="00302B50" w:rsidRPr="001C2EC7" w:rsidRDefault="00302B50" w:rsidP="00F47619">
            <w:pPr>
              <w:spacing w:after="0" w:line="240" w:lineRule="auto"/>
              <w:jc w:val="center"/>
              <w:rPr>
                <w:rFonts w:ascii="GHEA Grapalat" w:hAnsi="GHEA Grapalat" w:cs="Calibri"/>
                <w:sz w:val="24"/>
                <w:szCs w:val="24"/>
                <w:lang w:val="hy-AM"/>
              </w:rPr>
            </w:pPr>
            <w:r w:rsidRPr="001C2EC7">
              <w:rPr>
                <w:rFonts w:ascii="GHEA Grapalat" w:hAnsi="GHEA Grapalat" w:cs="Calibri"/>
                <w:sz w:val="24"/>
                <w:szCs w:val="24"/>
                <w:lang w:val="hy-AM"/>
              </w:rPr>
              <w:t>79.2</w:t>
            </w:r>
          </w:p>
        </w:tc>
      </w:tr>
    </w:tbl>
    <w:p w:rsidR="00302B50" w:rsidRPr="001C2EC7" w:rsidRDefault="00302B50" w:rsidP="00302B50">
      <w:pPr>
        <w:spacing w:line="240" w:lineRule="auto"/>
        <w:jc w:val="right"/>
        <w:rPr>
          <w:rFonts w:ascii="GHEA Grapalat" w:hAnsi="GHEA Grapalat"/>
          <w:b/>
          <w:sz w:val="24"/>
          <w:szCs w:val="24"/>
          <w:lang w:val="hy-AM"/>
        </w:rPr>
      </w:pPr>
    </w:p>
    <w:p w:rsidR="00302B50" w:rsidRPr="001C2EC7" w:rsidRDefault="00302B50" w:rsidP="00302B50">
      <w:pPr>
        <w:spacing w:line="240" w:lineRule="auto"/>
        <w:jc w:val="right"/>
        <w:rPr>
          <w:rFonts w:ascii="GHEA Grapalat" w:hAnsi="GHEA Grapalat"/>
          <w:b/>
          <w:sz w:val="24"/>
          <w:szCs w:val="24"/>
          <w:lang w:val="hy-AM"/>
        </w:rPr>
      </w:pPr>
    </w:p>
    <w:p w:rsidR="00302B50" w:rsidRPr="001C2EC7" w:rsidRDefault="00302B50" w:rsidP="00302B50">
      <w:pPr>
        <w:spacing w:after="120" w:line="240" w:lineRule="auto"/>
        <w:ind w:firstLine="567"/>
        <w:jc w:val="both"/>
        <w:rPr>
          <w:rFonts w:ascii="GHEA Grapalat" w:hAnsi="GHEA Grapalat"/>
          <w:sz w:val="24"/>
          <w:szCs w:val="24"/>
          <w:lang w:val="hy-AM"/>
        </w:rPr>
      </w:pPr>
    </w:p>
    <w:p w:rsidR="002D654D" w:rsidRDefault="002D654D" w:rsidP="00302B50">
      <w:pPr>
        <w:spacing w:after="0" w:line="312" w:lineRule="auto"/>
        <w:ind w:firstLine="539"/>
        <w:jc w:val="both"/>
        <w:rPr>
          <w:rFonts w:ascii="GHEA Grapalat" w:hAnsi="GHEA Grapalat"/>
          <w:sz w:val="24"/>
          <w:szCs w:val="24"/>
        </w:rPr>
      </w:pPr>
    </w:p>
    <w:p w:rsidR="002D654D" w:rsidRDefault="002D654D" w:rsidP="00302B50">
      <w:pPr>
        <w:spacing w:after="0" w:line="312" w:lineRule="auto"/>
        <w:ind w:firstLine="539"/>
        <w:jc w:val="both"/>
        <w:rPr>
          <w:rFonts w:ascii="GHEA Grapalat" w:hAnsi="GHEA Grapalat"/>
          <w:sz w:val="24"/>
          <w:szCs w:val="24"/>
        </w:rPr>
      </w:pPr>
    </w:p>
    <w:p w:rsidR="002D654D" w:rsidRDefault="002D654D" w:rsidP="00302B50">
      <w:pPr>
        <w:spacing w:after="0" w:line="312" w:lineRule="auto"/>
        <w:ind w:firstLine="539"/>
        <w:jc w:val="both"/>
        <w:rPr>
          <w:rFonts w:ascii="GHEA Grapalat" w:hAnsi="GHEA Grapalat"/>
          <w:sz w:val="24"/>
          <w:szCs w:val="24"/>
        </w:rPr>
      </w:pPr>
    </w:p>
    <w:p w:rsidR="002D654D" w:rsidRDefault="002D654D" w:rsidP="00302B50">
      <w:pPr>
        <w:spacing w:after="0" w:line="312" w:lineRule="auto"/>
        <w:ind w:firstLine="539"/>
        <w:jc w:val="both"/>
        <w:rPr>
          <w:rFonts w:ascii="GHEA Grapalat" w:hAnsi="GHEA Grapalat"/>
          <w:sz w:val="24"/>
          <w:szCs w:val="24"/>
        </w:rPr>
      </w:pPr>
    </w:p>
    <w:p w:rsidR="002D654D" w:rsidRDefault="002D654D" w:rsidP="00302B50">
      <w:pPr>
        <w:spacing w:after="0" w:line="312" w:lineRule="auto"/>
        <w:ind w:firstLine="539"/>
        <w:jc w:val="both"/>
        <w:rPr>
          <w:rFonts w:ascii="GHEA Grapalat" w:hAnsi="GHEA Grapalat"/>
          <w:sz w:val="24"/>
          <w:szCs w:val="24"/>
        </w:rPr>
      </w:pPr>
    </w:p>
    <w:p w:rsidR="00302B50" w:rsidRPr="001C2EC7" w:rsidRDefault="00302B50" w:rsidP="00302B50">
      <w:pPr>
        <w:spacing w:after="0" w:line="312" w:lineRule="auto"/>
        <w:ind w:firstLine="539"/>
        <w:jc w:val="both"/>
        <w:rPr>
          <w:rFonts w:ascii="GHEA Grapalat" w:hAnsi="GHEA Grapalat"/>
          <w:sz w:val="24"/>
          <w:szCs w:val="24"/>
          <w:lang w:val="hy-AM"/>
        </w:rPr>
      </w:pPr>
      <w:r w:rsidRPr="001C2EC7">
        <w:rPr>
          <w:rFonts w:ascii="GHEA Grapalat" w:hAnsi="GHEA Grapalat"/>
          <w:sz w:val="24"/>
          <w:szCs w:val="24"/>
          <w:lang w:val="hy-AM"/>
        </w:rPr>
        <w:t>Աղյուսակ 2</w:t>
      </w:r>
      <w:r w:rsidR="00990D82">
        <w:rPr>
          <w:rFonts w:ascii="GHEA Grapalat" w:hAnsi="GHEA Grapalat"/>
          <w:sz w:val="24"/>
          <w:szCs w:val="24"/>
        </w:rPr>
        <w:t>3</w:t>
      </w:r>
      <w:r w:rsidRPr="001C2EC7">
        <w:rPr>
          <w:rFonts w:ascii="GHEA Grapalat" w:hAnsi="GHEA Grapalat"/>
          <w:sz w:val="24"/>
          <w:szCs w:val="24"/>
          <w:lang w:val="hy-AM"/>
        </w:rPr>
        <w:t>-ը ցույց է տալիս, որ ՀՀ կառավարության պարտքի կառուցվածքում միջնաժամկետ պարտքի տեսակարար կշիռը նվազել է 6.3 տոկոսային կետով,</w:t>
      </w:r>
      <w:r w:rsidR="00FF60BA">
        <w:rPr>
          <w:rFonts w:ascii="GHEA Grapalat" w:hAnsi="GHEA Grapalat"/>
          <w:sz w:val="24"/>
          <w:szCs w:val="24"/>
        </w:rPr>
        <w:t xml:space="preserve"> իսկ կարճաժամկետ և երկարաժամկետ պարտատոմսերի տեսակարար կշիռներն ավելացել են համապատասխանաբար 1.8 և</w:t>
      </w:r>
      <w:r w:rsidRPr="001C2EC7">
        <w:rPr>
          <w:rFonts w:ascii="GHEA Grapalat" w:hAnsi="GHEA Grapalat"/>
          <w:sz w:val="24"/>
          <w:szCs w:val="24"/>
          <w:lang w:val="hy-AM"/>
        </w:rPr>
        <w:t xml:space="preserve"> 4.6 տոկոսային կետ</w:t>
      </w:r>
      <w:r w:rsidR="00FF60BA">
        <w:rPr>
          <w:rFonts w:ascii="GHEA Grapalat" w:hAnsi="GHEA Grapalat"/>
          <w:sz w:val="24"/>
          <w:szCs w:val="24"/>
        </w:rPr>
        <w:t>եր</w:t>
      </w:r>
      <w:r w:rsidRPr="001C2EC7">
        <w:rPr>
          <w:rFonts w:ascii="GHEA Grapalat" w:hAnsi="GHEA Grapalat"/>
          <w:sz w:val="24"/>
          <w:szCs w:val="24"/>
          <w:lang w:val="hy-AM"/>
        </w:rPr>
        <w:t xml:space="preserve">ով:  </w:t>
      </w:r>
    </w:p>
    <w:p w:rsidR="00302B50" w:rsidRPr="001C2EC7" w:rsidRDefault="00302B50" w:rsidP="00302B50">
      <w:pPr>
        <w:spacing w:after="0" w:line="312" w:lineRule="auto"/>
        <w:ind w:firstLine="539"/>
        <w:jc w:val="both"/>
        <w:rPr>
          <w:rFonts w:ascii="GHEA Grapalat" w:hAnsi="GHEA Grapalat"/>
          <w:sz w:val="24"/>
          <w:szCs w:val="24"/>
          <w:lang w:val="hy-AM"/>
        </w:rPr>
      </w:pPr>
      <w:r w:rsidRPr="001C2EC7">
        <w:rPr>
          <w:rFonts w:ascii="GHEA Grapalat" w:hAnsi="GHEA Grapalat"/>
          <w:sz w:val="24"/>
          <w:szCs w:val="24"/>
          <w:lang w:val="hy-AM"/>
        </w:rPr>
        <w:t xml:space="preserve">Ստորև ներկայացվում է նաև ՊՊ-երի հիմնական ցուցանիշների </w:t>
      </w:r>
      <w:r w:rsidR="003C742C">
        <w:rPr>
          <w:rFonts w:ascii="GHEA Grapalat" w:hAnsi="GHEA Grapalat"/>
          <w:sz w:val="24"/>
          <w:szCs w:val="24"/>
        </w:rPr>
        <w:t>համեմատականը</w:t>
      </w:r>
      <w:r w:rsidRPr="001C2EC7">
        <w:rPr>
          <w:rFonts w:ascii="GHEA Grapalat" w:hAnsi="GHEA Grapalat"/>
          <w:sz w:val="24"/>
          <w:szCs w:val="24"/>
          <w:lang w:val="hy-AM"/>
        </w:rPr>
        <w:t xml:space="preserve"> նախորդ տարվա </w:t>
      </w:r>
      <w:r w:rsidR="003C742C">
        <w:rPr>
          <w:rFonts w:ascii="GHEA Grapalat" w:hAnsi="GHEA Grapalat"/>
          <w:sz w:val="24"/>
          <w:szCs w:val="24"/>
        </w:rPr>
        <w:t>նկատմամբ</w:t>
      </w:r>
      <w:r w:rsidRPr="001C2EC7">
        <w:rPr>
          <w:rFonts w:ascii="GHEA Grapalat" w:hAnsi="GHEA Grapalat"/>
          <w:sz w:val="24"/>
          <w:szCs w:val="24"/>
          <w:lang w:val="hy-AM"/>
        </w:rPr>
        <w:t>:</w:t>
      </w:r>
    </w:p>
    <w:p w:rsidR="00302B50" w:rsidRPr="001C2EC7" w:rsidRDefault="00302B50" w:rsidP="00302B50">
      <w:pPr>
        <w:spacing w:after="0" w:line="312" w:lineRule="auto"/>
        <w:ind w:firstLine="539"/>
        <w:jc w:val="both"/>
        <w:rPr>
          <w:rFonts w:ascii="GHEA Grapalat" w:hAnsi="GHEA Grapalat"/>
          <w:sz w:val="24"/>
          <w:szCs w:val="24"/>
          <w:lang w:val="hy-AM"/>
        </w:rPr>
      </w:pPr>
    </w:p>
    <w:p w:rsidR="00302B50" w:rsidRPr="001C2EC7" w:rsidRDefault="00302B50" w:rsidP="00C823CC">
      <w:pPr>
        <w:pStyle w:val="Heading5"/>
        <w:numPr>
          <w:ilvl w:val="0"/>
          <w:numId w:val="22"/>
        </w:numPr>
        <w:ind w:left="1985" w:hanging="1985"/>
        <w:jc w:val="left"/>
        <w:rPr>
          <w:rFonts w:ascii="GHEA Grapalat" w:hAnsi="GHEA Grapalat" w:cs="Sylfaen"/>
          <w:lang w:val="hy-AM"/>
        </w:rPr>
      </w:pPr>
      <w:r w:rsidRPr="001C2EC7">
        <w:rPr>
          <w:rFonts w:ascii="GHEA Grapalat" w:hAnsi="GHEA Grapalat" w:cs="Sylfaen"/>
          <w:lang w:val="hy-AM"/>
        </w:rPr>
        <w:t>Շրջանառության մեջ գտնվող պարտատոմսերի տվյալները</w:t>
      </w:r>
    </w:p>
    <w:p w:rsidR="00302B50" w:rsidRPr="001C2EC7" w:rsidRDefault="00302B50" w:rsidP="00302B50">
      <w:pPr>
        <w:rPr>
          <w:rFonts w:ascii="GHEA Grapalat" w:hAnsi="GHEA Grapalat"/>
          <w:lang w:val="hy-AM"/>
        </w:rPr>
      </w:pPr>
    </w:p>
    <w:tbl>
      <w:tblPr>
        <w:tblW w:w="0" w:type="auto"/>
        <w:jc w:val="center"/>
        <w:tblBorders>
          <w:insideH w:val="single" w:sz="4" w:space="0" w:color="auto"/>
        </w:tblBorders>
        <w:tblLook w:val="01E0"/>
      </w:tblPr>
      <w:tblGrid>
        <w:gridCol w:w="6768"/>
        <w:gridCol w:w="1260"/>
        <w:gridCol w:w="1260"/>
      </w:tblGrid>
      <w:tr w:rsidR="00302B50" w:rsidRPr="001C2EC7" w:rsidTr="00F47619">
        <w:trPr>
          <w:jc w:val="center"/>
        </w:trPr>
        <w:tc>
          <w:tcPr>
            <w:tcW w:w="6768" w:type="dxa"/>
            <w:shd w:val="clear" w:color="auto" w:fill="003366"/>
          </w:tcPr>
          <w:p w:rsidR="00302B50" w:rsidRPr="001C2EC7" w:rsidRDefault="00302B50" w:rsidP="00F47619">
            <w:pPr>
              <w:spacing w:line="240" w:lineRule="auto"/>
              <w:jc w:val="both"/>
              <w:rPr>
                <w:rFonts w:ascii="GHEA Grapalat" w:hAnsi="GHEA Grapalat"/>
                <w:sz w:val="24"/>
                <w:szCs w:val="24"/>
                <w:lang w:val="hy-AM"/>
              </w:rPr>
            </w:pPr>
          </w:p>
        </w:tc>
        <w:tc>
          <w:tcPr>
            <w:tcW w:w="1260" w:type="dxa"/>
            <w:shd w:val="clear" w:color="auto" w:fill="003366"/>
          </w:tcPr>
          <w:p w:rsidR="00302B50" w:rsidRPr="001C2EC7" w:rsidRDefault="00302B50" w:rsidP="00F47619">
            <w:pPr>
              <w:spacing w:after="0" w:line="240" w:lineRule="auto"/>
              <w:jc w:val="center"/>
              <w:rPr>
                <w:rFonts w:ascii="GHEA Grapalat" w:hAnsi="GHEA Grapalat"/>
                <w:b/>
                <w:sz w:val="24"/>
                <w:szCs w:val="24"/>
                <w:lang w:val="hy-AM"/>
              </w:rPr>
            </w:pPr>
            <w:r w:rsidRPr="001C2EC7">
              <w:rPr>
                <w:rFonts w:ascii="GHEA Grapalat" w:hAnsi="GHEA Grapalat"/>
                <w:b/>
                <w:sz w:val="24"/>
                <w:szCs w:val="24"/>
                <w:lang w:val="hy-AM"/>
              </w:rPr>
              <w:t>2018</w:t>
            </w:r>
          </w:p>
        </w:tc>
        <w:tc>
          <w:tcPr>
            <w:tcW w:w="1260" w:type="dxa"/>
            <w:shd w:val="clear" w:color="auto" w:fill="003366"/>
          </w:tcPr>
          <w:p w:rsidR="00302B50" w:rsidRPr="001C2EC7" w:rsidRDefault="00302B50" w:rsidP="00F47619">
            <w:pPr>
              <w:spacing w:after="0" w:line="240" w:lineRule="auto"/>
              <w:jc w:val="center"/>
              <w:rPr>
                <w:rFonts w:ascii="GHEA Grapalat" w:hAnsi="GHEA Grapalat"/>
                <w:b/>
                <w:sz w:val="24"/>
                <w:szCs w:val="24"/>
                <w:lang w:val="hy-AM"/>
              </w:rPr>
            </w:pPr>
            <w:r w:rsidRPr="001C2EC7">
              <w:rPr>
                <w:rFonts w:ascii="GHEA Grapalat" w:hAnsi="GHEA Grapalat"/>
                <w:b/>
                <w:sz w:val="24"/>
                <w:szCs w:val="24"/>
                <w:lang w:val="hy-AM"/>
              </w:rPr>
              <w:t>2019</w:t>
            </w:r>
          </w:p>
        </w:tc>
      </w:tr>
      <w:tr w:rsidR="00302B50" w:rsidRPr="001C2EC7" w:rsidTr="00F47619">
        <w:trPr>
          <w:trHeight w:val="471"/>
          <w:jc w:val="center"/>
        </w:trPr>
        <w:tc>
          <w:tcPr>
            <w:tcW w:w="6768" w:type="dxa"/>
            <w:shd w:val="clear" w:color="auto" w:fill="auto"/>
          </w:tcPr>
          <w:p w:rsidR="00302B50" w:rsidRPr="001C2EC7" w:rsidRDefault="00302B50" w:rsidP="00F47619">
            <w:pPr>
              <w:spacing w:after="120" w:line="240" w:lineRule="auto"/>
              <w:jc w:val="both"/>
              <w:rPr>
                <w:rFonts w:ascii="GHEA Grapalat" w:hAnsi="GHEA Grapalat"/>
                <w:sz w:val="24"/>
                <w:szCs w:val="24"/>
                <w:lang w:val="hy-AM"/>
              </w:rPr>
            </w:pPr>
            <w:r w:rsidRPr="001C2EC7">
              <w:rPr>
                <w:rFonts w:ascii="GHEA Grapalat" w:hAnsi="GHEA Grapalat"/>
                <w:sz w:val="24"/>
                <w:szCs w:val="24"/>
                <w:lang w:val="hy-AM"/>
              </w:rPr>
              <w:t>Մինչև մարում միջին ժամկետը (տարի)</w:t>
            </w:r>
          </w:p>
        </w:tc>
        <w:tc>
          <w:tcPr>
            <w:tcW w:w="1260" w:type="dxa"/>
            <w:vAlign w:val="center"/>
          </w:tcPr>
          <w:p w:rsidR="00302B50" w:rsidRPr="001C2EC7" w:rsidRDefault="00302B50" w:rsidP="00F47619">
            <w:pPr>
              <w:spacing w:after="120" w:line="240" w:lineRule="auto"/>
              <w:ind w:right="38"/>
              <w:jc w:val="center"/>
              <w:rPr>
                <w:rFonts w:ascii="GHEA Grapalat" w:hAnsi="GHEA Grapalat"/>
                <w:sz w:val="24"/>
                <w:szCs w:val="24"/>
                <w:lang w:val="hy-AM"/>
              </w:rPr>
            </w:pPr>
            <w:r w:rsidRPr="001C2EC7">
              <w:rPr>
                <w:rFonts w:ascii="GHEA Grapalat" w:hAnsi="GHEA Grapalat"/>
                <w:sz w:val="24"/>
                <w:szCs w:val="24"/>
                <w:lang w:val="hy-AM"/>
              </w:rPr>
              <w:t>9.1</w:t>
            </w:r>
          </w:p>
        </w:tc>
        <w:tc>
          <w:tcPr>
            <w:tcW w:w="1260" w:type="dxa"/>
            <w:vAlign w:val="center"/>
          </w:tcPr>
          <w:p w:rsidR="00302B50" w:rsidRPr="001C2EC7" w:rsidRDefault="00302B50" w:rsidP="00F47619">
            <w:pPr>
              <w:spacing w:after="120" w:line="240" w:lineRule="auto"/>
              <w:ind w:right="38"/>
              <w:jc w:val="center"/>
              <w:rPr>
                <w:rFonts w:ascii="GHEA Grapalat" w:hAnsi="GHEA Grapalat"/>
                <w:sz w:val="24"/>
                <w:szCs w:val="24"/>
                <w:lang w:val="hy-AM"/>
              </w:rPr>
            </w:pPr>
            <w:r w:rsidRPr="001C2EC7">
              <w:rPr>
                <w:rFonts w:ascii="GHEA Grapalat" w:hAnsi="GHEA Grapalat"/>
                <w:sz w:val="24"/>
                <w:szCs w:val="24"/>
                <w:lang w:val="hy-AM"/>
              </w:rPr>
              <w:t>10.2</w:t>
            </w:r>
          </w:p>
        </w:tc>
      </w:tr>
      <w:tr w:rsidR="00302B50" w:rsidRPr="001C2EC7" w:rsidTr="00F47619">
        <w:trPr>
          <w:jc w:val="center"/>
        </w:trPr>
        <w:tc>
          <w:tcPr>
            <w:tcW w:w="6768" w:type="dxa"/>
            <w:shd w:val="clear" w:color="auto" w:fill="auto"/>
          </w:tcPr>
          <w:p w:rsidR="00302B50" w:rsidRPr="001C2EC7" w:rsidRDefault="00302B50" w:rsidP="00F47619">
            <w:pPr>
              <w:spacing w:line="240" w:lineRule="auto"/>
              <w:jc w:val="both"/>
              <w:rPr>
                <w:rFonts w:ascii="GHEA Grapalat" w:hAnsi="GHEA Grapalat"/>
                <w:sz w:val="24"/>
                <w:szCs w:val="24"/>
                <w:lang w:val="hy-AM"/>
              </w:rPr>
            </w:pPr>
            <w:r w:rsidRPr="001C2EC7">
              <w:rPr>
                <w:rFonts w:ascii="GHEA Grapalat" w:hAnsi="GHEA Grapalat"/>
                <w:sz w:val="24"/>
                <w:szCs w:val="24"/>
                <w:lang w:val="hy-AM"/>
              </w:rPr>
              <w:t>Առաջիկա տարում մարվող պարտատոմսերի տեսակարար կշիռն ընդամենը պարտատոմսերում (տոկոս)</w:t>
            </w:r>
          </w:p>
        </w:tc>
        <w:tc>
          <w:tcPr>
            <w:tcW w:w="1260" w:type="dxa"/>
            <w:vAlign w:val="center"/>
          </w:tcPr>
          <w:p w:rsidR="00302B50" w:rsidRPr="001C2EC7" w:rsidRDefault="00302B50" w:rsidP="00F47619">
            <w:pPr>
              <w:spacing w:after="120" w:line="240" w:lineRule="auto"/>
              <w:ind w:right="-4"/>
              <w:jc w:val="center"/>
              <w:rPr>
                <w:rFonts w:ascii="GHEA Grapalat" w:hAnsi="GHEA Grapalat"/>
                <w:sz w:val="24"/>
                <w:szCs w:val="24"/>
                <w:lang w:val="hy-AM"/>
              </w:rPr>
            </w:pPr>
            <w:r w:rsidRPr="001C2EC7">
              <w:rPr>
                <w:rFonts w:ascii="GHEA Grapalat" w:hAnsi="GHEA Grapalat"/>
                <w:sz w:val="24"/>
                <w:szCs w:val="24"/>
                <w:lang w:val="hy-AM"/>
              </w:rPr>
              <w:t>12.9</w:t>
            </w:r>
          </w:p>
        </w:tc>
        <w:tc>
          <w:tcPr>
            <w:tcW w:w="1260" w:type="dxa"/>
            <w:vAlign w:val="center"/>
          </w:tcPr>
          <w:p w:rsidR="00302B50" w:rsidRPr="001C2EC7" w:rsidRDefault="00302B50" w:rsidP="00F47619">
            <w:pPr>
              <w:spacing w:after="120" w:line="240" w:lineRule="auto"/>
              <w:ind w:right="-4"/>
              <w:jc w:val="center"/>
              <w:rPr>
                <w:rFonts w:ascii="GHEA Grapalat" w:hAnsi="GHEA Grapalat"/>
                <w:sz w:val="24"/>
                <w:szCs w:val="24"/>
                <w:lang w:val="hy-AM"/>
              </w:rPr>
            </w:pPr>
            <w:r w:rsidRPr="001C2EC7">
              <w:rPr>
                <w:rFonts w:ascii="GHEA Grapalat" w:hAnsi="GHEA Grapalat"/>
                <w:sz w:val="24"/>
                <w:szCs w:val="24"/>
                <w:lang w:val="hy-AM"/>
              </w:rPr>
              <w:t>12.7</w:t>
            </w:r>
          </w:p>
        </w:tc>
      </w:tr>
    </w:tbl>
    <w:p w:rsidR="00302B50" w:rsidRPr="001C2EC7" w:rsidRDefault="00302B50" w:rsidP="00302B50">
      <w:pPr>
        <w:spacing w:after="120" w:line="288" w:lineRule="auto"/>
        <w:ind w:right="176" w:firstLine="567"/>
        <w:jc w:val="both"/>
        <w:rPr>
          <w:rFonts w:ascii="GHEA Grapalat" w:hAnsi="GHEA Grapalat"/>
          <w:sz w:val="24"/>
          <w:szCs w:val="24"/>
          <w:highlight w:val="yellow"/>
          <w:lang w:val="hy-AM"/>
        </w:rPr>
      </w:pPr>
    </w:p>
    <w:p w:rsidR="00302B50" w:rsidRPr="001C2EC7" w:rsidRDefault="00302B50" w:rsidP="00302B50">
      <w:pPr>
        <w:spacing w:after="120" w:line="312" w:lineRule="auto"/>
        <w:ind w:right="176" w:firstLine="567"/>
        <w:jc w:val="both"/>
        <w:rPr>
          <w:rFonts w:ascii="GHEA Grapalat" w:hAnsi="GHEA Grapalat"/>
          <w:sz w:val="24"/>
          <w:szCs w:val="24"/>
          <w:lang w:val="hy-AM"/>
        </w:rPr>
      </w:pPr>
      <w:r w:rsidRPr="001C2EC7">
        <w:rPr>
          <w:rFonts w:ascii="GHEA Grapalat" w:hAnsi="GHEA Grapalat"/>
          <w:sz w:val="24"/>
          <w:szCs w:val="24"/>
          <w:lang w:val="hy-AM"/>
        </w:rPr>
        <w:t xml:space="preserve">Շրջանառության մեջ գտնվող պարտատոմսերի վերաբերյալ </w:t>
      </w:r>
      <w:r w:rsidR="00503744">
        <w:rPr>
          <w:rFonts w:ascii="GHEA Grapalat" w:hAnsi="GHEA Grapalat"/>
          <w:sz w:val="24"/>
          <w:szCs w:val="24"/>
        </w:rPr>
        <w:t>ցուցանիշն</w:t>
      </w:r>
      <w:r w:rsidRPr="001C2EC7">
        <w:rPr>
          <w:rFonts w:ascii="GHEA Grapalat" w:hAnsi="GHEA Grapalat"/>
          <w:sz w:val="24"/>
          <w:szCs w:val="24"/>
          <w:lang w:val="hy-AM"/>
        </w:rPr>
        <w:t xml:space="preserve">երը բարելավվել են նախորդ տարվա համեմատությամբ՝ նվազեցնելով վերաֆինանսավորման ռիսկը: </w:t>
      </w:r>
    </w:p>
    <w:p w:rsidR="00302B50" w:rsidRDefault="00302B50" w:rsidP="00302B50">
      <w:pPr>
        <w:spacing w:after="120" w:line="312" w:lineRule="auto"/>
        <w:ind w:right="176" w:firstLine="567"/>
        <w:jc w:val="both"/>
        <w:rPr>
          <w:rFonts w:ascii="GHEA Grapalat" w:hAnsi="GHEA Grapalat"/>
          <w:sz w:val="24"/>
          <w:szCs w:val="24"/>
        </w:rPr>
      </w:pPr>
      <w:r w:rsidRPr="001C2EC7">
        <w:rPr>
          <w:rFonts w:ascii="GHEA Grapalat" w:hAnsi="GHEA Grapalat"/>
          <w:sz w:val="24"/>
          <w:szCs w:val="24"/>
          <w:lang w:val="hy-AM"/>
        </w:rPr>
        <w:t>201</w:t>
      </w:r>
      <w:r w:rsidR="002C4736" w:rsidRPr="001C2EC7">
        <w:rPr>
          <w:rFonts w:ascii="GHEA Grapalat" w:hAnsi="GHEA Grapalat"/>
          <w:sz w:val="24"/>
          <w:szCs w:val="24"/>
          <w:lang w:val="hy-AM"/>
        </w:rPr>
        <w:t>9</w:t>
      </w:r>
      <w:r w:rsidRPr="001C2EC7">
        <w:rPr>
          <w:rFonts w:ascii="GHEA Grapalat" w:hAnsi="GHEA Grapalat"/>
          <w:sz w:val="24"/>
          <w:szCs w:val="24"/>
          <w:lang w:val="hy-AM"/>
        </w:rPr>
        <w:t xml:space="preserve">թ. տարեվերջի դրությամբ կառավարության արտաքին վարկերի մարումները սփռված են եղել մինչև 2054թ., դրամային պարտատոմսերինը` մինչև 2047թ., </w:t>
      </w:r>
      <w:r w:rsidRPr="006F53CA">
        <w:rPr>
          <w:rFonts w:ascii="GHEA Grapalat" w:hAnsi="GHEA Grapalat"/>
          <w:sz w:val="24"/>
          <w:szCs w:val="24"/>
          <w:lang w:val="hy-AM"/>
        </w:rPr>
        <w:t xml:space="preserve">արտարժութային պարտատոմսերինը՝ մինչև 2029թ., իսկ երաշխիքներինը՝ մինչև 2036թ.: </w:t>
      </w:r>
    </w:p>
    <w:p w:rsidR="00504721" w:rsidRDefault="00504721" w:rsidP="00302B50">
      <w:pPr>
        <w:spacing w:after="120" w:line="312" w:lineRule="auto"/>
        <w:ind w:right="176" w:firstLine="567"/>
        <w:jc w:val="both"/>
        <w:rPr>
          <w:rFonts w:ascii="GHEA Grapalat" w:hAnsi="GHEA Grapalat"/>
          <w:sz w:val="24"/>
          <w:szCs w:val="24"/>
        </w:rPr>
      </w:pPr>
    </w:p>
    <w:p w:rsidR="00504721" w:rsidRPr="00504721" w:rsidRDefault="00504721" w:rsidP="00302B50">
      <w:pPr>
        <w:spacing w:after="120" w:line="312" w:lineRule="auto"/>
        <w:ind w:right="176" w:firstLine="567"/>
        <w:jc w:val="both"/>
        <w:rPr>
          <w:rFonts w:ascii="GHEA Grapalat" w:hAnsi="GHEA Grapalat"/>
          <w:sz w:val="24"/>
          <w:szCs w:val="24"/>
        </w:rPr>
      </w:pPr>
    </w:p>
    <w:p w:rsidR="00302B50" w:rsidRPr="00B37DE3" w:rsidRDefault="00302B50" w:rsidP="00C823CC">
      <w:pPr>
        <w:pStyle w:val="Heading5"/>
        <w:numPr>
          <w:ilvl w:val="0"/>
          <w:numId w:val="23"/>
        </w:numPr>
        <w:ind w:left="2127" w:hanging="2127"/>
        <w:jc w:val="left"/>
        <w:rPr>
          <w:rFonts w:ascii="GHEA Grapalat" w:hAnsi="GHEA Grapalat" w:cs="Sylfaen"/>
          <w:lang w:val="hy-AM"/>
        </w:rPr>
      </w:pPr>
      <w:r w:rsidRPr="00B37DE3">
        <w:rPr>
          <w:rFonts w:ascii="GHEA Grapalat" w:hAnsi="GHEA Grapalat" w:cs="Sylfaen"/>
          <w:lang w:val="hy-AM"/>
        </w:rPr>
        <w:lastRenderedPageBreak/>
        <w:t>Կառավարության պարտքի գծով մարումների գրաֆիկը 2019թ. դեկտեմբերի 31-ի դրությամբ (</w:t>
      </w:r>
      <w:r w:rsidR="004333F1" w:rsidRPr="00B37DE3">
        <w:rPr>
          <w:rFonts w:ascii="GHEA Grapalat" w:hAnsi="GHEA Grapalat" w:cs="Sylfaen"/>
          <w:lang w:val="hy-AM"/>
        </w:rPr>
        <w:t>մլրդ դրամ</w:t>
      </w:r>
      <w:r w:rsidRPr="00B37DE3">
        <w:rPr>
          <w:rFonts w:ascii="GHEA Grapalat" w:hAnsi="GHEA Grapalat" w:cs="Sylfaen"/>
          <w:lang w:val="hy-AM"/>
        </w:rPr>
        <w:t>)</w:t>
      </w:r>
    </w:p>
    <w:p w:rsidR="005D5ECF" w:rsidRPr="001C2EC7" w:rsidRDefault="005D5ECF" w:rsidP="005D5ECF">
      <w:pPr>
        <w:rPr>
          <w:rFonts w:ascii="GHEA Grapalat" w:hAnsi="GHEA Grapalat"/>
          <w:lang w:val="hy-AM"/>
        </w:rPr>
      </w:pPr>
    </w:p>
    <w:p w:rsidR="0056309C" w:rsidRPr="00BE00E6" w:rsidRDefault="0056309C" w:rsidP="005D5ECF">
      <w:pPr>
        <w:jc w:val="center"/>
        <w:rPr>
          <w:rFonts w:ascii="GHEA Grapalat" w:hAnsi="GHEA Grapalat"/>
        </w:rPr>
      </w:pPr>
      <w:r>
        <w:rPr>
          <w:rFonts w:ascii="GHEA Grapalat" w:hAnsi="GHEA Grapalat"/>
          <w:noProof/>
        </w:rPr>
        <w:drawing>
          <wp:inline distT="0" distB="0" distL="0" distR="0">
            <wp:extent cx="6819900" cy="3924300"/>
            <wp:effectExtent l="19050" t="0" r="0" b="0"/>
            <wp:docPr id="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srcRect/>
                    <a:stretch>
                      <a:fillRect/>
                    </a:stretch>
                  </pic:blipFill>
                  <pic:spPr bwMode="auto">
                    <a:xfrm>
                      <a:off x="0" y="0"/>
                      <a:ext cx="6819900" cy="3924300"/>
                    </a:xfrm>
                    <a:prstGeom prst="rect">
                      <a:avLst/>
                    </a:prstGeom>
                    <a:noFill/>
                  </pic:spPr>
                </pic:pic>
              </a:graphicData>
            </a:graphic>
          </wp:inline>
        </w:drawing>
      </w:r>
    </w:p>
    <w:p w:rsidR="00302B50" w:rsidRPr="001C2EC7" w:rsidRDefault="00302B50" w:rsidP="00302B50">
      <w:pPr>
        <w:spacing w:after="120" w:line="312" w:lineRule="auto"/>
        <w:ind w:right="176" w:firstLine="567"/>
        <w:jc w:val="both"/>
        <w:rPr>
          <w:rFonts w:ascii="GHEA Grapalat" w:hAnsi="GHEA Grapalat"/>
          <w:sz w:val="24"/>
          <w:szCs w:val="24"/>
          <w:lang w:val="hy-AM"/>
        </w:rPr>
      </w:pPr>
      <w:r w:rsidRPr="001C2EC7">
        <w:rPr>
          <w:rFonts w:ascii="GHEA Grapalat" w:hAnsi="GHEA Grapalat"/>
          <w:sz w:val="24"/>
          <w:szCs w:val="24"/>
          <w:lang w:val="hy-AM"/>
        </w:rPr>
        <w:t>2019թ. տարեվերջի դրությամբ ՀՀ կառավարության պարտքի մարումների գրաֆիկում խոշոր մարումների տարիներն են 2025թ. և 2029թ: 2025թ. կառավարության պարտքի մարումների 59.1%-ը կազմում է 2015թ. թողարկված 10 տարի մարման ժամկետով եվրապարտատոմսերի մարումը, իսկ 2029թ. կառավարության պարտքի մարումների 59.3%-ը՝ 2019թ. թողարկված 10 տարի մարման ժամկետով եվրապարտատոմսերի մարումը:</w:t>
      </w:r>
    </w:p>
    <w:p w:rsidR="00302B50" w:rsidRPr="00503744" w:rsidRDefault="00302B50" w:rsidP="00302B50">
      <w:pPr>
        <w:spacing w:after="120" w:line="312" w:lineRule="auto"/>
        <w:ind w:right="176" w:firstLine="567"/>
        <w:jc w:val="both"/>
        <w:rPr>
          <w:rFonts w:ascii="GHEA Grapalat" w:hAnsi="GHEA Grapalat"/>
          <w:sz w:val="24"/>
          <w:szCs w:val="24"/>
        </w:rPr>
      </w:pPr>
      <w:r w:rsidRPr="001C2EC7">
        <w:rPr>
          <w:rFonts w:ascii="GHEA Grapalat" w:hAnsi="GHEA Grapalat"/>
          <w:sz w:val="24"/>
          <w:szCs w:val="24"/>
          <w:lang w:val="hy-AM"/>
        </w:rPr>
        <w:t>ՀՀ կառավարության պարտքի կառավարման 2020-2022թթ. ռազմավարական ծրագրում ՀՀ կառավարությունը սահմանել էր վերաֆինանսավորման ռիսկի</w:t>
      </w:r>
      <w:r w:rsidR="00503744">
        <w:rPr>
          <w:rFonts w:ascii="GHEA Grapalat" w:hAnsi="GHEA Grapalat"/>
          <w:sz w:val="24"/>
          <w:szCs w:val="24"/>
          <w:lang w:val="hy-AM"/>
        </w:rPr>
        <w:t xml:space="preserve"> հետևյալ թիրախային ցուցանիշները</w:t>
      </w:r>
      <w:r w:rsidR="00503744">
        <w:rPr>
          <w:rFonts w:ascii="GHEA Grapalat" w:hAnsi="GHEA Grapalat"/>
          <w:sz w:val="24"/>
          <w:szCs w:val="24"/>
        </w:rPr>
        <w:t>.</w:t>
      </w:r>
    </w:p>
    <w:p w:rsidR="00504721" w:rsidRDefault="00504721" w:rsidP="00302B50">
      <w:pPr>
        <w:spacing w:after="120" w:line="312" w:lineRule="auto"/>
        <w:ind w:right="176" w:firstLine="567"/>
        <w:jc w:val="both"/>
        <w:rPr>
          <w:rFonts w:ascii="GHEA Grapalat" w:hAnsi="GHEA Grapalat"/>
          <w:sz w:val="24"/>
          <w:szCs w:val="24"/>
        </w:rPr>
      </w:pPr>
    </w:p>
    <w:p w:rsidR="00504721" w:rsidRDefault="00504721" w:rsidP="00302B50">
      <w:pPr>
        <w:spacing w:after="120" w:line="312" w:lineRule="auto"/>
        <w:ind w:right="176" w:firstLine="567"/>
        <w:jc w:val="both"/>
        <w:rPr>
          <w:rFonts w:ascii="GHEA Grapalat" w:hAnsi="GHEA Grapalat"/>
          <w:sz w:val="24"/>
          <w:szCs w:val="24"/>
        </w:rPr>
      </w:pPr>
    </w:p>
    <w:p w:rsidR="002D654D" w:rsidRDefault="002D654D" w:rsidP="00302B50">
      <w:pPr>
        <w:spacing w:after="120" w:line="312" w:lineRule="auto"/>
        <w:ind w:right="176" w:firstLine="567"/>
        <w:jc w:val="both"/>
        <w:rPr>
          <w:rFonts w:ascii="GHEA Grapalat" w:hAnsi="GHEA Grapalat"/>
          <w:sz w:val="24"/>
          <w:szCs w:val="24"/>
        </w:rPr>
      </w:pPr>
    </w:p>
    <w:p w:rsidR="002D654D" w:rsidRDefault="002D654D" w:rsidP="00302B50">
      <w:pPr>
        <w:spacing w:after="120" w:line="312" w:lineRule="auto"/>
        <w:ind w:right="176" w:firstLine="567"/>
        <w:jc w:val="both"/>
        <w:rPr>
          <w:rFonts w:ascii="GHEA Grapalat" w:hAnsi="GHEA Grapalat"/>
          <w:sz w:val="24"/>
          <w:szCs w:val="24"/>
        </w:rPr>
      </w:pPr>
    </w:p>
    <w:p w:rsidR="00504721" w:rsidRPr="00504721" w:rsidRDefault="00504721" w:rsidP="00302B50">
      <w:pPr>
        <w:spacing w:after="120" w:line="312" w:lineRule="auto"/>
        <w:ind w:right="176" w:firstLine="567"/>
        <w:jc w:val="both"/>
        <w:rPr>
          <w:rFonts w:ascii="GHEA Grapalat" w:hAnsi="GHEA Grapalat"/>
          <w:sz w:val="24"/>
          <w:szCs w:val="24"/>
        </w:rPr>
      </w:pPr>
    </w:p>
    <w:p w:rsidR="00302B50" w:rsidRPr="001C2EC7" w:rsidRDefault="00302B50" w:rsidP="00C823CC">
      <w:pPr>
        <w:pStyle w:val="Heading5"/>
        <w:numPr>
          <w:ilvl w:val="0"/>
          <w:numId w:val="22"/>
        </w:numPr>
        <w:ind w:left="1701" w:hanging="1701"/>
        <w:jc w:val="left"/>
        <w:rPr>
          <w:rFonts w:ascii="GHEA Grapalat" w:hAnsi="GHEA Grapalat" w:cs="Sylfaen"/>
          <w:lang w:val="hy-AM"/>
        </w:rPr>
      </w:pPr>
      <w:r w:rsidRPr="001C2EC7">
        <w:rPr>
          <w:rFonts w:ascii="GHEA Grapalat" w:hAnsi="GHEA Grapalat" w:cs="Sylfaen"/>
          <w:lang w:val="hy-AM"/>
        </w:rPr>
        <w:lastRenderedPageBreak/>
        <w:t>ՀՀ կառավարության պարտքի վերաֆինանսավորման ռիսկի ցուցանիշները 2019թ.</w:t>
      </w:r>
    </w:p>
    <w:p w:rsidR="00C823CC" w:rsidRPr="001C2EC7" w:rsidRDefault="00C823CC" w:rsidP="00C823CC">
      <w:pPr>
        <w:spacing w:after="0"/>
        <w:rPr>
          <w:lang w:val="hy-AM"/>
        </w:rPr>
      </w:pPr>
    </w:p>
    <w:tbl>
      <w:tblPr>
        <w:tblW w:w="0" w:type="auto"/>
        <w:jc w:val="center"/>
        <w:tblBorders>
          <w:insideH w:val="single" w:sz="4" w:space="0" w:color="auto"/>
        </w:tblBorders>
        <w:tblLook w:val="00A0"/>
      </w:tblPr>
      <w:tblGrid>
        <w:gridCol w:w="6345"/>
        <w:gridCol w:w="1275"/>
        <w:gridCol w:w="1127"/>
      </w:tblGrid>
      <w:tr w:rsidR="00302B50" w:rsidRPr="001C2EC7" w:rsidTr="00F47619">
        <w:trPr>
          <w:jc w:val="center"/>
        </w:trPr>
        <w:tc>
          <w:tcPr>
            <w:tcW w:w="6345" w:type="dxa"/>
            <w:shd w:val="clear" w:color="auto" w:fill="003366"/>
          </w:tcPr>
          <w:p w:rsidR="00302B50" w:rsidRPr="00E807C5" w:rsidRDefault="00302B50" w:rsidP="00F47619">
            <w:pPr>
              <w:spacing w:after="0" w:line="288" w:lineRule="auto"/>
              <w:jc w:val="center"/>
              <w:rPr>
                <w:rFonts w:ascii="GHEA Grapalat" w:hAnsi="GHEA Grapalat"/>
                <w:b/>
                <w:sz w:val="24"/>
                <w:szCs w:val="24"/>
                <w:lang w:val="hy-AM"/>
              </w:rPr>
            </w:pPr>
            <w:bookmarkStart w:id="26" w:name="OLE_LINK7"/>
          </w:p>
        </w:tc>
        <w:tc>
          <w:tcPr>
            <w:tcW w:w="1275" w:type="dxa"/>
            <w:shd w:val="clear" w:color="auto" w:fill="003366"/>
          </w:tcPr>
          <w:p w:rsidR="00302B50" w:rsidRPr="001C2EC7" w:rsidRDefault="00302B50" w:rsidP="00F47619">
            <w:pPr>
              <w:spacing w:after="0" w:line="288" w:lineRule="auto"/>
              <w:jc w:val="center"/>
              <w:rPr>
                <w:rFonts w:ascii="GHEA Grapalat" w:hAnsi="GHEA Grapalat"/>
                <w:b/>
                <w:sz w:val="24"/>
                <w:szCs w:val="24"/>
                <w:lang w:val="hy-AM"/>
              </w:rPr>
            </w:pPr>
            <w:r w:rsidRPr="001C2EC7">
              <w:rPr>
                <w:rFonts w:ascii="GHEA Grapalat" w:hAnsi="GHEA Grapalat"/>
                <w:b/>
                <w:sz w:val="24"/>
                <w:szCs w:val="24"/>
                <w:lang w:val="hy-AM"/>
              </w:rPr>
              <w:t>2019</w:t>
            </w:r>
          </w:p>
        </w:tc>
        <w:tc>
          <w:tcPr>
            <w:tcW w:w="1127" w:type="dxa"/>
            <w:shd w:val="clear" w:color="auto" w:fill="003366"/>
          </w:tcPr>
          <w:p w:rsidR="00302B50" w:rsidRPr="001C2EC7" w:rsidRDefault="00302B50" w:rsidP="00F47619">
            <w:pPr>
              <w:spacing w:after="0" w:line="288" w:lineRule="auto"/>
              <w:jc w:val="center"/>
              <w:rPr>
                <w:rFonts w:ascii="GHEA Grapalat" w:hAnsi="GHEA Grapalat"/>
                <w:b/>
                <w:sz w:val="24"/>
                <w:szCs w:val="24"/>
                <w:lang w:val="hy-AM"/>
              </w:rPr>
            </w:pPr>
            <w:r w:rsidRPr="001C2EC7">
              <w:rPr>
                <w:rFonts w:ascii="GHEA Grapalat" w:hAnsi="GHEA Grapalat"/>
                <w:b/>
                <w:sz w:val="24"/>
                <w:szCs w:val="24"/>
                <w:lang w:val="hy-AM"/>
              </w:rPr>
              <w:t>2019</w:t>
            </w:r>
          </w:p>
        </w:tc>
      </w:tr>
      <w:tr w:rsidR="00302B50" w:rsidRPr="001C2EC7" w:rsidTr="00F47619">
        <w:trPr>
          <w:jc w:val="center"/>
        </w:trPr>
        <w:tc>
          <w:tcPr>
            <w:tcW w:w="6345" w:type="dxa"/>
            <w:shd w:val="clear" w:color="auto" w:fill="003366"/>
          </w:tcPr>
          <w:p w:rsidR="00302B50" w:rsidRPr="001C2EC7" w:rsidRDefault="00302B50" w:rsidP="00F47619">
            <w:pPr>
              <w:spacing w:after="0" w:line="288" w:lineRule="auto"/>
              <w:jc w:val="center"/>
              <w:rPr>
                <w:rFonts w:ascii="GHEA Grapalat" w:hAnsi="GHEA Grapalat"/>
                <w:b/>
                <w:sz w:val="24"/>
                <w:szCs w:val="24"/>
                <w:lang w:val="hy-AM"/>
              </w:rPr>
            </w:pPr>
          </w:p>
        </w:tc>
        <w:tc>
          <w:tcPr>
            <w:tcW w:w="1275" w:type="dxa"/>
            <w:shd w:val="clear" w:color="auto" w:fill="003366"/>
          </w:tcPr>
          <w:p w:rsidR="00302B50" w:rsidRPr="001C2EC7" w:rsidRDefault="00302B50" w:rsidP="00F47619">
            <w:pPr>
              <w:spacing w:after="0" w:line="288" w:lineRule="auto"/>
              <w:jc w:val="center"/>
              <w:rPr>
                <w:rFonts w:ascii="GHEA Grapalat" w:hAnsi="GHEA Grapalat"/>
                <w:b/>
                <w:sz w:val="24"/>
                <w:szCs w:val="24"/>
                <w:lang w:val="hy-AM"/>
              </w:rPr>
            </w:pPr>
            <w:r w:rsidRPr="001C2EC7">
              <w:rPr>
                <w:rFonts w:ascii="GHEA Grapalat" w:hAnsi="GHEA Grapalat"/>
                <w:b/>
                <w:sz w:val="24"/>
                <w:szCs w:val="24"/>
                <w:lang w:val="hy-AM"/>
              </w:rPr>
              <w:t>կանխ.</w:t>
            </w:r>
          </w:p>
        </w:tc>
        <w:tc>
          <w:tcPr>
            <w:tcW w:w="1127" w:type="dxa"/>
            <w:shd w:val="clear" w:color="auto" w:fill="003366"/>
          </w:tcPr>
          <w:p w:rsidR="00302B50" w:rsidRPr="00503744" w:rsidRDefault="00503744" w:rsidP="00F47619">
            <w:pPr>
              <w:spacing w:after="0" w:line="288" w:lineRule="auto"/>
              <w:jc w:val="center"/>
              <w:rPr>
                <w:rFonts w:ascii="GHEA Grapalat" w:hAnsi="GHEA Grapalat"/>
                <w:b/>
                <w:sz w:val="24"/>
                <w:szCs w:val="24"/>
              </w:rPr>
            </w:pPr>
            <w:r>
              <w:rPr>
                <w:rFonts w:ascii="GHEA Grapalat" w:hAnsi="GHEA Grapalat"/>
                <w:b/>
                <w:sz w:val="24"/>
                <w:szCs w:val="24"/>
              </w:rPr>
              <w:t>փ</w:t>
            </w:r>
            <w:r w:rsidR="00302B50" w:rsidRPr="001C2EC7">
              <w:rPr>
                <w:rFonts w:ascii="GHEA Grapalat" w:hAnsi="GHEA Grapalat"/>
                <w:b/>
                <w:sz w:val="24"/>
                <w:szCs w:val="24"/>
                <w:lang w:val="hy-AM"/>
              </w:rPr>
              <w:t>աստ</w:t>
            </w:r>
            <w:r>
              <w:rPr>
                <w:rFonts w:ascii="GHEA Grapalat" w:hAnsi="GHEA Grapalat"/>
                <w:b/>
                <w:sz w:val="24"/>
                <w:szCs w:val="24"/>
              </w:rPr>
              <w:t>.</w:t>
            </w:r>
          </w:p>
        </w:tc>
      </w:tr>
      <w:tr w:rsidR="00302B50" w:rsidRPr="001C2EC7" w:rsidTr="00F47619">
        <w:trPr>
          <w:trHeight w:val="378"/>
          <w:jc w:val="center"/>
        </w:trPr>
        <w:tc>
          <w:tcPr>
            <w:tcW w:w="6345" w:type="dxa"/>
          </w:tcPr>
          <w:p w:rsidR="00302B50" w:rsidRPr="001C2EC7" w:rsidRDefault="00302B50" w:rsidP="00F47619">
            <w:pPr>
              <w:spacing w:after="0" w:line="288" w:lineRule="auto"/>
              <w:ind w:right="175"/>
              <w:rPr>
                <w:rFonts w:ascii="GHEA Grapalat" w:hAnsi="GHEA Grapalat"/>
                <w:sz w:val="24"/>
                <w:szCs w:val="24"/>
                <w:lang w:val="hy-AM"/>
              </w:rPr>
            </w:pPr>
            <w:r w:rsidRPr="001C2EC7">
              <w:rPr>
                <w:rFonts w:ascii="GHEA Grapalat" w:hAnsi="GHEA Grapalat" w:cs="Times Unicode"/>
                <w:sz w:val="24"/>
                <w:szCs w:val="24"/>
                <w:lang w:val="hy-AM"/>
              </w:rPr>
              <w:t>ՀՀ կառավարության պարտքի մինչև մարում միջին ժամկետը (տարի)</w:t>
            </w:r>
          </w:p>
        </w:tc>
        <w:tc>
          <w:tcPr>
            <w:tcW w:w="1275" w:type="dxa"/>
            <w:vAlign w:val="center"/>
          </w:tcPr>
          <w:p w:rsidR="00302B50" w:rsidRPr="001C2EC7" w:rsidRDefault="00302B50" w:rsidP="00843902">
            <w:pPr>
              <w:spacing w:after="0"/>
              <w:jc w:val="center"/>
              <w:rPr>
                <w:rFonts w:ascii="GHEA Grapalat" w:hAnsi="GHEA Grapalat" w:cs="Arial"/>
                <w:sz w:val="24"/>
                <w:szCs w:val="24"/>
                <w:lang w:val="hy-AM"/>
              </w:rPr>
            </w:pPr>
            <w:r w:rsidRPr="001C2EC7">
              <w:rPr>
                <w:rFonts w:ascii="GHEA Grapalat" w:hAnsi="GHEA Grapalat" w:cs="Arial"/>
                <w:sz w:val="24"/>
                <w:szCs w:val="24"/>
                <w:lang w:val="hy-AM"/>
              </w:rPr>
              <w:t>8.1</w:t>
            </w:r>
          </w:p>
        </w:tc>
        <w:tc>
          <w:tcPr>
            <w:tcW w:w="1127" w:type="dxa"/>
            <w:vAlign w:val="bottom"/>
          </w:tcPr>
          <w:p w:rsidR="00302B50" w:rsidRPr="001C2EC7" w:rsidRDefault="00302B50" w:rsidP="00F47619">
            <w:pPr>
              <w:jc w:val="center"/>
              <w:rPr>
                <w:rFonts w:ascii="GHEA Grapalat" w:hAnsi="GHEA Grapalat" w:cs="Arial"/>
                <w:sz w:val="24"/>
                <w:szCs w:val="24"/>
                <w:lang w:val="hy-AM"/>
              </w:rPr>
            </w:pPr>
            <w:r w:rsidRPr="001C2EC7">
              <w:rPr>
                <w:rFonts w:ascii="GHEA Grapalat" w:hAnsi="GHEA Grapalat" w:cs="Arial"/>
                <w:sz w:val="24"/>
                <w:szCs w:val="24"/>
                <w:lang w:val="hy-AM"/>
              </w:rPr>
              <w:t>9.1</w:t>
            </w:r>
          </w:p>
        </w:tc>
      </w:tr>
      <w:tr w:rsidR="00302B50" w:rsidRPr="001C2EC7" w:rsidTr="00F47619">
        <w:trPr>
          <w:trHeight w:val="378"/>
          <w:jc w:val="center"/>
        </w:trPr>
        <w:tc>
          <w:tcPr>
            <w:tcW w:w="6345" w:type="dxa"/>
          </w:tcPr>
          <w:p w:rsidR="00302B50" w:rsidRPr="001C2EC7" w:rsidRDefault="00302B50" w:rsidP="00E3582F">
            <w:pPr>
              <w:spacing w:after="0" w:line="288" w:lineRule="auto"/>
              <w:ind w:left="567" w:right="175"/>
              <w:rPr>
                <w:rFonts w:ascii="GHEA Grapalat" w:hAnsi="GHEA Grapalat" w:cs="Times Unicode"/>
                <w:sz w:val="24"/>
                <w:szCs w:val="24"/>
                <w:lang w:val="hy-AM"/>
              </w:rPr>
            </w:pPr>
            <w:r w:rsidRPr="001C2EC7">
              <w:rPr>
                <w:rFonts w:ascii="GHEA Grapalat" w:hAnsi="GHEA Grapalat" w:cs="Times Unicode"/>
                <w:sz w:val="24"/>
                <w:szCs w:val="24"/>
                <w:lang w:val="hy-AM"/>
              </w:rPr>
              <w:t>արտաքին պարտքի մինչև մարում միջին ժամկետը (տարի)</w:t>
            </w:r>
          </w:p>
        </w:tc>
        <w:tc>
          <w:tcPr>
            <w:tcW w:w="1275" w:type="dxa"/>
            <w:vAlign w:val="center"/>
          </w:tcPr>
          <w:p w:rsidR="00302B50" w:rsidRPr="001C2EC7" w:rsidRDefault="00302B50" w:rsidP="00F47619">
            <w:pPr>
              <w:jc w:val="center"/>
              <w:rPr>
                <w:rFonts w:ascii="GHEA Grapalat" w:hAnsi="GHEA Grapalat" w:cs="Arial"/>
                <w:sz w:val="24"/>
                <w:szCs w:val="24"/>
                <w:lang w:val="hy-AM"/>
              </w:rPr>
            </w:pPr>
            <w:r w:rsidRPr="001C2EC7">
              <w:rPr>
                <w:rFonts w:ascii="GHEA Grapalat" w:hAnsi="GHEA Grapalat" w:cs="Arial"/>
                <w:sz w:val="24"/>
                <w:szCs w:val="24"/>
                <w:lang w:val="hy-AM"/>
              </w:rPr>
              <w:t>8.3</w:t>
            </w:r>
          </w:p>
        </w:tc>
        <w:tc>
          <w:tcPr>
            <w:tcW w:w="1127" w:type="dxa"/>
            <w:vAlign w:val="center"/>
          </w:tcPr>
          <w:p w:rsidR="00302B50" w:rsidRPr="001C2EC7" w:rsidRDefault="00302B50" w:rsidP="00F47619">
            <w:pPr>
              <w:jc w:val="center"/>
              <w:rPr>
                <w:rFonts w:ascii="GHEA Grapalat" w:hAnsi="GHEA Grapalat" w:cs="Arial"/>
                <w:sz w:val="24"/>
                <w:szCs w:val="24"/>
                <w:lang w:val="hy-AM"/>
              </w:rPr>
            </w:pPr>
            <w:r w:rsidRPr="001C2EC7">
              <w:rPr>
                <w:rFonts w:ascii="GHEA Grapalat" w:hAnsi="GHEA Grapalat" w:cs="Arial"/>
                <w:sz w:val="24"/>
                <w:szCs w:val="24"/>
                <w:lang w:val="hy-AM"/>
              </w:rPr>
              <w:t>8.9</w:t>
            </w:r>
          </w:p>
        </w:tc>
      </w:tr>
      <w:tr w:rsidR="00302B50" w:rsidRPr="001C2EC7" w:rsidTr="00F47619">
        <w:trPr>
          <w:trHeight w:val="378"/>
          <w:jc w:val="center"/>
        </w:trPr>
        <w:tc>
          <w:tcPr>
            <w:tcW w:w="6345" w:type="dxa"/>
          </w:tcPr>
          <w:p w:rsidR="00302B50" w:rsidRPr="001C2EC7" w:rsidRDefault="00302B50" w:rsidP="00E3582F">
            <w:pPr>
              <w:spacing w:after="0" w:line="288" w:lineRule="auto"/>
              <w:ind w:left="567" w:right="175"/>
              <w:rPr>
                <w:rFonts w:ascii="GHEA Grapalat" w:hAnsi="GHEA Grapalat" w:cs="Times Unicode"/>
                <w:sz w:val="24"/>
                <w:szCs w:val="24"/>
                <w:lang w:val="hy-AM"/>
              </w:rPr>
            </w:pPr>
            <w:r w:rsidRPr="001C2EC7">
              <w:rPr>
                <w:rFonts w:ascii="GHEA Grapalat" w:hAnsi="GHEA Grapalat" w:cs="Times Unicode"/>
                <w:sz w:val="24"/>
                <w:szCs w:val="24"/>
                <w:lang w:val="hy-AM"/>
              </w:rPr>
              <w:t>ներքին պարտքի մինչև մարում միջին ժամկետը (տարի)</w:t>
            </w:r>
          </w:p>
        </w:tc>
        <w:tc>
          <w:tcPr>
            <w:tcW w:w="1275" w:type="dxa"/>
            <w:vAlign w:val="center"/>
          </w:tcPr>
          <w:p w:rsidR="00302B50" w:rsidRPr="001C2EC7" w:rsidRDefault="00302B50" w:rsidP="00F47619">
            <w:pPr>
              <w:jc w:val="center"/>
              <w:rPr>
                <w:rFonts w:ascii="GHEA Grapalat" w:hAnsi="GHEA Grapalat" w:cs="Arial"/>
                <w:sz w:val="24"/>
                <w:szCs w:val="24"/>
                <w:lang w:val="hy-AM"/>
              </w:rPr>
            </w:pPr>
            <w:r w:rsidRPr="001C2EC7">
              <w:rPr>
                <w:rFonts w:ascii="GHEA Grapalat" w:hAnsi="GHEA Grapalat" w:cs="Arial"/>
                <w:sz w:val="24"/>
                <w:szCs w:val="24"/>
                <w:lang w:val="hy-AM"/>
              </w:rPr>
              <w:t>7.3</w:t>
            </w:r>
          </w:p>
        </w:tc>
        <w:tc>
          <w:tcPr>
            <w:tcW w:w="1127" w:type="dxa"/>
            <w:vAlign w:val="center"/>
          </w:tcPr>
          <w:p w:rsidR="00302B50" w:rsidRPr="001C2EC7" w:rsidRDefault="00302B50" w:rsidP="00F47619">
            <w:pPr>
              <w:jc w:val="center"/>
              <w:rPr>
                <w:rFonts w:ascii="GHEA Grapalat" w:hAnsi="GHEA Grapalat" w:cs="Arial"/>
                <w:sz w:val="24"/>
                <w:szCs w:val="24"/>
                <w:lang w:val="hy-AM"/>
              </w:rPr>
            </w:pPr>
            <w:r w:rsidRPr="001C2EC7">
              <w:rPr>
                <w:rFonts w:ascii="GHEA Grapalat" w:hAnsi="GHEA Grapalat" w:cs="Arial"/>
                <w:sz w:val="24"/>
                <w:szCs w:val="24"/>
                <w:lang w:val="hy-AM"/>
              </w:rPr>
              <w:t>9.8</w:t>
            </w:r>
          </w:p>
        </w:tc>
      </w:tr>
      <w:tr w:rsidR="00302B50" w:rsidRPr="001C2EC7" w:rsidTr="00D11727">
        <w:trPr>
          <w:trHeight w:val="40"/>
          <w:jc w:val="center"/>
        </w:trPr>
        <w:tc>
          <w:tcPr>
            <w:tcW w:w="8747" w:type="dxa"/>
            <w:gridSpan w:val="3"/>
            <w:shd w:val="clear" w:color="auto" w:fill="D9D9D9"/>
          </w:tcPr>
          <w:p w:rsidR="00302B50" w:rsidRPr="001C2EC7" w:rsidRDefault="00302B50" w:rsidP="00D11727">
            <w:pPr>
              <w:spacing w:after="0"/>
              <w:jc w:val="center"/>
              <w:rPr>
                <w:rFonts w:ascii="GHEA Grapalat" w:hAnsi="GHEA Grapalat" w:cs="Arial"/>
                <w:sz w:val="6"/>
                <w:szCs w:val="6"/>
                <w:lang w:val="hy-AM"/>
              </w:rPr>
            </w:pPr>
          </w:p>
        </w:tc>
      </w:tr>
      <w:tr w:rsidR="00302B50" w:rsidRPr="001C2EC7" w:rsidTr="00F47619">
        <w:trPr>
          <w:trHeight w:val="669"/>
          <w:jc w:val="center"/>
        </w:trPr>
        <w:tc>
          <w:tcPr>
            <w:tcW w:w="6345" w:type="dxa"/>
          </w:tcPr>
          <w:p w:rsidR="00302B50" w:rsidRPr="001C2EC7" w:rsidRDefault="00302B50" w:rsidP="00F47619">
            <w:pPr>
              <w:spacing w:after="0" w:line="288" w:lineRule="auto"/>
              <w:ind w:right="175"/>
              <w:rPr>
                <w:rFonts w:ascii="GHEA Grapalat" w:hAnsi="GHEA Grapalat" w:cs="Times Unicode"/>
                <w:sz w:val="24"/>
                <w:szCs w:val="24"/>
                <w:lang w:val="hy-AM"/>
              </w:rPr>
            </w:pPr>
            <w:r w:rsidRPr="001C2EC7">
              <w:rPr>
                <w:rFonts w:ascii="GHEA Grapalat" w:hAnsi="GHEA Grapalat" w:cs="Times Unicode"/>
                <w:sz w:val="24"/>
                <w:szCs w:val="24"/>
                <w:lang w:val="hy-AM"/>
              </w:rPr>
              <w:t>Մեկ տարվա ընթացքում մարվող ՀՀ կառավարության պարտքը (%)</w:t>
            </w:r>
          </w:p>
        </w:tc>
        <w:tc>
          <w:tcPr>
            <w:tcW w:w="1275" w:type="dxa"/>
            <w:vAlign w:val="center"/>
          </w:tcPr>
          <w:p w:rsidR="00302B50" w:rsidRPr="001C2EC7" w:rsidRDefault="00302B50" w:rsidP="00F47619">
            <w:pPr>
              <w:jc w:val="center"/>
              <w:rPr>
                <w:rFonts w:ascii="GHEA Grapalat" w:hAnsi="GHEA Grapalat" w:cs="Arial"/>
                <w:sz w:val="24"/>
                <w:szCs w:val="24"/>
                <w:lang w:val="hy-AM"/>
              </w:rPr>
            </w:pPr>
            <w:r w:rsidRPr="001C2EC7">
              <w:rPr>
                <w:rFonts w:ascii="GHEA Grapalat" w:hAnsi="GHEA Grapalat" w:cs="Arial"/>
                <w:sz w:val="24"/>
                <w:szCs w:val="24"/>
                <w:lang w:val="hy-AM"/>
              </w:rPr>
              <w:t>13.3</w:t>
            </w:r>
          </w:p>
        </w:tc>
        <w:tc>
          <w:tcPr>
            <w:tcW w:w="1127" w:type="dxa"/>
            <w:vAlign w:val="center"/>
          </w:tcPr>
          <w:p w:rsidR="00302B50" w:rsidRPr="001C2EC7" w:rsidRDefault="00302B50" w:rsidP="00F47619">
            <w:pPr>
              <w:jc w:val="center"/>
              <w:rPr>
                <w:rFonts w:ascii="GHEA Grapalat" w:hAnsi="GHEA Grapalat" w:cs="Arial"/>
                <w:sz w:val="24"/>
                <w:szCs w:val="24"/>
                <w:lang w:val="hy-AM"/>
              </w:rPr>
            </w:pPr>
            <w:r w:rsidRPr="001C2EC7">
              <w:rPr>
                <w:rFonts w:ascii="GHEA Grapalat" w:hAnsi="GHEA Grapalat" w:cs="Arial"/>
                <w:sz w:val="24"/>
                <w:szCs w:val="24"/>
                <w:lang w:val="hy-AM"/>
              </w:rPr>
              <w:t>7.0</w:t>
            </w:r>
          </w:p>
        </w:tc>
      </w:tr>
      <w:tr w:rsidR="00302B50" w:rsidRPr="001C2EC7" w:rsidTr="00F47619">
        <w:trPr>
          <w:trHeight w:val="378"/>
          <w:jc w:val="center"/>
        </w:trPr>
        <w:tc>
          <w:tcPr>
            <w:tcW w:w="6345" w:type="dxa"/>
          </w:tcPr>
          <w:p w:rsidR="00302B50" w:rsidRPr="001C2EC7" w:rsidRDefault="00302B50" w:rsidP="00F47619">
            <w:pPr>
              <w:spacing w:after="0" w:line="288" w:lineRule="auto"/>
              <w:ind w:left="567" w:right="175"/>
              <w:rPr>
                <w:rFonts w:ascii="GHEA Grapalat" w:hAnsi="GHEA Grapalat" w:cs="Times Unicode"/>
                <w:sz w:val="24"/>
                <w:szCs w:val="24"/>
                <w:lang w:val="hy-AM"/>
              </w:rPr>
            </w:pPr>
            <w:r w:rsidRPr="001C2EC7">
              <w:rPr>
                <w:rFonts w:ascii="GHEA Grapalat" w:hAnsi="GHEA Grapalat" w:cs="Times Unicode"/>
                <w:sz w:val="24"/>
                <w:szCs w:val="24"/>
                <w:lang w:val="hy-AM"/>
              </w:rPr>
              <w:t>մեկ տարվա ընթացքում մարվող ՀՀ կառավարության արտաքին պարտքի կշիռը (%)</w:t>
            </w:r>
          </w:p>
        </w:tc>
        <w:tc>
          <w:tcPr>
            <w:tcW w:w="1275" w:type="dxa"/>
            <w:vAlign w:val="center"/>
          </w:tcPr>
          <w:p w:rsidR="00302B50" w:rsidRPr="001C2EC7" w:rsidRDefault="00302B50" w:rsidP="00F47619">
            <w:pPr>
              <w:jc w:val="center"/>
              <w:rPr>
                <w:rFonts w:ascii="GHEA Grapalat" w:hAnsi="GHEA Grapalat" w:cs="Arial"/>
                <w:sz w:val="24"/>
                <w:szCs w:val="24"/>
                <w:lang w:val="hy-AM"/>
              </w:rPr>
            </w:pPr>
            <w:r w:rsidRPr="001C2EC7">
              <w:rPr>
                <w:rFonts w:ascii="GHEA Grapalat" w:hAnsi="GHEA Grapalat" w:cs="Arial"/>
                <w:sz w:val="24"/>
                <w:szCs w:val="24"/>
                <w:lang w:val="hy-AM"/>
              </w:rPr>
              <w:t>11.6</w:t>
            </w:r>
          </w:p>
        </w:tc>
        <w:tc>
          <w:tcPr>
            <w:tcW w:w="1127" w:type="dxa"/>
            <w:vAlign w:val="center"/>
          </w:tcPr>
          <w:p w:rsidR="00302B50" w:rsidRPr="001C2EC7" w:rsidRDefault="00302B50" w:rsidP="00F47619">
            <w:pPr>
              <w:jc w:val="center"/>
              <w:rPr>
                <w:rFonts w:ascii="GHEA Grapalat" w:hAnsi="GHEA Grapalat" w:cs="Arial"/>
                <w:sz w:val="24"/>
                <w:szCs w:val="24"/>
                <w:lang w:val="hy-AM"/>
              </w:rPr>
            </w:pPr>
            <w:r w:rsidRPr="001C2EC7">
              <w:rPr>
                <w:rFonts w:ascii="GHEA Grapalat" w:hAnsi="GHEA Grapalat" w:cs="Arial"/>
                <w:sz w:val="24"/>
                <w:szCs w:val="24"/>
                <w:lang w:val="hy-AM"/>
              </w:rPr>
              <w:t>4.6</w:t>
            </w:r>
          </w:p>
        </w:tc>
      </w:tr>
      <w:tr w:rsidR="00302B50" w:rsidRPr="001C2EC7" w:rsidTr="00F47619">
        <w:trPr>
          <w:trHeight w:val="378"/>
          <w:jc w:val="center"/>
        </w:trPr>
        <w:tc>
          <w:tcPr>
            <w:tcW w:w="6345" w:type="dxa"/>
          </w:tcPr>
          <w:p w:rsidR="00302B50" w:rsidRPr="001C2EC7" w:rsidRDefault="00302B50" w:rsidP="00F47619">
            <w:pPr>
              <w:spacing w:after="0" w:line="288" w:lineRule="auto"/>
              <w:ind w:left="567" w:right="175"/>
              <w:rPr>
                <w:rFonts w:ascii="GHEA Grapalat" w:hAnsi="GHEA Grapalat" w:cs="Times Unicode"/>
                <w:sz w:val="24"/>
                <w:szCs w:val="24"/>
                <w:lang w:val="hy-AM"/>
              </w:rPr>
            </w:pPr>
            <w:r w:rsidRPr="001C2EC7">
              <w:rPr>
                <w:rFonts w:ascii="GHEA Grapalat" w:hAnsi="GHEA Grapalat" w:cs="Times Unicode"/>
                <w:sz w:val="24"/>
                <w:szCs w:val="24"/>
                <w:lang w:val="hy-AM"/>
              </w:rPr>
              <w:t>մեկ տարվա ընթացքում մարվող ՀՀ կառավարության ներքին պարտքի կշիռը (%)</w:t>
            </w:r>
          </w:p>
        </w:tc>
        <w:tc>
          <w:tcPr>
            <w:tcW w:w="1275" w:type="dxa"/>
            <w:vAlign w:val="center"/>
          </w:tcPr>
          <w:p w:rsidR="00302B50" w:rsidRPr="001C2EC7" w:rsidRDefault="00302B50" w:rsidP="00F47619">
            <w:pPr>
              <w:jc w:val="center"/>
              <w:rPr>
                <w:rFonts w:ascii="GHEA Grapalat" w:hAnsi="GHEA Grapalat" w:cs="Arial"/>
                <w:sz w:val="24"/>
                <w:szCs w:val="24"/>
                <w:lang w:val="hy-AM"/>
              </w:rPr>
            </w:pPr>
            <w:r w:rsidRPr="001C2EC7">
              <w:rPr>
                <w:rFonts w:ascii="GHEA Grapalat" w:hAnsi="GHEA Grapalat" w:cs="Arial"/>
                <w:sz w:val="24"/>
                <w:szCs w:val="24"/>
                <w:lang w:val="hy-AM"/>
              </w:rPr>
              <w:t>19.3</w:t>
            </w:r>
          </w:p>
        </w:tc>
        <w:tc>
          <w:tcPr>
            <w:tcW w:w="1127" w:type="dxa"/>
            <w:vAlign w:val="center"/>
          </w:tcPr>
          <w:p w:rsidR="00302B50" w:rsidRPr="001C2EC7" w:rsidRDefault="00302B50" w:rsidP="00F47619">
            <w:pPr>
              <w:jc w:val="center"/>
              <w:rPr>
                <w:rFonts w:ascii="GHEA Grapalat" w:hAnsi="GHEA Grapalat" w:cs="Arial"/>
                <w:sz w:val="24"/>
                <w:szCs w:val="24"/>
                <w:lang w:val="hy-AM"/>
              </w:rPr>
            </w:pPr>
            <w:r w:rsidRPr="001C2EC7">
              <w:rPr>
                <w:rFonts w:ascii="GHEA Grapalat" w:hAnsi="GHEA Grapalat" w:cs="Arial"/>
                <w:sz w:val="24"/>
                <w:szCs w:val="24"/>
                <w:lang w:val="hy-AM"/>
              </w:rPr>
              <w:t>15.5</w:t>
            </w:r>
          </w:p>
        </w:tc>
      </w:tr>
      <w:bookmarkEnd w:id="26"/>
    </w:tbl>
    <w:p w:rsidR="00302B50" w:rsidRPr="001C2EC7" w:rsidRDefault="00302B50" w:rsidP="00302B50">
      <w:pPr>
        <w:spacing w:after="0" w:line="288" w:lineRule="auto"/>
        <w:jc w:val="right"/>
        <w:rPr>
          <w:rFonts w:ascii="GHEA Grapalat" w:hAnsi="GHEA Grapalat"/>
          <w:b/>
          <w:sz w:val="12"/>
          <w:szCs w:val="12"/>
          <w:lang w:val="hy-AM"/>
        </w:rPr>
      </w:pPr>
    </w:p>
    <w:p w:rsidR="00302B50" w:rsidRPr="001C2EC7" w:rsidRDefault="00302B50" w:rsidP="00302B50">
      <w:pPr>
        <w:spacing w:after="0" w:line="312" w:lineRule="auto"/>
        <w:ind w:firstLine="709"/>
        <w:jc w:val="both"/>
        <w:rPr>
          <w:rFonts w:ascii="GHEA Grapalat" w:hAnsi="GHEA Grapalat"/>
          <w:sz w:val="24"/>
          <w:szCs w:val="24"/>
          <w:lang w:val="hy-AM"/>
        </w:rPr>
      </w:pPr>
      <w:r w:rsidRPr="001C2EC7">
        <w:rPr>
          <w:rFonts w:ascii="GHEA Grapalat" w:hAnsi="GHEA Grapalat"/>
          <w:sz w:val="24"/>
          <w:szCs w:val="24"/>
          <w:lang w:val="hy-AM"/>
        </w:rPr>
        <w:t>Աղյուսակ 2</w:t>
      </w:r>
      <w:r w:rsidR="00990D82">
        <w:rPr>
          <w:rFonts w:ascii="GHEA Grapalat" w:hAnsi="GHEA Grapalat"/>
          <w:sz w:val="24"/>
          <w:szCs w:val="24"/>
        </w:rPr>
        <w:t>5</w:t>
      </w:r>
      <w:r w:rsidRPr="001C2EC7">
        <w:rPr>
          <w:rFonts w:ascii="GHEA Grapalat" w:hAnsi="GHEA Grapalat"/>
          <w:sz w:val="24"/>
          <w:szCs w:val="24"/>
          <w:lang w:val="hy-AM"/>
        </w:rPr>
        <w:t>-ի ուսումնասիրությունը ցույց է տալիս, որ վերաֆինանսավորման ռիսկի բոլոր ցուցանիշներ</w:t>
      </w:r>
      <w:r w:rsidR="004949A7">
        <w:rPr>
          <w:rFonts w:ascii="GHEA Grapalat" w:hAnsi="GHEA Grapalat"/>
          <w:sz w:val="24"/>
          <w:szCs w:val="24"/>
        </w:rPr>
        <w:t xml:space="preserve">ն էապես </w:t>
      </w:r>
      <w:r w:rsidRPr="001C2EC7">
        <w:rPr>
          <w:rFonts w:ascii="GHEA Grapalat" w:hAnsi="GHEA Grapalat"/>
          <w:sz w:val="24"/>
          <w:szCs w:val="24"/>
          <w:lang w:val="hy-AM"/>
        </w:rPr>
        <w:t xml:space="preserve">բարելավվել են կանխատեսումային մակարդակների համեմատությամբ: </w:t>
      </w:r>
      <w:r w:rsidR="004949A7">
        <w:rPr>
          <w:rFonts w:ascii="GHEA Grapalat" w:hAnsi="GHEA Grapalat"/>
          <w:sz w:val="24"/>
          <w:szCs w:val="24"/>
        </w:rPr>
        <w:t xml:space="preserve">Դա հիմնականում պայմանավորված է նրանով, որ </w:t>
      </w:r>
      <w:r w:rsidRPr="001C2EC7">
        <w:rPr>
          <w:rFonts w:ascii="GHEA Grapalat" w:hAnsi="GHEA Grapalat"/>
          <w:sz w:val="24"/>
          <w:szCs w:val="24"/>
          <w:lang w:val="hy-AM"/>
        </w:rPr>
        <w:t>2020թ. մարվող եվրապարտատոմս</w:t>
      </w:r>
      <w:r w:rsidR="00241CC9">
        <w:rPr>
          <w:rFonts w:ascii="GHEA Grapalat" w:hAnsi="GHEA Grapalat"/>
          <w:sz w:val="24"/>
          <w:szCs w:val="24"/>
        </w:rPr>
        <w:t>եր</w:t>
      </w:r>
      <w:r w:rsidRPr="001C2EC7">
        <w:rPr>
          <w:rFonts w:ascii="GHEA Grapalat" w:hAnsi="GHEA Grapalat"/>
          <w:sz w:val="24"/>
          <w:szCs w:val="24"/>
          <w:lang w:val="hy-AM"/>
        </w:rPr>
        <w:t>ի հետ գնման և նոր՝ 2029թ. մարվող եվրապարտատոմս</w:t>
      </w:r>
      <w:r w:rsidR="00241CC9">
        <w:rPr>
          <w:rFonts w:ascii="GHEA Grapalat" w:hAnsi="GHEA Grapalat"/>
          <w:sz w:val="24"/>
          <w:szCs w:val="24"/>
        </w:rPr>
        <w:t>եր</w:t>
      </w:r>
      <w:r w:rsidRPr="001C2EC7">
        <w:rPr>
          <w:rFonts w:ascii="GHEA Grapalat" w:hAnsi="GHEA Grapalat"/>
          <w:sz w:val="24"/>
          <w:szCs w:val="24"/>
          <w:lang w:val="hy-AM"/>
        </w:rPr>
        <w:t xml:space="preserve">ի թողարկման գործարքը խիստ դրական է անդրադարձել </w:t>
      </w:r>
      <w:r w:rsidR="00241CC9">
        <w:rPr>
          <w:rFonts w:ascii="GHEA Grapalat" w:hAnsi="GHEA Grapalat"/>
          <w:sz w:val="24"/>
          <w:szCs w:val="24"/>
        </w:rPr>
        <w:t xml:space="preserve">ինչպես </w:t>
      </w:r>
      <w:r w:rsidR="00843902" w:rsidRPr="001C2EC7">
        <w:rPr>
          <w:rFonts w:ascii="GHEA Grapalat" w:hAnsi="GHEA Grapalat"/>
          <w:sz w:val="24"/>
          <w:szCs w:val="24"/>
          <w:lang w:val="hy-AM"/>
        </w:rPr>
        <w:t xml:space="preserve">ՀՀ </w:t>
      </w:r>
      <w:r w:rsidRPr="001C2EC7">
        <w:rPr>
          <w:rFonts w:ascii="GHEA Grapalat" w:hAnsi="GHEA Grapalat"/>
          <w:sz w:val="24"/>
          <w:szCs w:val="24"/>
          <w:lang w:val="hy-AM"/>
        </w:rPr>
        <w:t xml:space="preserve">կառավարության </w:t>
      </w:r>
      <w:r w:rsidR="00843902" w:rsidRPr="001C2EC7">
        <w:rPr>
          <w:rFonts w:ascii="GHEA Grapalat" w:hAnsi="GHEA Grapalat"/>
          <w:sz w:val="24"/>
          <w:szCs w:val="24"/>
          <w:lang w:val="hy-AM"/>
        </w:rPr>
        <w:t xml:space="preserve">պարտքի </w:t>
      </w:r>
      <w:r w:rsidRPr="001C2EC7">
        <w:rPr>
          <w:rFonts w:ascii="GHEA Grapalat" w:hAnsi="GHEA Grapalat"/>
          <w:sz w:val="24"/>
          <w:szCs w:val="24"/>
          <w:lang w:val="hy-AM"/>
        </w:rPr>
        <w:t xml:space="preserve">և </w:t>
      </w:r>
      <w:r w:rsidR="00843902" w:rsidRPr="001C2EC7">
        <w:rPr>
          <w:rFonts w:ascii="GHEA Grapalat" w:hAnsi="GHEA Grapalat"/>
          <w:sz w:val="24"/>
          <w:szCs w:val="24"/>
          <w:lang w:val="hy-AM"/>
        </w:rPr>
        <w:t xml:space="preserve">ՀՀ կառավարության </w:t>
      </w:r>
      <w:r w:rsidRPr="001C2EC7">
        <w:rPr>
          <w:rFonts w:ascii="GHEA Grapalat" w:hAnsi="GHEA Grapalat"/>
          <w:sz w:val="24"/>
          <w:szCs w:val="24"/>
          <w:lang w:val="hy-AM"/>
        </w:rPr>
        <w:t>արտաքին պարտքի վերաֆինանսավորման ռիսկի ցուցանիշների վրա</w:t>
      </w:r>
      <w:r w:rsidR="00241CC9">
        <w:rPr>
          <w:rFonts w:ascii="GHEA Grapalat" w:hAnsi="GHEA Grapalat"/>
          <w:sz w:val="24"/>
          <w:szCs w:val="24"/>
        </w:rPr>
        <w:t xml:space="preserve">, այնպես էլ </w:t>
      </w:r>
      <w:r w:rsidR="00241CC9" w:rsidRPr="001C2EC7">
        <w:rPr>
          <w:rFonts w:ascii="GHEA Grapalat" w:hAnsi="GHEA Grapalat"/>
          <w:sz w:val="24"/>
          <w:szCs w:val="24"/>
          <w:lang w:val="hy-AM"/>
        </w:rPr>
        <w:t xml:space="preserve">ՀՀ կառավարության </w:t>
      </w:r>
      <w:r w:rsidR="00241CC9">
        <w:rPr>
          <w:rFonts w:ascii="GHEA Grapalat" w:hAnsi="GHEA Grapalat"/>
          <w:sz w:val="24"/>
          <w:szCs w:val="24"/>
        </w:rPr>
        <w:t>ներքին</w:t>
      </w:r>
      <w:r w:rsidR="00241CC9" w:rsidRPr="001C2EC7">
        <w:rPr>
          <w:rFonts w:ascii="GHEA Grapalat" w:hAnsi="GHEA Grapalat"/>
          <w:sz w:val="24"/>
          <w:szCs w:val="24"/>
          <w:lang w:val="hy-AM"/>
        </w:rPr>
        <w:t xml:space="preserve"> պարտքի վերաֆինանսավորման ռիսկի ցուցանիշների</w:t>
      </w:r>
      <w:r w:rsidR="00241CC9">
        <w:rPr>
          <w:rFonts w:ascii="GHEA Grapalat" w:hAnsi="GHEA Grapalat"/>
          <w:sz w:val="24"/>
          <w:szCs w:val="24"/>
        </w:rPr>
        <w:t xml:space="preserve"> վրա, քանի որ ներքին պարտքն իրենից ներկայացնում է ՀՀ </w:t>
      </w:r>
      <w:r w:rsidR="00241CC9" w:rsidRPr="00241CC9">
        <w:rPr>
          <w:rFonts w:ascii="GHEA Grapalat" w:hAnsi="GHEA Grapalat"/>
          <w:sz w:val="24"/>
          <w:szCs w:val="24"/>
        </w:rPr>
        <w:t>ռեզիդենտների հանդեպ փոխառության կամ վարկային պայմանագրերի հիման վրա ստանձնված և որոշակի պահի դրությամբ առկա պարտքային պարտավորությունների հանրագումար</w:t>
      </w:r>
      <w:r w:rsidR="00241CC9">
        <w:rPr>
          <w:rFonts w:ascii="GHEA Grapalat" w:hAnsi="GHEA Grapalat"/>
          <w:sz w:val="24"/>
          <w:szCs w:val="24"/>
        </w:rPr>
        <w:t xml:space="preserve">, իսկ ՀՀ ռեզիդենտները </w:t>
      </w:r>
      <w:r w:rsidR="00FF6403">
        <w:rPr>
          <w:rFonts w:ascii="GHEA Grapalat" w:hAnsi="GHEA Grapalat"/>
          <w:sz w:val="24"/>
          <w:szCs w:val="24"/>
        </w:rPr>
        <w:t>նույնպես</w:t>
      </w:r>
      <w:r w:rsidR="00241CC9">
        <w:rPr>
          <w:rFonts w:ascii="GHEA Grapalat" w:hAnsi="GHEA Grapalat"/>
          <w:sz w:val="24"/>
          <w:szCs w:val="24"/>
        </w:rPr>
        <w:t xml:space="preserve"> </w:t>
      </w:r>
      <w:r w:rsidR="002720F4">
        <w:rPr>
          <w:rFonts w:ascii="GHEA Grapalat" w:hAnsi="GHEA Grapalat"/>
          <w:sz w:val="24"/>
          <w:szCs w:val="24"/>
        </w:rPr>
        <w:t xml:space="preserve">մասնակցել են </w:t>
      </w:r>
      <w:r w:rsidR="00FF6403">
        <w:rPr>
          <w:rFonts w:ascii="GHEA Grapalat" w:hAnsi="GHEA Grapalat"/>
          <w:sz w:val="24"/>
          <w:szCs w:val="24"/>
        </w:rPr>
        <w:t>վերը նշված</w:t>
      </w:r>
      <w:r w:rsidR="002720F4">
        <w:rPr>
          <w:rFonts w:ascii="GHEA Grapalat" w:hAnsi="GHEA Grapalat"/>
          <w:sz w:val="24"/>
          <w:szCs w:val="24"/>
        </w:rPr>
        <w:t xml:space="preserve"> գործարքներին</w:t>
      </w:r>
      <w:r w:rsidRPr="00241CC9">
        <w:rPr>
          <w:rFonts w:ascii="GHEA Grapalat" w:hAnsi="GHEA Grapalat"/>
          <w:sz w:val="24"/>
          <w:szCs w:val="24"/>
        </w:rPr>
        <w:t xml:space="preserve">: </w:t>
      </w:r>
      <w:r w:rsidR="00843902" w:rsidRPr="00241CC9">
        <w:rPr>
          <w:rFonts w:ascii="GHEA Grapalat" w:hAnsi="GHEA Grapalat"/>
          <w:sz w:val="24"/>
          <w:szCs w:val="24"/>
        </w:rPr>
        <w:t>ՀՀ կառավարության ն</w:t>
      </w:r>
      <w:r w:rsidRPr="00241CC9">
        <w:rPr>
          <w:rFonts w:ascii="GHEA Grapalat" w:hAnsi="GHEA Grapalat"/>
          <w:sz w:val="24"/>
          <w:szCs w:val="24"/>
        </w:rPr>
        <w:t xml:space="preserve">երքին պարտքի գծով վերաֆինանսավորման ցուցանիշները դրական միտում են ցուցաբերել </w:t>
      </w:r>
      <w:r w:rsidR="009E4A1B">
        <w:rPr>
          <w:rFonts w:ascii="GHEA Grapalat" w:hAnsi="GHEA Grapalat"/>
          <w:sz w:val="24"/>
          <w:szCs w:val="24"/>
        </w:rPr>
        <w:t xml:space="preserve">նաև </w:t>
      </w:r>
      <w:r w:rsidRPr="00241CC9">
        <w:rPr>
          <w:rFonts w:ascii="GHEA Grapalat" w:hAnsi="GHEA Grapalat"/>
          <w:sz w:val="24"/>
          <w:szCs w:val="24"/>
        </w:rPr>
        <w:t>ներքին պարտքի կշռում երկարաժամկետ պարտատոմսերի</w:t>
      </w:r>
      <w:r w:rsidRPr="001C2EC7">
        <w:rPr>
          <w:rFonts w:ascii="GHEA Grapalat" w:hAnsi="GHEA Grapalat"/>
          <w:sz w:val="24"/>
          <w:szCs w:val="24"/>
          <w:lang w:val="hy-AM"/>
        </w:rPr>
        <w:t xml:space="preserve"> ավելացման շնորհիվ: </w:t>
      </w:r>
    </w:p>
    <w:p w:rsidR="00302B50" w:rsidRPr="001C2EC7" w:rsidRDefault="00302B50" w:rsidP="00302B50">
      <w:pPr>
        <w:spacing w:after="0" w:line="312" w:lineRule="auto"/>
        <w:ind w:firstLine="709"/>
        <w:jc w:val="both"/>
        <w:rPr>
          <w:rFonts w:ascii="GHEA Grapalat" w:hAnsi="GHEA Grapalat" w:cs="Times Unicode"/>
          <w:sz w:val="24"/>
          <w:szCs w:val="24"/>
          <w:lang w:val="hy-AM"/>
        </w:rPr>
      </w:pPr>
      <w:r w:rsidRPr="001C2EC7">
        <w:rPr>
          <w:rFonts w:ascii="GHEA Grapalat" w:hAnsi="GHEA Grapalat" w:cs="Times Unicode"/>
          <w:sz w:val="24"/>
          <w:szCs w:val="24"/>
          <w:lang w:val="hy-AM"/>
        </w:rPr>
        <w:t>Վերը նշված ցուցանիշների փաստացի տվյալները վկայում են, որ 201</w:t>
      </w:r>
      <w:r w:rsidR="006A46E3" w:rsidRPr="001C2EC7">
        <w:rPr>
          <w:rFonts w:ascii="GHEA Grapalat" w:hAnsi="GHEA Grapalat" w:cs="Times Unicode"/>
          <w:sz w:val="24"/>
          <w:szCs w:val="24"/>
          <w:lang w:val="hy-AM"/>
        </w:rPr>
        <w:t>9</w:t>
      </w:r>
      <w:r w:rsidRPr="001C2EC7">
        <w:rPr>
          <w:rFonts w:ascii="GHEA Grapalat" w:hAnsi="GHEA Grapalat" w:cs="Times Unicode"/>
          <w:sz w:val="24"/>
          <w:szCs w:val="24"/>
          <w:lang w:val="hy-AM"/>
        </w:rPr>
        <w:t>թ. արդյունքներով վերաֆինանսավորման ռիսկը գտնվում է կառավարելիության շրջանակներում:</w:t>
      </w:r>
    </w:p>
    <w:p w:rsidR="00EC1F66" w:rsidRPr="001C2EC7" w:rsidRDefault="00EC1F66" w:rsidP="00590CA8">
      <w:pPr>
        <w:rPr>
          <w:rFonts w:ascii="GHEA Grapalat" w:hAnsi="GHEA Grapalat"/>
          <w:color w:val="FF0000"/>
          <w:lang w:val="hy-AM"/>
        </w:rPr>
      </w:pPr>
    </w:p>
    <w:p w:rsidR="00E132A3" w:rsidRPr="001C2EC7" w:rsidRDefault="00E132A3" w:rsidP="00E132A3">
      <w:pPr>
        <w:pStyle w:val="Heading4"/>
        <w:spacing w:before="120" w:after="240"/>
        <w:ind w:firstLine="567"/>
        <w:rPr>
          <w:rFonts w:ascii="GHEA Grapalat" w:hAnsi="GHEA Grapalat" w:cs="Sylfaen"/>
          <w:i/>
          <w:sz w:val="26"/>
          <w:szCs w:val="26"/>
          <w:u w:val="none"/>
          <w:lang w:val="hy-AM"/>
        </w:rPr>
      </w:pPr>
      <w:r w:rsidRPr="001C2EC7">
        <w:rPr>
          <w:rFonts w:ascii="GHEA Grapalat" w:hAnsi="GHEA Grapalat" w:cs="Sylfaen"/>
          <w:i/>
          <w:sz w:val="26"/>
          <w:szCs w:val="26"/>
          <w:u w:val="none"/>
          <w:lang w:val="hy-AM"/>
        </w:rPr>
        <w:lastRenderedPageBreak/>
        <w:t>Գործառնական ռիսկ</w:t>
      </w:r>
    </w:p>
    <w:p w:rsidR="00E132A3" w:rsidRPr="001C2EC7" w:rsidRDefault="00E132A3" w:rsidP="0093480B">
      <w:pPr>
        <w:spacing w:line="312" w:lineRule="auto"/>
        <w:ind w:firstLine="539"/>
        <w:jc w:val="both"/>
        <w:rPr>
          <w:rFonts w:ascii="GHEA Grapalat" w:hAnsi="GHEA Grapalat"/>
          <w:sz w:val="24"/>
          <w:szCs w:val="24"/>
          <w:lang w:val="hy-AM"/>
        </w:rPr>
      </w:pPr>
      <w:r w:rsidRPr="001C2EC7">
        <w:rPr>
          <w:rFonts w:ascii="GHEA Grapalat" w:hAnsi="GHEA Grapalat"/>
          <w:sz w:val="24"/>
          <w:szCs w:val="24"/>
          <w:lang w:val="hy-AM"/>
        </w:rPr>
        <w:t xml:space="preserve">ՀՀ </w:t>
      </w:r>
      <w:r w:rsidR="009913F6">
        <w:rPr>
          <w:rFonts w:ascii="GHEA Grapalat" w:hAnsi="GHEA Grapalat"/>
          <w:sz w:val="24"/>
          <w:szCs w:val="24"/>
        </w:rPr>
        <w:t>ՖՆ-ն</w:t>
      </w:r>
      <w:r w:rsidRPr="001C2EC7">
        <w:rPr>
          <w:rFonts w:ascii="GHEA Grapalat" w:hAnsi="GHEA Grapalat"/>
          <w:sz w:val="24"/>
          <w:szCs w:val="24"/>
          <w:lang w:val="hy-AM"/>
        </w:rPr>
        <w:t xml:space="preserve"> շարունակական աշխատանքներ է իրականացնում ՀՀ կառավարության պարտքի կառավարման հետ կապված գործառնական ռիսկերը բացահայտելու, գնահատելու, կառավարելու և նվազեցնելու ուղղությամբ:</w:t>
      </w:r>
    </w:p>
    <w:p w:rsidR="00E132A3" w:rsidRPr="001C2EC7" w:rsidRDefault="005526FF" w:rsidP="0093480B">
      <w:pPr>
        <w:spacing w:line="312" w:lineRule="auto"/>
        <w:ind w:firstLine="539"/>
        <w:jc w:val="both"/>
        <w:rPr>
          <w:rFonts w:ascii="GHEA Grapalat" w:hAnsi="GHEA Grapalat"/>
          <w:sz w:val="24"/>
          <w:szCs w:val="24"/>
          <w:lang w:val="hy-AM"/>
        </w:rPr>
      </w:pPr>
      <w:r w:rsidRPr="001C2EC7">
        <w:rPr>
          <w:rFonts w:ascii="GHEA Grapalat" w:hAnsi="GHEA Grapalat"/>
          <w:sz w:val="24"/>
          <w:szCs w:val="24"/>
          <w:lang w:val="hy-AM"/>
        </w:rPr>
        <w:t xml:space="preserve">ՀՀ </w:t>
      </w:r>
      <w:r w:rsidR="00E132A3" w:rsidRPr="001C2EC7">
        <w:rPr>
          <w:rFonts w:ascii="GHEA Grapalat" w:hAnsi="GHEA Grapalat"/>
          <w:sz w:val="24"/>
          <w:szCs w:val="24"/>
          <w:lang w:val="hy-AM"/>
        </w:rPr>
        <w:t>ֆինանսների նախարարի՝ 2018 թվականի սեպտեմբերի 17-ի 445-Ա հրամանով հաստատված ՀՀ ֆինանսների նախարարության պետական պարտքի կառավարման վարչության «Գործառնական ռիսկերի կառավարման շրջանակը» և «Բիզնես գործընթացների շարունակականության ծրագիրը» փաստա</w:t>
      </w:r>
      <w:r w:rsidR="00042039" w:rsidRPr="001C2EC7">
        <w:rPr>
          <w:rFonts w:ascii="GHEA Grapalat" w:hAnsi="GHEA Grapalat"/>
          <w:sz w:val="24"/>
          <w:szCs w:val="24"/>
          <w:lang w:val="hy-AM"/>
        </w:rPr>
        <w:t>թ</w:t>
      </w:r>
      <w:r w:rsidR="00E132A3" w:rsidRPr="001C2EC7">
        <w:rPr>
          <w:rFonts w:ascii="GHEA Grapalat" w:hAnsi="GHEA Grapalat"/>
          <w:sz w:val="24"/>
          <w:szCs w:val="24"/>
          <w:lang w:val="hy-AM"/>
        </w:rPr>
        <w:t>ղթերի հիման վրա պետական պարտքի կառավարման վարչությունը շարունակաբար գրանցում, ուսումնասիրում և լուծումներ է առաջարկում բացահայտված խնդիրներ</w:t>
      </w:r>
      <w:r w:rsidR="00496CAA" w:rsidRPr="001C2EC7">
        <w:rPr>
          <w:rFonts w:ascii="GHEA Grapalat" w:hAnsi="GHEA Grapalat"/>
          <w:sz w:val="24"/>
          <w:szCs w:val="24"/>
          <w:lang w:val="hy-AM"/>
        </w:rPr>
        <w:t>ի</w:t>
      </w:r>
      <w:r w:rsidR="00E132A3" w:rsidRPr="001C2EC7">
        <w:rPr>
          <w:rFonts w:ascii="GHEA Grapalat" w:hAnsi="GHEA Grapalat"/>
          <w:sz w:val="24"/>
          <w:szCs w:val="24"/>
          <w:lang w:val="hy-AM"/>
        </w:rPr>
        <w:t xml:space="preserve">ն: </w:t>
      </w:r>
    </w:p>
    <w:p w:rsidR="00E132A3" w:rsidRPr="001C2EC7" w:rsidRDefault="000844FA" w:rsidP="0093480B">
      <w:pPr>
        <w:spacing w:line="312" w:lineRule="auto"/>
        <w:ind w:firstLine="720"/>
        <w:jc w:val="both"/>
        <w:rPr>
          <w:rFonts w:ascii="GHEA Grapalat" w:hAnsi="GHEA Grapalat"/>
          <w:sz w:val="24"/>
          <w:szCs w:val="24"/>
          <w:lang w:val="hy-AM"/>
        </w:rPr>
      </w:pPr>
      <w:r w:rsidRPr="001C2EC7">
        <w:rPr>
          <w:rFonts w:ascii="GHEA Grapalat" w:hAnsi="GHEA Grapalat"/>
          <w:sz w:val="24"/>
          <w:szCs w:val="24"/>
          <w:lang w:val="hy-AM"/>
        </w:rPr>
        <w:t>Գ</w:t>
      </w:r>
      <w:r w:rsidR="00E132A3" w:rsidRPr="001C2EC7">
        <w:rPr>
          <w:rFonts w:ascii="GHEA Grapalat" w:hAnsi="GHEA Grapalat"/>
          <w:sz w:val="24"/>
          <w:szCs w:val="24"/>
          <w:lang w:val="hy-AM"/>
        </w:rPr>
        <w:t>ործառնական ռիսկի կառավարման շրջանակ</w:t>
      </w:r>
      <w:r w:rsidR="005526FF" w:rsidRPr="001C2EC7">
        <w:rPr>
          <w:rFonts w:ascii="GHEA Grapalat" w:hAnsi="GHEA Grapalat"/>
          <w:sz w:val="24"/>
          <w:szCs w:val="24"/>
          <w:lang w:val="hy-AM"/>
        </w:rPr>
        <w:t>ն</w:t>
      </w:r>
      <w:r w:rsidR="00E132A3" w:rsidRPr="001C2EC7">
        <w:rPr>
          <w:rFonts w:ascii="GHEA Grapalat" w:hAnsi="GHEA Grapalat"/>
          <w:sz w:val="24"/>
          <w:szCs w:val="24"/>
          <w:lang w:val="hy-AM"/>
        </w:rPr>
        <w:t xml:space="preserve"> ընդգրկում է.</w:t>
      </w:r>
    </w:p>
    <w:p w:rsidR="00E132A3" w:rsidRPr="001C2EC7" w:rsidRDefault="00E132A3" w:rsidP="0093480B">
      <w:pPr>
        <w:numPr>
          <w:ilvl w:val="0"/>
          <w:numId w:val="26"/>
        </w:numPr>
        <w:spacing w:after="0" w:line="312" w:lineRule="auto"/>
        <w:ind w:left="1434" w:hanging="357"/>
        <w:rPr>
          <w:rFonts w:ascii="GHEA Grapalat" w:eastAsia="Calibri" w:hAnsi="GHEA Grapalat" w:cs="Sylfaen"/>
          <w:bCs/>
          <w:sz w:val="24"/>
          <w:szCs w:val="24"/>
          <w:lang w:val="hy-AM"/>
        </w:rPr>
      </w:pPr>
      <w:r w:rsidRPr="001C2EC7">
        <w:rPr>
          <w:rFonts w:ascii="GHEA Grapalat" w:eastAsia="Calibri" w:hAnsi="GHEA Grapalat" w:cs="Sylfaen"/>
          <w:bCs/>
          <w:sz w:val="24"/>
          <w:szCs w:val="24"/>
          <w:lang w:val="hy-AM"/>
        </w:rPr>
        <w:t>հիմնական բիզնես գործընթացների հասկացությունները և փաստաթղթավորումը,</w:t>
      </w:r>
    </w:p>
    <w:p w:rsidR="00E132A3" w:rsidRPr="001C2EC7" w:rsidRDefault="00E132A3" w:rsidP="0093480B">
      <w:pPr>
        <w:numPr>
          <w:ilvl w:val="0"/>
          <w:numId w:val="26"/>
        </w:numPr>
        <w:spacing w:after="0" w:line="312" w:lineRule="auto"/>
        <w:ind w:left="1434" w:hanging="357"/>
        <w:rPr>
          <w:rFonts w:ascii="GHEA Grapalat" w:eastAsia="Calibri" w:hAnsi="GHEA Grapalat" w:cs="Sylfaen"/>
          <w:bCs/>
          <w:sz w:val="24"/>
          <w:szCs w:val="24"/>
          <w:lang w:val="hy-AM"/>
        </w:rPr>
      </w:pPr>
      <w:r w:rsidRPr="001C2EC7">
        <w:rPr>
          <w:rFonts w:ascii="GHEA Grapalat" w:eastAsia="Calibri" w:hAnsi="GHEA Grapalat" w:cs="Sylfaen"/>
          <w:bCs/>
          <w:sz w:val="24"/>
          <w:szCs w:val="24"/>
          <w:lang w:val="hy-AM"/>
        </w:rPr>
        <w:t>գործառնական ռիսկերի բացահայտումը, գնահատումն ու չափումը,</w:t>
      </w:r>
    </w:p>
    <w:p w:rsidR="00E132A3" w:rsidRPr="001C2EC7" w:rsidRDefault="00E132A3" w:rsidP="0093480B">
      <w:pPr>
        <w:numPr>
          <w:ilvl w:val="0"/>
          <w:numId w:val="26"/>
        </w:numPr>
        <w:spacing w:after="0" w:line="312" w:lineRule="auto"/>
        <w:ind w:left="1434" w:hanging="357"/>
        <w:rPr>
          <w:rFonts w:ascii="GHEA Grapalat" w:eastAsia="Calibri" w:hAnsi="GHEA Grapalat" w:cs="Sylfaen"/>
          <w:bCs/>
          <w:sz w:val="24"/>
          <w:szCs w:val="24"/>
          <w:lang w:val="hy-AM"/>
        </w:rPr>
      </w:pPr>
      <w:r w:rsidRPr="001C2EC7">
        <w:rPr>
          <w:rFonts w:ascii="GHEA Grapalat" w:eastAsia="Calibri" w:hAnsi="GHEA Grapalat" w:cs="Sylfaen"/>
          <w:bCs/>
          <w:sz w:val="24"/>
          <w:szCs w:val="24"/>
          <w:lang w:val="hy-AM"/>
        </w:rPr>
        <w:t>գործառնական ռիսկերը կանխելու, մեղմելու կամ կասեցնելու նպատակով ռիսկերի կառավարման փաստաթղթի մշակումը,</w:t>
      </w:r>
    </w:p>
    <w:p w:rsidR="00E132A3" w:rsidRPr="001C2EC7" w:rsidRDefault="00E132A3" w:rsidP="0093480B">
      <w:pPr>
        <w:numPr>
          <w:ilvl w:val="0"/>
          <w:numId w:val="26"/>
        </w:numPr>
        <w:spacing w:after="0" w:line="312" w:lineRule="auto"/>
        <w:ind w:left="1434" w:hanging="357"/>
        <w:rPr>
          <w:rFonts w:ascii="GHEA Grapalat" w:eastAsia="Calibri" w:hAnsi="GHEA Grapalat" w:cs="Sylfaen"/>
          <w:bCs/>
          <w:sz w:val="24"/>
          <w:szCs w:val="24"/>
          <w:lang w:val="hy-AM"/>
        </w:rPr>
      </w:pPr>
      <w:r w:rsidRPr="001C2EC7">
        <w:rPr>
          <w:rFonts w:ascii="GHEA Grapalat" w:eastAsia="Calibri" w:hAnsi="GHEA Grapalat" w:cs="Sylfaen"/>
          <w:bCs/>
          <w:sz w:val="24"/>
          <w:szCs w:val="24"/>
          <w:lang w:val="hy-AM"/>
        </w:rPr>
        <w:t>ռիսկերի կառավարման ռազմավարությունների իրականացումը,</w:t>
      </w:r>
    </w:p>
    <w:p w:rsidR="00E132A3" w:rsidRPr="001C2EC7" w:rsidRDefault="00E132A3" w:rsidP="0093480B">
      <w:pPr>
        <w:numPr>
          <w:ilvl w:val="0"/>
          <w:numId w:val="26"/>
        </w:numPr>
        <w:spacing w:after="0" w:line="312" w:lineRule="auto"/>
        <w:ind w:left="1434" w:hanging="357"/>
        <w:rPr>
          <w:rFonts w:ascii="GHEA Grapalat" w:eastAsia="Calibri" w:hAnsi="GHEA Grapalat" w:cs="Sylfaen"/>
          <w:bCs/>
          <w:sz w:val="24"/>
          <w:szCs w:val="24"/>
          <w:lang w:val="hy-AM"/>
        </w:rPr>
      </w:pPr>
      <w:r w:rsidRPr="001C2EC7">
        <w:rPr>
          <w:rFonts w:ascii="GHEA Grapalat" w:eastAsia="Calibri" w:hAnsi="GHEA Grapalat" w:cs="Sylfaen"/>
          <w:bCs/>
          <w:sz w:val="24"/>
          <w:szCs w:val="24"/>
          <w:lang w:val="hy-AM"/>
        </w:rPr>
        <w:t>յուրաքանչյուր բաժնի կատարողականի մշտադիտարկումը,</w:t>
      </w:r>
    </w:p>
    <w:p w:rsidR="00E132A3" w:rsidRPr="001C2EC7" w:rsidRDefault="00E132A3" w:rsidP="0093480B">
      <w:pPr>
        <w:numPr>
          <w:ilvl w:val="0"/>
          <w:numId w:val="26"/>
        </w:numPr>
        <w:spacing w:after="0" w:line="312" w:lineRule="auto"/>
        <w:ind w:left="1434" w:hanging="357"/>
        <w:rPr>
          <w:rFonts w:ascii="GHEA Grapalat" w:eastAsia="Calibri" w:hAnsi="GHEA Grapalat" w:cs="Sylfaen"/>
          <w:bCs/>
          <w:sz w:val="24"/>
          <w:szCs w:val="24"/>
          <w:lang w:val="hy-AM"/>
        </w:rPr>
      </w:pPr>
      <w:r w:rsidRPr="001C2EC7">
        <w:rPr>
          <w:rFonts w:ascii="GHEA Grapalat" w:eastAsia="Calibri" w:hAnsi="GHEA Grapalat" w:cs="Sylfaen"/>
          <w:bCs/>
          <w:sz w:val="24"/>
          <w:szCs w:val="24"/>
          <w:lang w:val="hy-AM"/>
        </w:rPr>
        <w:t>գործառնական ռիսկերի կառավարման շարունակական բարելավումը,</w:t>
      </w:r>
    </w:p>
    <w:p w:rsidR="00E132A3" w:rsidRPr="001C2EC7" w:rsidRDefault="00E132A3" w:rsidP="0093480B">
      <w:pPr>
        <w:numPr>
          <w:ilvl w:val="0"/>
          <w:numId w:val="26"/>
        </w:numPr>
        <w:spacing w:after="240" w:line="312" w:lineRule="auto"/>
        <w:ind w:left="1434" w:hanging="357"/>
        <w:rPr>
          <w:rFonts w:ascii="GHEA Grapalat" w:eastAsia="Calibri" w:hAnsi="GHEA Grapalat" w:cs="Sylfaen"/>
          <w:bCs/>
          <w:sz w:val="24"/>
          <w:szCs w:val="24"/>
          <w:lang w:val="hy-AM"/>
        </w:rPr>
      </w:pPr>
      <w:r w:rsidRPr="001C2EC7">
        <w:rPr>
          <w:rFonts w:ascii="GHEA Grapalat" w:eastAsia="Calibri" w:hAnsi="GHEA Grapalat" w:cs="Sylfaen"/>
          <w:bCs/>
          <w:sz w:val="24"/>
          <w:szCs w:val="24"/>
          <w:lang w:val="hy-AM"/>
        </w:rPr>
        <w:t>գործառնական ռիսկերի հաշվետվողականության ապահովումը:</w:t>
      </w:r>
    </w:p>
    <w:p w:rsidR="00E132A3" w:rsidRPr="001C2EC7" w:rsidRDefault="00E132A3" w:rsidP="0093480B">
      <w:pPr>
        <w:spacing w:after="240" w:line="312" w:lineRule="auto"/>
        <w:ind w:firstLine="720"/>
        <w:jc w:val="both"/>
        <w:rPr>
          <w:rFonts w:ascii="GHEA Grapalat" w:hAnsi="GHEA Grapalat"/>
          <w:sz w:val="24"/>
          <w:szCs w:val="24"/>
          <w:lang w:val="hy-AM"/>
        </w:rPr>
      </w:pPr>
      <w:r w:rsidRPr="001C2EC7">
        <w:rPr>
          <w:rFonts w:ascii="GHEA Grapalat" w:hAnsi="GHEA Grapalat"/>
          <w:sz w:val="24"/>
          <w:szCs w:val="24"/>
          <w:lang w:val="hy-AM"/>
        </w:rPr>
        <w:t>«Բիզնես գործընթացների շարունակականության ծրագրի» միջոցով</w:t>
      </w:r>
      <w:r w:rsidR="00E3582F">
        <w:rPr>
          <w:rFonts w:ascii="GHEA Grapalat" w:hAnsi="GHEA Grapalat"/>
          <w:sz w:val="24"/>
          <w:szCs w:val="24"/>
        </w:rPr>
        <w:t xml:space="preserve"> ՀՀ ՖՆ</w:t>
      </w:r>
      <w:r w:rsidRPr="001C2EC7">
        <w:rPr>
          <w:rFonts w:ascii="GHEA Grapalat" w:hAnsi="GHEA Grapalat"/>
          <w:sz w:val="24"/>
          <w:szCs w:val="24"/>
          <w:lang w:val="hy-AM"/>
        </w:rPr>
        <w:t xml:space="preserve"> պետական պարտքի կառավարման վարչությունը կառավարում է այն գործառնական ռիսկերը, որոնք կարող են վտանգել կամ վնասել ՀՀ կառավարության պարտքի կառավարման գործառնությունների իրականացումը: </w:t>
      </w:r>
    </w:p>
    <w:p w:rsidR="00437A82" w:rsidRPr="001C2EC7" w:rsidRDefault="00EF5E08" w:rsidP="0093480B">
      <w:pPr>
        <w:pStyle w:val="ListParagraph"/>
        <w:spacing w:after="0" w:line="312" w:lineRule="auto"/>
        <w:ind w:left="0" w:firstLine="709"/>
        <w:jc w:val="both"/>
        <w:rPr>
          <w:rFonts w:ascii="GHEA Grapalat" w:hAnsi="GHEA Grapalat" w:cs="GHEA Grapalat"/>
          <w:color w:val="FF0000"/>
          <w:sz w:val="24"/>
          <w:szCs w:val="24"/>
          <w:lang w:val="hy-AM"/>
        </w:rPr>
      </w:pPr>
      <w:r w:rsidRPr="001C2EC7">
        <w:rPr>
          <w:rFonts w:ascii="GHEA Grapalat" w:hAnsi="GHEA Grapalat"/>
          <w:sz w:val="24"/>
          <w:szCs w:val="24"/>
          <w:lang w:val="hy-AM"/>
        </w:rPr>
        <w:t xml:space="preserve">2019թ. ընթացքում </w:t>
      </w:r>
      <w:r w:rsidR="00ED2460">
        <w:rPr>
          <w:rFonts w:ascii="GHEA Grapalat" w:hAnsi="GHEA Grapalat"/>
          <w:sz w:val="24"/>
          <w:szCs w:val="24"/>
        </w:rPr>
        <w:t>ՀՀ ՖՆ պ</w:t>
      </w:r>
      <w:r w:rsidR="00E132A3" w:rsidRPr="001C2EC7">
        <w:rPr>
          <w:rFonts w:ascii="GHEA Grapalat" w:hAnsi="GHEA Grapalat"/>
          <w:sz w:val="24"/>
          <w:szCs w:val="24"/>
          <w:lang w:val="hy-AM"/>
        </w:rPr>
        <w:t>ետական պարտքի կառավարման վարչության յուրաքանչյուր աշխատակից մշտադիտարկ</w:t>
      </w:r>
      <w:r w:rsidRPr="001C2EC7">
        <w:rPr>
          <w:rFonts w:ascii="GHEA Grapalat" w:hAnsi="GHEA Grapalat"/>
          <w:sz w:val="24"/>
          <w:szCs w:val="24"/>
          <w:lang w:val="hy-AM"/>
        </w:rPr>
        <w:t>ել</w:t>
      </w:r>
      <w:r w:rsidR="00E132A3" w:rsidRPr="001C2EC7">
        <w:rPr>
          <w:rFonts w:ascii="GHEA Grapalat" w:hAnsi="GHEA Grapalat"/>
          <w:sz w:val="24"/>
          <w:szCs w:val="24"/>
          <w:lang w:val="hy-AM"/>
        </w:rPr>
        <w:t xml:space="preserve"> է իր գործունեության հետ կապված գործառնական ռիսկերը և պատահարների առկայության դեպքում գրանց</w:t>
      </w:r>
      <w:r w:rsidRPr="001C2EC7">
        <w:rPr>
          <w:rFonts w:ascii="GHEA Grapalat" w:hAnsi="GHEA Grapalat"/>
          <w:sz w:val="24"/>
          <w:szCs w:val="24"/>
          <w:lang w:val="hy-AM"/>
        </w:rPr>
        <w:t>ել</w:t>
      </w:r>
      <w:r w:rsidR="00E132A3" w:rsidRPr="001C2EC7">
        <w:rPr>
          <w:rFonts w:ascii="GHEA Grapalat" w:hAnsi="GHEA Grapalat"/>
          <w:sz w:val="24"/>
          <w:szCs w:val="24"/>
          <w:lang w:val="hy-AM"/>
        </w:rPr>
        <w:t xml:space="preserve"> է դրանք: Եռամսյակային </w:t>
      </w:r>
      <w:r w:rsidR="005526FF" w:rsidRPr="001C2EC7">
        <w:rPr>
          <w:rFonts w:ascii="GHEA Grapalat" w:hAnsi="GHEA Grapalat"/>
          <w:sz w:val="24"/>
          <w:szCs w:val="24"/>
          <w:lang w:val="hy-AM"/>
        </w:rPr>
        <w:t>պարբեր</w:t>
      </w:r>
      <w:r w:rsidR="00E132A3" w:rsidRPr="001C2EC7">
        <w:rPr>
          <w:rFonts w:ascii="GHEA Grapalat" w:hAnsi="GHEA Grapalat"/>
          <w:sz w:val="24"/>
          <w:szCs w:val="24"/>
          <w:lang w:val="hy-AM"/>
        </w:rPr>
        <w:t>ականությամբ</w:t>
      </w:r>
      <w:r w:rsidR="005526FF" w:rsidRPr="001C2EC7">
        <w:rPr>
          <w:rFonts w:ascii="GHEA Grapalat" w:hAnsi="GHEA Grapalat"/>
          <w:sz w:val="24"/>
          <w:szCs w:val="24"/>
          <w:lang w:val="hy-AM"/>
        </w:rPr>
        <w:t xml:space="preserve"> գործառնական ռիսկի հետ կապված</w:t>
      </w:r>
      <w:r w:rsidR="00E132A3" w:rsidRPr="001C2EC7">
        <w:rPr>
          <w:rFonts w:ascii="GHEA Grapalat" w:hAnsi="GHEA Grapalat"/>
          <w:sz w:val="24"/>
          <w:szCs w:val="24"/>
          <w:lang w:val="hy-AM"/>
        </w:rPr>
        <w:t xml:space="preserve"> վիճակագրություն</w:t>
      </w:r>
      <w:r w:rsidR="005526FF" w:rsidRPr="001C2EC7">
        <w:rPr>
          <w:rFonts w:ascii="GHEA Grapalat" w:hAnsi="GHEA Grapalat"/>
          <w:sz w:val="24"/>
          <w:szCs w:val="24"/>
          <w:lang w:val="hy-AM"/>
        </w:rPr>
        <w:t>ն</w:t>
      </w:r>
      <w:r w:rsidR="00E132A3" w:rsidRPr="001C2EC7">
        <w:rPr>
          <w:rFonts w:ascii="GHEA Grapalat" w:hAnsi="GHEA Grapalat"/>
          <w:sz w:val="24"/>
          <w:szCs w:val="24"/>
          <w:lang w:val="hy-AM"/>
        </w:rPr>
        <w:t xml:space="preserve"> ամփոփվ</w:t>
      </w:r>
      <w:r w:rsidRPr="001C2EC7">
        <w:rPr>
          <w:rFonts w:ascii="GHEA Grapalat" w:hAnsi="GHEA Grapalat"/>
          <w:sz w:val="24"/>
          <w:szCs w:val="24"/>
          <w:lang w:val="hy-AM"/>
        </w:rPr>
        <w:t>ել</w:t>
      </w:r>
      <w:r w:rsidR="005526FF" w:rsidRPr="001C2EC7">
        <w:rPr>
          <w:rFonts w:ascii="GHEA Grapalat" w:hAnsi="GHEA Grapalat"/>
          <w:sz w:val="24"/>
          <w:szCs w:val="24"/>
          <w:lang w:val="hy-AM"/>
        </w:rPr>
        <w:t xml:space="preserve"> է</w:t>
      </w:r>
      <w:r w:rsidR="00341B01" w:rsidRPr="001C2EC7">
        <w:rPr>
          <w:rFonts w:ascii="GHEA Grapalat" w:hAnsi="GHEA Grapalat"/>
          <w:sz w:val="24"/>
          <w:szCs w:val="24"/>
          <w:lang w:val="hy-AM"/>
        </w:rPr>
        <w:t xml:space="preserve">, </w:t>
      </w:r>
      <w:r w:rsidR="00315A28" w:rsidRPr="001C2EC7">
        <w:rPr>
          <w:rFonts w:ascii="GHEA Grapalat" w:hAnsi="GHEA Grapalat"/>
          <w:sz w:val="24"/>
          <w:szCs w:val="24"/>
          <w:lang w:val="hy-AM"/>
        </w:rPr>
        <w:t>քննարկ</w:t>
      </w:r>
      <w:r w:rsidR="00341B01" w:rsidRPr="001C2EC7">
        <w:rPr>
          <w:rFonts w:ascii="GHEA Grapalat" w:hAnsi="GHEA Grapalat"/>
          <w:sz w:val="24"/>
          <w:szCs w:val="24"/>
          <w:lang w:val="hy-AM"/>
        </w:rPr>
        <w:t>վել են</w:t>
      </w:r>
      <w:r w:rsidR="00315A28" w:rsidRPr="001C2EC7">
        <w:rPr>
          <w:rFonts w:ascii="GHEA Grapalat" w:hAnsi="GHEA Grapalat"/>
          <w:sz w:val="24"/>
          <w:szCs w:val="24"/>
          <w:lang w:val="hy-AM"/>
        </w:rPr>
        <w:t xml:space="preserve"> </w:t>
      </w:r>
      <w:r w:rsidR="00341B01" w:rsidRPr="001C2EC7">
        <w:rPr>
          <w:rFonts w:ascii="GHEA Grapalat" w:hAnsi="GHEA Grapalat"/>
          <w:sz w:val="24"/>
          <w:szCs w:val="24"/>
          <w:lang w:val="hy-AM"/>
        </w:rPr>
        <w:t xml:space="preserve">գրանցված </w:t>
      </w:r>
      <w:r w:rsidR="00315A28" w:rsidRPr="001C2EC7">
        <w:rPr>
          <w:rFonts w:ascii="GHEA Grapalat" w:hAnsi="GHEA Grapalat"/>
          <w:sz w:val="24"/>
          <w:szCs w:val="24"/>
          <w:lang w:val="hy-AM"/>
        </w:rPr>
        <w:t>ռիսկ</w:t>
      </w:r>
      <w:r w:rsidRPr="001C2EC7">
        <w:rPr>
          <w:rFonts w:ascii="GHEA Grapalat" w:hAnsi="GHEA Grapalat"/>
          <w:sz w:val="24"/>
          <w:szCs w:val="24"/>
          <w:lang w:val="hy-AM"/>
        </w:rPr>
        <w:t>եր</w:t>
      </w:r>
      <w:r w:rsidR="00315A28" w:rsidRPr="001C2EC7">
        <w:rPr>
          <w:rFonts w:ascii="GHEA Grapalat" w:hAnsi="GHEA Grapalat"/>
          <w:sz w:val="24"/>
          <w:szCs w:val="24"/>
          <w:lang w:val="hy-AM"/>
        </w:rPr>
        <w:t xml:space="preserve">ը </w:t>
      </w:r>
      <w:r w:rsidR="00341B01" w:rsidRPr="001C2EC7">
        <w:rPr>
          <w:rFonts w:ascii="GHEA Grapalat" w:hAnsi="GHEA Grapalat"/>
          <w:sz w:val="24"/>
          <w:szCs w:val="24"/>
          <w:lang w:val="hy-AM"/>
        </w:rPr>
        <w:t xml:space="preserve">և դրանց տրվել են համապատասխան </w:t>
      </w:r>
      <w:r w:rsidR="00E132A3" w:rsidRPr="001C2EC7">
        <w:rPr>
          <w:rFonts w:ascii="GHEA Grapalat" w:hAnsi="GHEA Grapalat"/>
          <w:sz w:val="24"/>
          <w:szCs w:val="24"/>
          <w:lang w:val="hy-AM"/>
        </w:rPr>
        <w:t>լուծումներ:</w:t>
      </w:r>
      <w:r w:rsidR="00005D10" w:rsidRPr="001C2EC7">
        <w:rPr>
          <w:rFonts w:ascii="GHEA Grapalat" w:hAnsi="GHEA Grapalat"/>
          <w:color w:val="FF0000"/>
          <w:sz w:val="24"/>
          <w:szCs w:val="24"/>
          <w:lang w:val="hy-AM"/>
        </w:rPr>
        <w:t xml:space="preserve"> </w:t>
      </w:r>
    </w:p>
    <w:p w:rsidR="00203827" w:rsidRDefault="007F32CE" w:rsidP="009862E5">
      <w:pPr>
        <w:pStyle w:val="Heading2"/>
        <w:numPr>
          <w:ilvl w:val="0"/>
          <w:numId w:val="8"/>
        </w:numPr>
        <w:spacing w:after="360"/>
        <w:ind w:left="1985" w:hanging="1985"/>
        <w:jc w:val="left"/>
        <w:rPr>
          <w:rFonts w:ascii="GHEA Grapalat" w:hAnsi="GHEA Grapalat" w:cs="Sylfaen"/>
          <w:b/>
          <w:sz w:val="28"/>
        </w:rPr>
      </w:pPr>
      <w:r w:rsidRPr="001C2EC7">
        <w:rPr>
          <w:rFonts w:ascii="GHEA Grapalat" w:hAnsi="GHEA Grapalat"/>
          <w:color w:val="FF0000"/>
          <w:lang w:val="hy-AM"/>
        </w:rPr>
        <w:br w:type="page"/>
      </w:r>
      <w:bookmarkStart w:id="27" w:name="_Toc40439185"/>
      <w:r w:rsidR="00203827" w:rsidRPr="001C2EC7">
        <w:rPr>
          <w:rFonts w:ascii="GHEA Grapalat" w:hAnsi="GHEA Grapalat" w:cs="Sylfaen"/>
          <w:b/>
          <w:sz w:val="28"/>
          <w:lang w:val="hy-AM"/>
        </w:rPr>
        <w:lastRenderedPageBreak/>
        <w:t xml:space="preserve">Պետական </w:t>
      </w:r>
      <w:r w:rsidR="0012080D">
        <w:rPr>
          <w:rFonts w:ascii="GHEA Grapalat" w:hAnsi="GHEA Grapalat" w:cs="Sylfaen"/>
          <w:b/>
          <w:sz w:val="28"/>
        </w:rPr>
        <w:t>գանձապետական</w:t>
      </w:r>
      <w:r w:rsidR="00D301A8" w:rsidRPr="00D301A8">
        <w:rPr>
          <w:rFonts w:ascii="GHEA Grapalat" w:hAnsi="GHEA Grapalat" w:cs="Sylfaen"/>
          <w:b/>
          <w:sz w:val="28"/>
        </w:rPr>
        <w:t xml:space="preserve"> </w:t>
      </w:r>
      <w:r w:rsidR="00203827" w:rsidRPr="001C2EC7">
        <w:rPr>
          <w:rFonts w:ascii="GHEA Grapalat" w:hAnsi="GHEA Grapalat" w:cs="Sylfaen"/>
          <w:b/>
          <w:sz w:val="28"/>
          <w:lang w:val="hy-AM"/>
        </w:rPr>
        <w:t>պարտատոմսերով կատարված գործարքները 2019</w:t>
      </w:r>
      <w:r w:rsidR="00D301A8">
        <w:rPr>
          <w:rFonts w:ascii="GHEA Grapalat" w:hAnsi="GHEA Grapalat" w:cs="Sylfaen"/>
          <w:b/>
          <w:sz w:val="28"/>
        </w:rPr>
        <w:t xml:space="preserve"> </w:t>
      </w:r>
      <w:r w:rsidR="00203827" w:rsidRPr="001C2EC7">
        <w:rPr>
          <w:rFonts w:ascii="GHEA Grapalat" w:hAnsi="GHEA Grapalat" w:cs="Sylfaen"/>
          <w:b/>
          <w:sz w:val="28"/>
          <w:lang w:val="hy-AM"/>
        </w:rPr>
        <w:t>թ</w:t>
      </w:r>
      <w:r w:rsidR="00D301A8">
        <w:rPr>
          <w:rFonts w:ascii="GHEA Grapalat" w:hAnsi="GHEA Grapalat" w:cs="Sylfaen"/>
          <w:b/>
          <w:sz w:val="28"/>
        </w:rPr>
        <w:t>վական</w:t>
      </w:r>
      <w:r w:rsidR="00203827" w:rsidRPr="001C2EC7">
        <w:rPr>
          <w:rFonts w:ascii="GHEA Grapalat" w:hAnsi="GHEA Grapalat" w:cs="Sylfaen"/>
          <w:b/>
          <w:sz w:val="28"/>
          <w:lang w:val="hy-AM"/>
        </w:rPr>
        <w:t>ին</w:t>
      </w:r>
      <w:bookmarkEnd w:id="27"/>
    </w:p>
    <w:p w:rsidR="0012080D" w:rsidRPr="0012080D" w:rsidRDefault="0012080D" w:rsidP="0012080D">
      <w:pPr>
        <w:spacing w:after="0"/>
      </w:pPr>
    </w:p>
    <w:p w:rsidR="00203827" w:rsidRPr="00AB3A66" w:rsidRDefault="00203827" w:rsidP="0012080D">
      <w:pPr>
        <w:spacing w:after="0" w:line="312" w:lineRule="auto"/>
        <w:ind w:firstLine="567"/>
        <w:jc w:val="both"/>
        <w:rPr>
          <w:rFonts w:ascii="GHEA Grapalat" w:hAnsi="GHEA Grapalat"/>
          <w:sz w:val="24"/>
          <w:szCs w:val="24"/>
        </w:rPr>
      </w:pPr>
      <w:r w:rsidRPr="001C2EC7">
        <w:rPr>
          <w:rFonts w:ascii="GHEA Grapalat" w:hAnsi="GHEA Grapalat"/>
          <w:sz w:val="24"/>
          <w:szCs w:val="24"/>
          <w:lang w:val="hy-AM"/>
        </w:rPr>
        <w:t>2019թ. թողարկվել են նոր պարտատոմսեր, այդ թվում՝ 1 տարի մարման ժամկետով ՊԿՊ-եր, 3 և 5 տարի մարման ժամկետներով ՄԺՊ-եր, ինչպես նաև 10 և 3</w:t>
      </w:r>
      <w:r w:rsidR="00BB7C9E" w:rsidRPr="001C2EC7">
        <w:rPr>
          <w:rFonts w:ascii="GHEA Grapalat" w:hAnsi="GHEA Grapalat"/>
          <w:sz w:val="24"/>
          <w:szCs w:val="24"/>
          <w:lang w:val="hy-AM"/>
        </w:rPr>
        <w:t>0 տարի մարման ժամկետներով ԵՊ-եր:</w:t>
      </w:r>
      <w:r w:rsidRPr="001C2EC7">
        <w:rPr>
          <w:rFonts w:ascii="GHEA Grapalat" w:hAnsi="GHEA Grapalat"/>
          <w:sz w:val="24"/>
          <w:szCs w:val="24"/>
          <w:lang w:val="hy-AM"/>
        </w:rPr>
        <w:t xml:space="preserve"> </w:t>
      </w:r>
      <w:r w:rsidR="00BB7C9E" w:rsidRPr="001C2EC7">
        <w:rPr>
          <w:rFonts w:ascii="GHEA Grapalat" w:hAnsi="GHEA Grapalat"/>
          <w:sz w:val="24"/>
          <w:szCs w:val="24"/>
          <w:lang w:val="hy-AM"/>
        </w:rPr>
        <w:t>ՊՊ-երի</w:t>
      </w:r>
      <w:r w:rsidRPr="001C2EC7">
        <w:rPr>
          <w:rFonts w:ascii="GHEA Grapalat" w:hAnsi="GHEA Grapalat"/>
          <w:sz w:val="24"/>
          <w:szCs w:val="24"/>
          <w:lang w:val="hy-AM"/>
        </w:rPr>
        <w:t xml:space="preserve"> տեղաբաշխման ենթակա ծավալը </w:t>
      </w:r>
      <w:r w:rsidR="00794A10">
        <w:rPr>
          <w:rFonts w:ascii="GHEA Grapalat" w:hAnsi="GHEA Grapalat"/>
          <w:sz w:val="24"/>
          <w:szCs w:val="24"/>
        </w:rPr>
        <w:t xml:space="preserve">(առանց </w:t>
      </w:r>
      <w:r w:rsidR="00613D22">
        <w:rPr>
          <w:rFonts w:ascii="GHEA Grapalat" w:hAnsi="GHEA Grapalat"/>
          <w:sz w:val="24"/>
          <w:szCs w:val="24"/>
        </w:rPr>
        <w:t>ԳՊ-ով ազատ վաճառքի համար նախատեսված ծավալի</w:t>
      </w:r>
      <w:r w:rsidR="00794A10">
        <w:rPr>
          <w:rFonts w:ascii="GHEA Grapalat" w:hAnsi="GHEA Grapalat"/>
          <w:sz w:val="24"/>
          <w:szCs w:val="24"/>
        </w:rPr>
        <w:t xml:space="preserve">) </w:t>
      </w:r>
      <w:r w:rsidRPr="001C2EC7">
        <w:rPr>
          <w:rFonts w:ascii="GHEA Grapalat" w:hAnsi="GHEA Grapalat"/>
          <w:sz w:val="24"/>
          <w:szCs w:val="24"/>
          <w:lang w:val="hy-AM"/>
        </w:rPr>
        <w:t>տարվա ընթացքում կազմել է</w:t>
      </w:r>
      <w:r w:rsidR="00F42D0C" w:rsidRPr="001C2EC7">
        <w:rPr>
          <w:rFonts w:ascii="GHEA Grapalat" w:hAnsi="GHEA Grapalat"/>
          <w:sz w:val="24"/>
          <w:szCs w:val="24"/>
          <w:lang w:val="hy-AM"/>
        </w:rPr>
        <w:t>.</w:t>
      </w:r>
      <w:r w:rsidRPr="001C2EC7">
        <w:rPr>
          <w:rFonts w:ascii="GHEA Grapalat" w:hAnsi="GHEA Grapalat"/>
          <w:sz w:val="24"/>
          <w:szCs w:val="24"/>
          <w:lang w:val="hy-AM"/>
        </w:rPr>
        <w:t xml:space="preserve"> մինչև 1 տարի մարման ժամկետով ՊԿՊ-երինը՝ 36.6 մլրդ դրամ, </w:t>
      </w:r>
      <w:r w:rsidR="00BB7C9E" w:rsidRPr="001C2EC7">
        <w:rPr>
          <w:rFonts w:ascii="GHEA Grapalat" w:hAnsi="GHEA Grapalat"/>
          <w:sz w:val="24"/>
          <w:szCs w:val="24"/>
          <w:lang w:val="hy-AM"/>
        </w:rPr>
        <w:t xml:space="preserve">ըստ թողարկման ժամկետայնության </w:t>
      </w:r>
      <w:r w:rsidRPr="001C2EC7">
        <w:rPr>
          <w:rFonts w:ascii="GHEA Grapalat" w:hAnsi="GHEA Grapalat"/>
          <w:sz w:val="24"/>
          <w:szCs w:val="24"/>
          <w:lang w:val="hy-AM"/>
        </w:rPr>
        <w:t>3 և 5 տարի մարման ժամկետներով ՄԺՊ-երինը՝ համապատասխանաբար</w:t>
      </w:r>
      <w:r w:rsidRPr="001C2EC7">
        <w:rPr>
          <w:rFonts w:ascii="GHEA Grapalat" w:hAnsi="GHEA Grapalat"/>
          <w:color w:val="5B9BD5"/>
          <w:sz w:val="24"/>
          <w:szCs w:val="24"/>
          <w:lang w:val="hy-AM"/>
        </w:rPr>
        <w:t xml:space="preserve"> </w:t>
      </w:r>
      <w:r w:rsidRPr="001C2EC7">
        <w:rPr>
          <w:rFonts w:ascii="GHEA Grapalat" w:hAnsi="GHEA Grapalat"/>
          <w:sz w:val="24"/>
          <w:szCs w:val="24"/>
          <w:lang w:val="hy-AM"/>
        </w:rPr>
        <w:t xml:space="preserve">18.0 մլրդ և 34.0 մլրդ դրամ, </w:t>
      </w:r>
      <w:r w:rsidR="00BB7C9E" w:rsidRPr="001C2EC7">
        <w:rPr>
          <w:rFonts w:ascii="GHEA Grapalat" w:hAnsi="GHEA Grapalat"/>
          <w:sz w:val="24"/>
          <w:szCs w:val="24"/>
          <w:lang w:val="hy-AM"/>
        </w:rPr>
        <w:t xml:space="preserve">ըստ թողարկման ժամկետայնության </w:t>
      </w:r>
      <w:r w:rsidRPr="001C2EC7">
        <w:rPr>
          <w:rFonts w:ascii="GHEA Grapalat" w:hAnsi="GHEA Grapalat"/>
          <w:sz w:val="24"/>
          <w:szCs w:val="24"/>
          <w:lang w:val="hy-AM"/>
        </w:rPr>
        <w:t>10 և 30 տարի մարման ժամկետներով ԵՊ-երինը՝ համապատասխանաբար 66.0 մլրդ և 54.0 մլրդ դրամ:</w:t>
      </w:r>
      <w:r w:rsidR="00F936F6">
        <w:rPr>
          <w:rFonts w:ascii="GHEA Grapalat" w:hAnsi="GHEA Grapalat"/>
          <w:sz w:val="24"/>
          <w:szCs w:val="24"/>
        </w:rPr>
        <w:t xml:space="preserve"> 2019թ. ընթացքում ԳՊ-ի միջոցով շուկայական պարտատոմսերի տեղաբաշխման ենթակա ծավալ է սահմանվել </w:t>
      </w:r>
      <w:r w:rsidR="00AB3A66" w:rsidRPr="001C2EC7">
        <w:rPr>
          <w:rFonts w:ascii="GHEA Grapalat" w:hAnsi="GHEA Grapalat" w:cs="GHEA Grapalat"/>
          <w:sz w:val="24"/>
          <w:szCs w:val="24"/>
          <w:lang w:val="hy-AM"/>
        </w:rPr>
        <w:t xml:space="preserve">յուրաքանչյուր տեղաբաշխման </w:t>
      </w:r>
      <w:r w:rsidR="00AB3A66">
        <w:rPr>
          <w:rFonts w:ascii="GHEA Grapalat" w:hAnsi="GHEA Grapalat" w:cs="GHEA Grapalat"/>
          <w:sz w:val="24"/>
          <w:szCs w:val="24"/>
        </w:rPr>
        <w:t>աճուրդ</w:t>
      </w:r>
      <w:r w:rsidR="00042223">
        <w:rPr>
          <w:rFonts w:ascii="GHEA Grapalat" w:hAnsi="GHEA Grapalat" w:cs="GHEA Grapalat"/>
          <w:sz w:val="24"/>
          <w:szCs w:val="24"/>
        </w:rPr>
        <w:t xml:space="preserve">ի </w:t>
      </w:r>
      <w:r w:rsidR="00DA579F">
        <w:rPr>
          <w:rFonts w:ascii="GHEA Grapalat" w:hAnsi="GHEA Grapalat" w:cs="GHEA Grapalat"/>
          <w:sz w:val="24"/>
          <w:szCs w:val="24"/>
        </w:rPr>
        <w:t xml:space="preserve">տեղաբաշխման ենթակա </w:t>
      </w:r>
      <w:r w:rsidR="00AB3A66" w:rsidRPr="001C2EC7">
        <w:rPr>
          <w:rFonts w:ascii="GHEA Grapalat" w:hAnsi="GHEA Grapalat" w:cs="GHEA Grapalat"/>
          <w:sz w:val="24"/>
          <w:szCs w:val="24"/>
          <w:lang w:val="hy-AM"/>
        </w:rPr>
        <w:t>ծավալի տասը տոկոս</w:t>
      </w:r>
      <w:r w:rsidR="00AB3A66">
        <w:rPr>
          <w:rFonts w:ascii="GHEA Grapalat" w:hAnsi="GHEA Grapalat" w:cs="GHEA Grapalat"/>
          <w:sz w:val="24"/>
          <w:szCs w:val="24"/>
        </w:rPr>
        <w:t>ը:</w:t>
      </w:r>
    </w:p>
    <w:p w:rsidR="00203827" w:rsidRPr="001C2EC7" w:rsidRDefault="00203827" w:rsidP="00203827">
      <w:pPr>
        <w:pStyle w:val="BodyTextIndent3"/>
        <w:ind w:left="0" w:right="-7" w:firstLine="540"/>
        <w:jc w:val="right"/>
        <w:rPr>
          <w:rFonts w:ascii="GHEA Grapalat" w:hAnsi="GHEA Grapalat"/>
          <w:b/>
          <w:color w:val="5B9BD5"/>
          <w:highlight w:val="yellow"/>
          <w:lang w:val="hy-AM"/>
        </w:rPr>
      </w:pPr>
    </w:p>
    <w:p w:rsidR="00203827" w:rsidRDefault="00203827" w:rsidP="000A708A">
      <w:pPr>
        <w:spacing w:after="0"/>
        <w:ind w:left="1560" w:hanging="1560"/>
        <w:rPr>
          <w:rFonts w:ascii="GHEA Grapalat" w:hAnsi="GHEA Grapalat"/>
          <w:b/>
          <w:sz w:val="24"/>
          <w:szCs w:val="24"/>
        </w:rPr>
      </w:pPr>
      <w:r w:rsidRPr="001C2EC7">
        <w:rPr>
          <w:rFonts w:ascii="GHEA Grapalat" w:hAnsi="GHEA Grapalat"/>
          <w:b/>
          <w:sz w:val="24"/>
          <w:szCs w:val="24"/>
          <w:lang w:val="hy-AM"/>
        </w:rPr>
        <w:t>Աղյուսակ 1.1. Շուկայական պարտատոմսերով իրականացված գործառնությունները 2019թ-ին</w:t>
      </w:r>
    </w:p>
    <w:p w:rsidR="00BF6CF1" w:rsidRPr="00BF6CF1" w:rsidRDefault="00BF6CF1" w:rsidP="000A708A">
      <w:pPr>
        <w:spacing w:after="0"/>
        <w:ind w:left="1560" w:hanging="1560"/>
        <w:rPr>
          <w:rFonts w:ascii="GHEA Grapalat" w:hAnsi="GHEA Grapalat"/>
          <w:b/>
          <w:sz w:val="24"/>
          <w:szCs w:val="24"/>
        </w:rPr>
      </w:pPr>
    </w:p>
    <w:tbl>
      <w:tblPr>
        <w:tblW w:w="10833" w:type="dxa"/>
        <w:jc w:val="center"/>
        <w:tblCellMar>
          <w:left w:w="0" w:type="dxa"/>
          <w:right w:w="0" w:type="dxa"/>
        </w:tblCellMar>
        <w:tblLook w:val="04A0"/>
      </w:tblPr>
      <w:tblGrid>
        <w:gridCol w:w="5870"/>
        <w:gridCol w:w="1268"/>
        <w:gridCol w:w="1063"/>
        <w:gridCol w:w="1240"/>
        <w:gridCol w:w="1392"/>
      </w:tblGrid>
      <w:tr w:rsidR="00E64C19" w:rsidRPr="003E2303" w:rsidTr="004C4B5F">
        <w:trPr>
          <w:jc w:val="center"/>
        </w:trPr>
        <w:tc>
          <w:tcPr>
            <w:tcW w:w="5870" w:type="dxa"/>
            <w:tcBorders>
              <w:top w:val="nil"/>
              <w:left w:val="nil"/>
              <w:bottom w:val="single" w:sz="8" w:space="0" w:color="auto"/>
              <w:right w:val="nil"/>
            </w:tcBorders>
            <w:shd w:val="clear" w:color="auto" w:fill="003366"/>
            <w:tcMar>
              <w:top w:w="0" w:type="dxa"/>
              <w:left w:w="108" w:type="dxa"/>
              <w:bottom w:w="0" w:type="dxa"/>
              <w:right w:w="108" w:type="dxa"/>
            </w:tcMar>
            <w:hideMark/>
          </w:tcPr>
          <w:p w:rsidR="00E64C19" w:rsidRPr="003E2303" w:rsidRDefault="00E64C19" w:rsidP="00E64C19">
            <w:pPr>
              <w:spacing w:after="0" w:line="240" w:lineRule="auto"/>
              <w:ind w:right="-7"/>
              <w:jc w:val="both"/>
              <w:rPr>
                <w:rFonts w:ascii="Times Armenian" w:hAnsi="Times Armenian"/>
                <w:sz w:val="24"/>
                <w:szCs w:val="24"/>
                <w:lang w:eastAsia="ru-RU"/>
              </w:rPr>
            </w:pPr>
            <w:r w:rsidRPr="003E2303">
              <w:rPr>
                <w:rFonts w:ascii="GHEA Grapalat" w:hAnsi="GHEA Grapalat"/>
                <w:sz w:val="24"/>
                <w:szCs w:val="24"/>
                <w:lang w:eastAsia="ru-RU"/>
              </w:rPr>
              <w:t> </w:t>
            </w:r>
          </w:p>
        </w:tc>
        <w:tc>
          <w:tcPr>
            <w:tcW w:w="1268"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rsidR="00E64C19" w:rsidRPr="003E2303" w:rsidRDefault="00E64C19" w:rsidP="00E64C19">
            <w:pPr>
              <w:spacing w:after="0" w:line="240" w:lineRule="auto"/>
              <w:ind w:right="-7"/>
              <w:jc w:val="center"/>
              <w:rPr>
                <w:rFonts w:ascii="Times Armenian" w:hAnsi="Times Armenian"/>
                <w:sz w:val="24"/>
                <w:szCs w:val="24"/>
                <w:lang w:eastAsia="ru-RU"/>
              </w:rPr>
            </w:pPr>
            <w:r w:rsidRPr="003E2303">
              <w:rPr>
                <w:rFonts w:ascii="GHEA Grapalat" w:hAnsi="GHEA Grapalat"/>
                <w:sz w:val="24"/>
                <w:szCs w:val="24"/>
                <w:lang w:eastAsia="ru-RU"/>
              </w:rPr>
              <w:t>ՊԿՊ</w:t>
            </w:r>
          </w:p>
        </w:tc>
        <w:tc>
          <w:tcPr>
            <w:tcW w:w="1063"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rsidR="00E64C19" w:rsidRPr="003E2303" w:rsidRDefault="00E64C19" w:rsidP="00E64C19">
            <w:pPr>
              <w:spacing w:after="0" w:line="240" w:lineRule="auto"/>
              <w:ind w:right="-7"/>
              <w:jc w:val="center"/>
              <w:rPr>
                <w:rFonts w:ascii="Times Armenian" w:hAnsi="Times Armenian"/>
                <w:sz w:val="24"/>
                <w:szCs w:val="24"/>
                <w:lang w:eastAsia="ru-RU"/>
              </w:rPr>
            </w:pPr>
            <w:r w:rsidRPr="003E2303">
              <w:rPr>
                <w:rFonts w:ascii="GHEA Grapalat" w:hAnsi="GHEA Grapalat"/>
                <w:sz w:val="24"/>
                <w:szCs w:val="24"/>
                <w:lang w:eastAsia="ru-RU"/>
              </w:rPr>
              <w:t>ՄԺՊ</w:t>
            </w:r>
          </w:p>
        </w:tc>
        <w:tc>
          <w:tcPr>
            <w:tcW w:w="1240"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rsidR="00E64C19" w:rsidRPr="003E2303" w:rsidRDefault="00E64C19" w:rsidP="00E64C19">
            <w:pPr>
              <w:spacing w:after="0" w:line="240" w:lineRule="auto"/>
              <w:ind w:right="-7"/>
              <w:jc w:val="center"/>
              <w:rPr>
                <w:rFonts w:ascii="Times Armenian" w:hAnsi="Times Armenian"/>
                <w:sz w:val="24"/>
                <w:szCs w:val="24"/>
                <w:lang w:eastAsia="ru-RU"/>
              </w:rPr>
            </w:pPr>
            <w:r w:rsidRPr="003E2303">
              <w:rPr>
                <w:rFonts w:ascii="GHEA Grapalat" w:hAnsi="GHEA Grapalat"/>
                <w:sz w:val="24"/>
                <w:szCs w:val="24"/>
                <w:lang w:eastAsia="ru-RU"/>
              </w:rPr>
              <w:t>ԵՊ</w:t>
            </w:r>
          </w:p>
        </w:tc>
        <w:tc>
          <w:tcPr>
            <w:tcW w:w="1392"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rsidR="00E64C19" w:rsidRPr="003E2303" w:rsidRDefault="00E64C19" w:rsidP="00E64C19">
            <w:pPr>
              <w:spacing w:after="0" w:line="240" w:lineRule="auto"/>
              <w:ind w:right="-7"/>
              <w:jc w:val="center"/>
              <w:rPr>
                <w:rFonts w:ascii="Times Armenian" w:hAnsi="Times Armenian"/>
                <w:sz w:val="24"/>
                <w:szCs w:val="24"/>
                <w:lang w:eastAsia="ru-RU"/>
              </w:rPr>
            </w:pPr>
            <w:r w:rsidRPr="003E2303">
              <w:rPr>
                <w:rFonts w:ascii="GHEA Grapalat" w:hAnsi="GHEA Grapalat"/>
                <w:sz w:val="24"/>
                <w:szCs w:val="24"/>
                <w:lang w:eastAsia="ru-RU"/>
              </w:rPr>
              <w:t>Ընդամենը</w:t>
            </w:r>
          </w:p>
        </w:tc>
      </w:tr>
      <w:tr w:rsidR="00E64C19" w:rsidRPr="003E2303" w:rsidTr="004C4B5F">
        <w:trPr>
          <w:jc w:val="center"/>
        </w:trPr>
        <w:tc>
          <w:tcPr>
            <w:tcW w:w="5870" w:type="dxa"/>
            <w:tcBorders>
              <w:top w:val="nil"/>
              <w:left w:val="nil"/>
              <w:bottom w:val="single" w:sz="8" w:space="0" w:color="auto"/>
              <w:right w:val="nil"/>
            </w:tcBorders>
            <w:tcMar>
              <w:top w:w="0" w:type="dxa"/>
              <w:left w:w="108" w:type="dxa"/>
              <w:bottom w:w="0" w:type="dxa"/>
              <w:right w:w="108" w:type="dxa"/>
            </w:tcMar>
            <w:vAlign w:val="center"/>
            <w:hideMark/>
          </w:tcPr>
          <w:p w:rsidR="00E64C19" w:rsidRPr="003E2303" w:rsidRDefault="00E64C19" w:rsidP="00373360">
            <w:pPr>
              <w:spacing w:after="0" w:line="240" w:lineRule="auto"/>
              <w:ind w:right="-7"/>
              <w:rPr>
                <w:rFonts w:ascii="Times Armenian" w:hAnsi="Times Armenian"/>
                <w:sz w:val="24"/>
                <w:szCs w:val="24"/>
                <w:lang w:eastAsia="ru-RU"/>
              </w:rPr>
            </w:pPr>
            <w:r w:rsidRPr="003E2303">
              <w:rPr>
                <w:rFonts w:ascii="GHEA Grapalat" w:hAnsi="GHEA Grapalat"/>
                <w:sz w:val="24"/>
                <w:szCs w:val="24"/>
                <w:lang w:eastAsia="ru-RU"/>
              </w:rPr>
              <w:t>Տեղաբաշխման աճուրդների քանակը (հատ)</w:t>
            </w:r>
          </w:p>
        </w:tc>
        <w:tc>
          <w:tcPr>
            <w:tcW w:w="1268" w:type="dxa"/>
            <w:tcBorders>
              <w:top w:val="nil"/>
              <w:left w:val="nil"/>
              <w:bottom w:val="single" w:sz="8" w:space="0" w:color="auto"/>
              <w:right w:val="nil"/>
            </w:tcBorders>
            <w:tcMar>
              <w:top w:w="0" w:type="dxa"/>
              <w:left w:w="108" w:type="dxa"/>
              <w:bottom w:w="0" w:type="dxa"/>
              <w:right w:w="108" w:type="dxa"/>
            </w:tcMar>
            <w:vAlign w:val="center"/>
            <w:hideMark/>
          </w:tcPr>
          <w:p w:rsidR="00E64C19" w:rsidRPr="003E2303" w:rsidRDefault="00E64C19" w:rsidP="00373360">
            <w:pPr>
              <w:spacing w:after="0" w:line="240" w:lineRule="auto"/>
              <w:ind w:right="-7"/>
              <w:jc w:val="center"/>
              <w:rPr>
                <w:rFonts w:ascii="Times Armenian" w:hAnsi="Times Armenian"/>
                <w:sz w:val="24"/>
                <w:szCs w:val="24"/>
                <w:lang w:eastAsia="ru-RU"/>
              </w:rPr>
            </w:pPr>
            <w:r>
              <w:rPr>
                <w:rFonts w:ascii="GHEA Grapalat" w:hAnsi="GHEA Grapalat"/>
                <w:sz w:val="24"/>
                <w:szCs w:val="24"/>
                <w:lang w:val="hy-AM" w:eastAsia="ru-RU"/>
              </w:rPr>
              <w:t>34</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rsidR="00E64C19" w:rsidRPr="003E2303" w:rsidRDefault="00E64C19" w:rsidP="00373360">
            <w:pPr>
              <w:spacing w:after="0" w:line="240" w:lineRule="auto"/>
              <w:ind w:right="-7"/>
              <w:jc w:val="center"/>
              <w:rPr>
                <w:rFonts w:ascii="Times Armenian" w:hAnsi="Times Armenian"/>
                <w:sz w:val="24"/>
                <w:szCs w:val="24"/>
                <w:lang w:val="hy-AM" w:eastAsia="ru-RU"/>
              </w:rPr>
            </w:pPr>
            <w:r>
              <w:rPr>
                <w:rFonts w:ascii="GHEA Grapalat" w:hAnsi="GHEA Grapalat"/>
                <w:sz w:val="24"/>
                <w:szCs w:val="24"/>
                <w:lang w:val="hy-AM" w:eastAsia="ru-RU"/>
              </w:rPr>
              <w:t>8</w:t>
            </w:r>
          </w:p>
        </w:tc>
        <w:tc>
          <w:tcPr>
            <w:tcW w:w="1240" w:type="dxa"/>
            <w:tcBorders>
              <w:top w:val="nil"/>
              <w:left w:val="nil"/>
              <w:bottom w:val="single" w:sz="8" w:space="0" w:color="auto"/>
              <w:right w:val="nil"/>
            </w:tcBorders>
            <w:tcMar>
              <w:top w:w="0" w:type="dxa"/>
              <w:left w:w="108" w:type="dxa"/>
              <w:bottom w:w="0" w:type="dxa"/>
              <w:right w:w="108" w:type="dxa"/>
            </w:tcMar>
            <w:vAlign w:val="center"/>
            <w:hideMark/>
          </w:tcPr>
          <w:p w:rsidR="00E64C19" w:rsidRPr="003E2303" w:rsidRDefault="00E64C19" w:rsidP="00373360">
            <w:pPr>
              <w:spacing w:after="0" w:line="240" w:lineRule="auto"/>
              <w:ind w:right="-7"/>
              <w:jc w:val="center"/>
              <w:rPr>
                <w:rFonts w:ascii="Times Armenian" w:hAnsi="Times Armenian"/>
                <w:sz w:val="24"/>
                <w:szCs w:val="24"/>
                <w:lang w:val="hy-AM" w:eastAsia="ru-RU"/>
              </w:rPr>
            </w:pPr>
            <w:r>
              <w:rPr>
                <w:rFonts w:ascii="GHEA Grapalat" w:hAnsi="GHEA Grapalat"/>
                <w:sz w:val="24"/>
                <w:szCs w:val="24"/>
                <w:lang w:val="hy-AM" w:eastAsia="ru-RU"/>
              </w:rPr>
              <w:t>4</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rsidR="00E64C19" w:rsidRPr="003E2303" w:rsidRDefault="00E64C19" w:rsidP="00373360">
            <w:pPr>
              <w:spacing w:after="0" w:line="240" w:lineRule="auto"/>
              <w:ind w:right="-7"/>
              <w:jc w:val="center"/>
              <w:rPr>
                <w:rFonts w:ascii="Times Armenian" w:hAnsi="Times Armenian"/>
                <w:sz w:val="24"/>
                <w:szCs w:val="24"/>
                <w:lang w:val="hy-AM" w:eastAsia="ru-RU"/>
              </w:rPr>
            </w:pPr>
            <w:r>
              <w:rPr>
                <w:rFonts w:ascii="GHEA Grapalat" w:hAnsi="GHEA Grapalat"/>
                <w:sz w:val="24"/>
                <w:szCs w:val="24"/>
                <w:lang w:val="hy-AM" w:eastAsia="ru-RU"/>
              </w:rPr>
              <w:t>46</w:t>
            </w:r>
          </w:p>
        </w:tc>
      </w:tr>
      <w:tr w:rsidR="00E64C19" w:rsidRPr="003E2303" w:rsidTr="004C4B5F">
        <w:trPr>
          <w:jc w:val="center"/>
        </w:trPr>
        <w:tc>
          <w:tcPr>
            <w:tcW w:w="5870" w:type="dxa"/>
            <w:tcBorders>
              <w:top w:val="nil"/>
              <w:left w:val="nil"/>
              <w:bottom w:val="single" w:sz="8" w:space="0" w:color="auto"/>
              <w:right w:val="nil"/>
            </w:tcBorders>
            <w:tcMar>
              <w:top w:w="0" w:type="dxa"/>
              <w:left w:w="108" w:type="dxa"/>
              <w:bottom w:w="0" w:type="dxa"/>
              <w:right w:w="108" w:type="dxa"/>
            </w:tcMar>
            <w:vAlign w:val="center"/>
            <w:hideMark/>
          </w:tcPr>
          <w:p w:rsidR="00E64C19" w:rsidRPr="003E2303" w:rsidRDefault="00E64C19" w:rsidP="00373360">
            <w:pPr>
              <w:spacing w:after="0" w:line="240" w:lineRule="auto"/>
              <w:ind w:right="-7"/>
              <w:rPr>
                <w:rFonts w:ascii="Times Armenian" w:hAnsi="Times Armenian"/>
                <w:sz w:val="24"/>
                <w:szCs w:val="24"/>
                <w:lang w:eastAsia="ru-RU"/>
              </w:rPr>
            </w:pPr>
            <w:r w:rsidRPr="003E2303">
              <w:rPr>
                <w:rFonts w:ascii="GHEA Grapalat" w:hAnsi="GHEA Grapalat"/>
                <w:sz w:val="24"/>
                <w:szCs w:val="24"/>
                <w:lang w:eastAsia="ru-RU"/>
              </w:rPr>
              <w:t>Տեղաբաշխման լրացուցիչ աճուրդների քանակը (հատ)</w:t>
            </w:r>
          </w:p>
        </w:tc>
        <w:tc>
          <w:tcPr>
            <w:tcW w:w="1268" w:type="dxa"/>
            <w:tcBorders>
              <w:top w:val="nil"/>
              <w:left w:val="nil"/>
              <w:bottom w:val="single" w:sz="8" w:space="0" w:color="auto"/>
              <w:right w:val="nil"/>
            </w:tcBorders>
            <w:tcMar>
              <w:top w:w="0" w:type="dxa"/>
              <w:left w:w="108" w:type="dxa"/>
              <w:bottom w:w="0" w:type="dxa"/>
              <w:right w:w="108" w:type="dxa"/>
            </w:tcMar>
            <w:vAlign w:val="center"/>
            <w:hideMark/>
          </w:tcPr>
          <w:p w:rsidR="00E64C19" w:rsidRPr="003E2303" w:rsidRDefault="00E64C19" w:rsidP="00373360">
            <w:pPr>
              <w:spacing w:after="0" w:line="240" w:lineRule="auto"/>
              <w:ind w:right="-7"/>
              <w:jc w:val="center"/>
              <w:rPr>
                <w:rFonts w:ascii="Times Armenian" w:hAnsi="Times Armenian"/>
                <w:sz w:val="24"/>
                <w:szCs w:val="24"/>
                <w:lang w:eastAsia="ru-RU"/>
              </w:rPr>
            </w:pPr>
            <w:r>
              <w:rPr>
                <w:rFonts w:ascii="GHEA Grapalat" w:hAnsi="GHEA Grapalat"/>
                <w:sz w:val="24"/>
                <w:szCs w:val="24"/>
                <w:lang w:val="hy-AM" w:eastAsia="ru-RU"/>
              </w:rPr>
              <w:t>13</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rsidR="00E64C19" w:rsidRPr="003E2303" w:rsidRDefault="00E64C19" w:rsidP="00373360">
            <w:pPr>
              <w:spacing w:after="0" w:line="240" w:lineRule="auto"/>
              <w:ind w:right="-7"/>
              <w:jc w:val="center"/>
              <w:rPr>
                <w:rFonts w:ascii="Times Armenian" w:hAnsi="Times Armenian"/>
                <w:sz w:val="24"/>
                <w:szCs w:val="24"/>
                <w:lang w:val="hy-AM" w:eastAsia="ru-RU"/>
              </w:rPr>
            </w:pPr>
            <w:r>
              <w:rPr>
                <w:rFonts w:ascii="GHEA Grapalat" w:hAnsi="GHEA Grapalat"/>
                <w:sz w:val="24"/>
                <w:szCs w:val="24"/>
                <w:lang w:val="hy-AM" w:eastAsia="ru-RU"/>
              </w:rPr>
              <w:t>3</w:t>
            </w:r>
          </w:p>
        </w:tc>
        <w:tc>
          <w:tcPr>
            <w:tcW w:w="1240" w:type="dxa"/>
            <w:tcBorders>
              <w:top w:val="nil"/>
              <w:left w:val="nil"/>
              <w:bottom w:val="single" w:sz="8" w:space="0" w:color="auto"/>
              <w:right w:val="nil"/>
            </w:tcBorders>
            <w:tcMar>
              <w:top w:w="0" w:type="dxa"/>
              <w:left w:w="108" w:type="dxa"/>
              <w:bottom w:w="0" w:type="dxa"/>
              <w:right w:w="108" w:type="dxa"/>
            </w:tcMar>
            <w:vAlign w:val="center"/>
            <w:hideMark/>
          </w:tcPr>
          <w:p w:rsidR="00E64C19" w:rsidRPr="003E2303" w:rsidRDefault="00E64C19" w:rsidP="00373360">
            <w:pPr>
              <w:spacing w:after="0" w:line="240" w:lineRule="auto"/>
              <w:ind w:right="-7"/>
              <w:jc w:val="center"/>
              <w:rPr>
                <w:rFonts w:ascii="Times Armenian" w:hAnsi="Times Armenian"/>
                <w:sz w:val="24"/>
                <w:szCs w:val="24"/>
                <w:lang w:eastAsia="ru-RU"/>
              </w:rPr>
            </w:pPr>
            <w:r>
              <w:rPr>
                <w:rFonts w:ascii="GHEA Grapalat" w:hAnsi="GHEA Grapalat"/>
                <w:sz w:val="24"/>
                <w:szCs w:val="24"/>
                <w:lang w:val="hy-AM" w:eastAsia="ru-RU"/>
              </w:rPr>
              <w:t>3</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rsidR="00E64C19" w:rsidRPr="003E2303" w:rsidRDefault="00E64C19" w:rsidP="00373360">
            <w:pPr>
              <w:spacing w:after="0" w:line="240" w:lineRule="auto"/>
              <w:ind w:right="-7"/>
              <w:jc w:val="center"/>
              <w:rPr>
                <w:rFonts w:ascii="Times Armenian" w:hAnsi="Times Armenian"/>
                <w:sz w:val="24"/>
                <w:szCs w:val="24"/>
                <w:lang w:eastAsia="ru-RU"/>
              </w:rPr>
            </w:pPr>
            <w:r>
              <w:rPr>
                <w:rFonts w:ascii="GHEA Grapalat" w:hAnsi="GHEA Grapalat"/>
                <w:sz w:val="24"/>
                <w:szCs w:val="24"/>
                <w:lang w:val="hy-AM" w:eastAsia="ru-RU"/>
              </w:rPr>
              <w:t>19</w:t>
            </w:r>
          </w:p>
        </w:tc>
      </w:tr>
      <w:tr w:rsidR="00E64C19" w:rsidRPr="003E2303" w:rsidTr="004C4B5F">
        <w:trPr>
          <w:jc w:val="center"/>
        </w:trPr>
        <w:tc>
          <w:tcPr>
            <w:tcW w:w="5870" w:type="dxa"/>
            <w:tcBorders>
              <w:top w:val="nil"/>
              <w:left w:val="nil"/>
              <w:bottom w:val="single" w:sz="8" w:space="0" w:color="auto"/>
              <w:right w:val="nil"/>
            </w:tcBorders>
            <w:tcMar>
              <w:top w:w="0" w:type="dxa"/>
              <w:left w:w="108" w:type="dxa"/>
              <w:bottom w:w="0" w:type="dxa"/>
              <w:right w:w="108" w:type="dxa"/>
            </w:tcMar>
            <w:vAlign w:val="center"/>
            <w:hideMark/>
          </w:tcPr>
          <w:p w:rsidR="00E64C19" w:rsidRPr="003E2303" w:rsidRDefault="00E64C19" w:rsidP="00373360">
            <w:pPr>
              <w:spacing w:after="0" w:line="240" w:lineRule="auto"/>
              <w:ind w:right="-7"/>
              <w:rPr>
                <w:rFonts w:ascii="Times Armenian" w:hAnsi="Times Armenian"/>
                <w:sz w:val="24"/>
                <w:szCs w:val="24"/>
                <w:lang w:eastAsia="ru-RU"/>
              </w:rPr>
            </w:pPr>
            <w:r w:rsidRPr="003E2303">
              <w:rPr>
                <w:rFonts w:ascii="GHEA Grapalat" w:hAnsi="GHEA Grapalat"/>
                <w:sz w:val="24"/>
                <w:szCs w:val="24"/>
                <w:lang w:eastAsia="ru-RU"/>
              </w:rPr>
              <w:t xml:space="preserve">Տեղաբաշխման ենթակա ծավալը </w:t>
            </w:r>
            <w:r w:rsidR="001B057B">
              <w:rPr>
                <w:rFonts w:ascii="GHEA Grapalat" w:hAnsi="GHEA Grapalat"/>
                <w:sz w:val="24"/>
                <w:szCs w:val="24"/>
                <w:lang w:eastAsia="ru-RU"/>
              </w:rPr>
              <w:t>(</w:t>
            </w:r>
            <w:r w:rsidR="001B057B">
              <w:rPr>
                <w:rFonts w:ascii="GHEA Grapalat" w:hAnsi="GHEA Grapalat"/>
                <w:sz w:val="24"/>
                <w:szCs w:val="24"/>
              </w:rPr>
              <w:t>առանց ԳՊ-ով ազատ վաճառքի համար նախատեսված ծավալի)</w:t>
            </w:r>
            <w:r w:rsidR="001B057B" w:rsidRPr="003E2303">
              <w:rPr>
                <w:rFonts w:ascii="GHEA Grapalat" w:hAnsi="GHEA Grapalat"/>
                <w:sz w:val="24"/>
                <w:szCs w:val="24"/>
                <w:lang w:eastAsia="ru-RU"/>
              </w:rPr>
              <w:t xml:space="preserve"> </w:t>
            </w:r>
            <w:r w:rsidRPr="003E2303">
              <w:rPr>
                <w:rFonts w:ascii="GHEA Grapalat" w:hAnsi="GHEA Grapalat"/>
                <w:sz w:val="24"/>
                <w:szCs w:val="24"/>
                <w:lang w:eastAsia="ru-RU"/>
              </w:rPr>
              <w:t>(մլրդ դրամ)</w:t>
            </w:r>
          </w:p>
        </w:tc>
        <w:tc>
          <w:tcPr>
            <w:tcW w:w="1268" w:type="dxa"/>
            <w:tcBorders>
              <w:top w:val="nil"/>
              <w:left w:val="nil"/>
              <w:bottom w:val="single" w:sz="8" w:space="0" w:color="auto"/>
              <w:right w:val="nil"/>
            </w:tcBorders>
            <w:tcMar>
              <w:top w:w="0" w:type="dxa"/>
              <w:left w:w="108" w:type="dxa"/>
              <w:bottom w:w="0" w:type="dxa"/>
              <w:right w:w="108" w:type="dxa"/>
            </w:tcMar>
            <w:vAlign w:val="center"/>
            <w:hideMark/>
          </w:tcPr>
          <w:p w:rsidR="00E64C19" w:rsidRPr="001C2EC7" w:rsidRDefault="00E64C19" w:rsidP="00373360">
            <w:pPr>
              <w:pStyle w:val="BodyTextIndent3"/>
              <w:ind w:left="0" w:right="-7" w:firstLine="0"/>
              <w:jc w:val="center"/>
              <w:rPr>
                <w:rFonts w:ascii="GHEA Grapalat" w:hAnsi="GHEA Grapalat" w:cs="Sylfaen"/>
                <w:lang w:val="hy-AM"/>
              </w:rPr>
            </w:pPr>
            <w:r w:rsidRPr="001C2EC7">
              <w:rPr>
                <w:rFonts w:ascii="GHEA Grapalat" w:hAnsi="GHEA Grapalat" w:cs="Sylfaen"/>
                <w:lang w:val="hy-AM"/>
              </w:rPr>
              <w:t>36.6</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rsidR="00E64C19" w:rsidRPr="001C2EC7" w:rsidRDefault="00E64C19" w:rsidP="00373360">
            <w:pPr>
              <w:pStyle w:val="BodyTextIndent3"/>
              <w:ind w:left="0" w:right="-7" w:firstLine="0"/>
              <w:jc w:val="center"/>
              <w:rPr>
                <w:rFonts w:ascii="GHEA Grapalat" w:hAnsi="GHEA Grapalat" w:cs="Sylfaen"/>
                <w:lang w:val="hy-AM"/>
              </w:rPr>
            </w:pPr>
            <w:r w:rsidRPr="001C2EC7">
              <w:rPr>
                <w:rFonts w:ascii="GHEA Grapalat" w:hAnsi="GHEA Grapalat" w:cs="Sylfaen"/>
                <w:lang w:val="hy-AM"/>
              </w:rPr>
              <w:t>52.0</w:t>
            </w:r>
          </w:p>
        </w:tc>
        <w:tc>
          <w:tcPr>
            <w:tcW w:w="1240" w:type="dxa"/>
            <w:tcBorders>
              <w:top w:val="nil"/>
              <w:left w:val="nil"/>
              <w:bottom w:val="single" w:sz="8" w:space="0" w:color="auto"/>
              <w:right w:val="nil"/>
            </w:tcBorders>
            <w:tcMar>
              <w:top w:w="0" w:type="dxa"/>
              <w:left w:w="108" w:type="dxa"/>
              <w:bottom w:w="0" w:type="dxa"/>
              <w:right w:w="108" w:type="dxa"/>
            </w:tcMar>
            <w:vAlign w:val="center"/>
            <w:hideMark/>
          </w:tcPr>
          <w:p w:rsidR="00E64C19" w:rsidRPr="001C2EC7" w:rsidRDefault="00E64C19" w:rsidP="00373360">
            <w:pPr>
              <w:pStyle w:val="BodyTextIndent3"/>
              <w:ind w:left="0" w:right="-7" w:firstLine="0"/>
              <w:jc w:val="center"/>
              <w:rPr>
                <w:rFonts w:ascii="GHEA Grapalat" w:hAnsi="GHEA Grapalat" w:cs="Sylfaen"/>
                <w:lang w:val="hy-AM"/>
              </w:rPr>
            </w:pPr>
            <w:r w:rsidRPr="001C2EC7">
              <w:rPr>
                <w:rFonts w:ascii="GHEA Grapalat" w:hAnsi="GHEA Grapalat" w:cs="Sylfaen"/>
                <w:lang w:val="hy-AM"/>
              </w:rPr>
              <w:t>120.0</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rsidR="00E64C19" w:rsidRPr="001C2EC7" w:rsidRDefault="00E64C19" w:rsidP="00373360">
            <w:pPr>
              <w:pStyle w:val="BodyTextIndent3"/>
              <w:ind w:left="0" w:right="-7" w:firstLine="0"/>
              <w:jc w:val="center"/>
              <w:rPr>
                <w:rFonts w:ascii="GHEA Grapalat" w:hAnsi="GHEA Grapalat" w:cs="Sylfaen"/>
                <w:lang w:val="hy-AM"/>
              </w:rPr>
            </w:pPr>
            <w:r w:rsidRPr="001C2EC7">
              <w:rPr>
                <w:rFonts w:ascii="GHEA Grapalat" w:hAnsi="GHEA Grapalat" w:cs="Sylfaen"/>
                <w:lang w:val="hy-AM"/>
              </w:rPr>
              <w:t>208.6</w:t>
            </w:r>
          </w:p>
        </w:tc>
      </w:tr>
      <w:tr w:rsidR="00524BC8" w:rsidRPr="00524BC8" w:rsidTr="00524BC8">
        <w:trPr>
          <w:trHeight w:val="66"/>
          <w:jc w:val="center"/>
        </w:trPr>
        <w:tc>
          <w:tcPr>
            <w:tcW w:w="5870"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524BC8" w:rsidRPr="00524BC8" w:rsidRDefault="00524BC8" w:rsidP="003A356D">
            <w:pPr>
              <w:spacing w:after="0" w:line="240" w:lineRule="auto"/>
              <w:ind w:left="490" w:right="-7" w:hanging="490"/>
              <w:rPr>
                <w:rFonts w:ascii="GHEA Grapalat" w:hAnsi="GHEA Grapalat"/>
                <w:sz w:val="6"/>
                <w:szCs w:val="6"/>
                <w:lang w:eastAsia="ru-RU"/>
              </w:rPr>
            </w:pPr>
          </w:p>
        </w:tc>
        <w:tc>
          <w:tcPr>
            <w:tcW w:w="1268"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524BC8" w:rsidRPr="00524BC8" w:rsidRDefault="00524BC8" w:rsidP="001B057B">
            <w:pPr>
              <w:pStyle w:val="BodyTextIndent3"/>
              <w:ind w:left="0" w:right="-7" w:firstLine="0"/>
              <w:jc w:val="center"/>
              <w:rPr>
                <w:rFonts w:ascii="GHEA Grapalat" w:hAnsi="GHEA Grapalat" w:cs="Sylfaen"/>
                <w:sz w:val="6"/>
                <w:szCs w:val="6"/>
                <w:lang w:val="hy-AM"/>
              </w:rPr>
            </w:pPr>
          </w:p>
        </w:tc>
        <w:tc>
          <w:tcPr>
            <w:tcW w:w="1063"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524BC8" w:rsidRPr="00524BC8" w:rsidRDefault="00524BC8" w:rsidP="001B057B">
            <w:pPr>
              <w:pStyle w:val="BodyTextIndent3"/>
              <w:ind w:left="0" w:right="-7" w:firstLine="0"/>
              <w:jc w:val="center"/>
              <w:rPr>
                <w:rFonts w:ascii="GHEA Grapalat" w:hAnsi="GHEA Grapalat" w:cs="Sylfaen"/>
                <w:sz w:val="6"/>
                <w:szCs w:val="6"/>
                <w:lang w:val="hy-AM"/>
              </w:rPr>
            </w:pPr>
          </w:p>
        </w:tc>
        <w:tc>
          <w:tcPr>
            <w:tcW w:w="1240"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524BC8" w:rsidRPr="00524BC8" w:rsidRDefault="00524BC8" w:rsidP="001B057B">
            <w:pPr>
              <w:pStyle w:val="BodyTextIndent3"/>
              <w:ind w:left="0" w:right="-7" w:firstLine="0"/>
              <w:jc w:val="center"/>
              <w:rPr>
                <w:rFonts w:ascii="GHEA Grapalat" w:hAnsi="GHEA Grapalat" w:cs="Sylfaen"/>
                <w:sz w:val="6"/>
                <w:szCs w:val="6"/>
                <w:lang w:val="hy-AM"/>
              </w:rPr>
            </w:pPr>
          </w:p>
        </w:tc>
        <w:tc>
          <w:tcPr>
            <w:tcW w:w="1392"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524BC8" w:rsidRPr="00524BC8" w:rsidRDefault="00524BC8" w:rsidP="001B057B">
            <w:pPr>
              <w:pStyle w:val="BodyTextIndent3"/>
              <w:ind w:left="0" w:right="-7" w:firstLine="0"/>
              <w:jc w:val="center"/>
              <w:rPr>
                <w:rFonts w:ascii="GHEA Grapalat" w:hAnsi="GHEA Grapalat" w:cs="Sylfaen"/>
                <w:sz w:val="6"/>
                <w:szCs w:val="6"/>
                <w:lang w:val="hy-AM"/>
              </w:rPr>
            </w:pPr>
          </w:p>
        </w:tc>
      </w:tr>
      <w:tr w:rsidR="00E64C19" w:rsidRPr="003E2303" w:rsidTr="004C4B5F">
        <w:trPr>
          <w:trHeight w:val="425"/>
          <w:jc w:val="center"/>
        </w:trPr>
        <w:tc>
          <w:tcPr>
            <w:tcW w:w="5870" w:type="dxa"/>
            <w:tcBorders>
              <w:top w:val="nil"/>
              <w:left w:val="nil"/>
              <w:bottom w:val="single" w:sz="8" w:space="0" w:color="auto"/>
              <w:right w:val="nil"/>
            </w:tcBorders>
            <w:tcMar>
              <w:top w:w="0" w:type="dxa"/>
              <w:left w:w="108" w:type="dxa"/>
              <w:bottom w:w="0" w:type="dxa"/>
              <w:right w:w="108" w:type="dxa"/>
            </w:tcMar>
            <w:vAlign w:val="center"/>
            <w:hideMark/>
          </w:tcPr>
          <w:p w:rsidR="00E64C19" w:rsidRPr="001B057B" w:rsidRDefault="00E64C19" w:rsidP="003A356D">
            <w:pPr>
              <w:spacing w:after="0" w:line="240" w:lineRule="auto"/>
              <w:ind w:left="490" w:right="-7" w:hanging="490"/>
              <w:rPr>
                <w:rFonts w:ascii="GHEA Grapalat" w:hAnsi="GHEA Grapalat"/>
                <w:sz w:val="24"/>
                <w:szCs w:val="24"/>
                <w:lang w:eastAsia="ru-RU"/>
              </w:rPr>
            </w:pPr>
            <w:r w:rsidRPr="003E2303">
              <w:rPr>
                <w:rFonts w:ascii="GHEA Grapalat" w:hAnsi="GHEA Grapalat"/>
                <w:sz w:val="24"/>
                <w:szCs w:val="24"/>
                <w:lang w:eastAsia="ru-RU"/>
              </w:rPr>
              <w:t xml:space="preserve">Տեղաբաշխված </w:t>
            </w:r>
            <w:r w:rsidR="001B057B">
              <w:rPr>
                <w:rFonts w:ascii="GHEA Grapalat" w:hAnsi="GHEA Grapalat"/>
                <w:sz w:val="24"/>
                <w:szCs w:val="24"/>
                <w:lang w:eastAsia="ru-RU"/>
              </w:rPr>
              <w:t xml:space="preserve">ընդհանուր </w:t>
            </w:r>
            <w:r w:rsidRPr="003E2303">
              <w:rPr>
                <w:rFonts w:ascii="GHEA Grapalat" w:hAnsi="GHEA Grapalat"/>
                <w:sz w:val="24"/>
                <w:szCs w:val="24"/>
                <w:lang w:eastAsia="ru-RU"/>
              </w:rPr>
              <w:t>ծավալը (մլրդ դրամ)</w:t>
            </w:r>
            <w:r>
              <w:rPr>
                <w:rFonts w:ascii="GHEA Grapalat" w:hAnsi="GHEA Grapalat"/>
                <w:sz w:val="24"/>
                <w:szCs w:val="24"/>
                <w:lang w:val="hy-AM" w:eastAsia="ru-RU"/>
              </w:rPr>
              <w:t>, որից</w:t>
            </w:r>
          </w:p>
        </w:tc>
        <w:tc>
          <w:tcPr>
            <w:tcW w:w="1268" w:type="dxa"/>
            <w:tcBorders>
              <w:top w:val="nil"/>
              <w:left w:val="nil"/>
              <w:bottom w:val="single" w:sz="8" w:space="0" w:color="auto"/>
              <w:right w:val="nil"/>
            </w:tcBorders>
            <w:tcMar>
              <w:top w:w="0" w:type="dxa"/>
              <w:left w:w="108" w:type="dxa"/>
              <w:bottom w:w="0" w:type="dxa"/>
              <w:right w:w="108" w:type="dxa"/>
            </w:tcMar>
            <w:vAlign w:val="center"/>
            <w:hideMark/>
          </w:tcPr>
          <w:p w:rsidR="00E64C19" w:rsidRPr="001B057B" w:rsidRDefault="00E64C19" w:rsidP="001B057B">
            <w:pPr>
              <w:pStyle w:val="BodyTextIndent3"/>
              <w:ind w:left="0" w:right="-7" w:firstLine="0"/>
              <w:jc w:val="center"/>
              <w:rPr>
                <w:rFonts w:ascii="GHEA Grapalat" w:hAnsi="GHEA Grapalat" w:cs="Sylfaen"/>
              </w:rPr>
            </w:pPr>
            <w:r w:rsidRPr="001C2EC7">
              <w:rPr>
                <w:rFonts w:ascii="GHEA Grapalat" w:hAnsi="GHEA Grapalat" w:cs="Sylfaen"/>
                <w:lang w:val="hy-AM"/>
              </w:rPr>
              <w:t>35.9</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rsidR="00E64C19" w:rsidRPr="001B057B" w:rsidRDefault="00E64C19" w:rsidP="001B057B">
            <w:pPr>
              <w:pStyle w:val="BodyTextIndent3"/>
              <w:ind w:left="0" w:right="-7" w:firstLine="0"/>
              <w:jc w:val="center"/>
              <w:rPr>
                <w:rFonts w:ascii="GHEA Grapalat" w:hAnsi="GHEA Grapalat" w:cs="Sylfaen"/>
              </w:rPr>
            </w:pPr>
            <w:r w:rsidRPr="001C2EC7">
              <w:rPr>
                <w:rFonts w:ascii="GHEA Grapalat" w:hAnsi="GHEA Grapalat" w:cs="Sylfaen"/>
                <w:lang w:val="hy-AM"/>
              </w:rPr>
              <w:t>51.9</w:t>
            </w:r>
          </w:p>
        </w:tc>
        <w:tc>
          <w:tcPr>
            <w:tcW w:w="1240" w:type="dxa"/>
            <w:tcBorders>
              <w:top w:val="nil"/>
              <w:left w:val="nil"/>
              <w:bottom w:val="single" w:sz="8" w:space="0" w:color="auto"/>
              <w:right w:val="nil"/>
            </w:tcBorders>
            <w:tcMar>
              <w:top w:w="0" w:type="dxa"/>
              <w:left w:w="108" w:type="dxa"/>
              <w:bottom w:w="0" w:type="dxa"/>
              <w:right w:w="108" w:type="dxa"/>
            </w:tcMar>
            <w:vAlign w:val="center"/>
            <w:hideMark/>
          </w:tcPr>
          <w:p w:rsidR="00E64C19" w:rsidRPr="001C2EC7" w:rsidRDefault="00E64C19" w:rsidP="001B057B">
            <w:pPr>
              <w:pStyle w:val="BodyTextIndent3"/>
              <w:ind w:left="0" w:right="-7" w:firstLine="0"/>
              <w:jc w:val="center"/>
              <w:rPr>
                <w:rFonts w:ascii="GHEA Grapalat" w:hAnsi="GHEA Grapalat" w:cs="Sylfaen"/>
                <w:lang w:val="hy-AM"/>
              </w:rPr>
            </w:pPr>
            <w:r w:rsidRPr="001C2EC7">
              <w:rPr>
                <w:rFonts w:ascii="GHEA Grapalat" w:hAnsi="GHEA Grapalat" w:cs="Sylfaen"/>
                <w:lang w:val="hy-AM"/>
              </w:rPr>
              <w:t>118.7</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rsidR="00E64C19" w:rsidRPr="00373360" w:rsidRDefault="00E64C19" w:rsidP="001B057B">
            <w:pPr>
              <w:pStyle w:val="BodyTextIndent3"/>
              <w:ind w:left="0" w:right="-7" w:firstLine="0"/>
              <w:jc w:val="center"/>
              <w:rPr>
                <w:rFonts w:ascii="GHEA Grapalat" w:hAnsi="GHEA Grapalat" w:cs="Sylfaen"/>
              </w:rPr>
            </w:pPr>
            <w:r w:rsidRPr="001C2EC7">
              <w:rPr>
                <w:rFonts w:ascii="GHEA Grapalat" w:hAnsi="GHEA Grapalat" w:cs="Sylfaen"/>
                <w:lang w:val="hy-AM"/>
              </w:rPr>
              <w:t>206.5</w:t>
            </w:r>
          </w:p>
        </w:tc>
      </w:tr>
      <w:tr w:rsidR="004C4B5F" w:rsidRPr="003E2303" w:rsidTr="004C4B5F">
        <w:trPr>
          <w:trHeight w:val="417"/>
          <w:jc w:val="center"/>
        </w:trPr>
        <w:tc>
          <w:tcPr>
            <w:tcW w:w="5870" w:type="dxa"/>
            <w:tcBorders>
              <w:top w:val="nil"/>
              <w:left w:val="nil"/>
              <w:bottom w:val="single" w:sz="8" w:space="0" w:color="auto"/>
              <w:right w:val="nil"/>
            </w:tcBorders>
            <w:tcMar>
              <w:top w:w="0" w:type="dxa"/>
              <w:left w:w="108" w:type="dxa"/>
              <w:bottom w:w="0" w:type="dxa"/>
              <w:right w:w="108" w:type="dxa"/>
            </w:tcMar>
            <w:vAlign w:val="center"/>
            <w:hideMark/>
          </w:tcPr>
          <w:p w:rsidR="004C4B5F" w:rsidRDefault="004C4B5F" w:rsidP="003A356D">
            <w:pPr>
              <w:spacing w:after="0" w:line="240" w:lineRule="auto"/>
              <w:ind w:left="490" w:right="-7"/>
              <w:rPr>
                <w:rFonts w:ascii="GHEA Grapalat" w:hAnsi="GHEA Grapalat"/>
                <w:sz w:val="24"/>
                <w:szCs w:val="24"/>
                <w:lang w:eastAsia="ru-RU"/>
              </w:rPr>
            </w:pPr>
            <w:r>
              <w:rPr>
                <w:rFonts w:ascii="GHEA Grapalat" w:hAnsi="GHEA Grapalat"/>
                <w:sz w:val="24"/>
                <w:szCs w:val="24"/>
                <w:lang w:eastAsia="ru-RU"/>
              </w:rPr>
              <w:t xml:space="preserve">Առաջնային դիլերների միջոցով </w:t>
            </w:r>
            <w:r w:rsidRPr="00794A10">
              <w:rPr>
                <w:rFonts w:ascii="GHEA Grapalat" w:hAnsi="GHEA Grapalat"/>
                <w:sz w:val="24"/>
                <w:szCs w:val="24"/>
                <w:lang w:eastAsia="ru-RU"/>
              </w:rPr>
              <w:t>(մլրդ դրամ)</w:t>
            </w:r>
          </w:p>
        </w:tc>
        <w:tc>
          <w:tcPr>
            <w:tcW w:w="1268" w:type="dxa"/>
            <w:tcBorders>
              <w:top w:val="nil"/>
              <w:left w:val="nil"/>
              <w:bottom w:val="single" w:sz="8" w:space="0" w:color="auto"/>
              <w:right w:val="nil"/>
            </w:tcBorders>
            <w:tcMar>
              <w:top w:w="0" w:type="dxa"/>
              <w:left w:w="108" w:type="dxa"/>
              <w:bottom w:w="0" w:type="dxa"/>
              <w:right w:w="108" w:type="dxa"/>
            </w:tcMar>
            <w:vAlign w:val="center"/>
            <w:hideMark/>
          </w:tcPr>
          <w:p w:rsidR="004C4B5F" w:rsidRDefault="006A0E59" w:rsidP="00373360">
            <w:pPr>
              <w:pStyle w:val="BodyTextIndent3"/>
              <w:ind w:left="0" w:right="-7" w:firstLine="0"/>
              <w:jc w:val="center"/>
              <w:rPr>
                <w:rFonts w:ascii="GHEA Grapalat" w:hAnsi="GHEA Grapalat" w:cs="Sylfaen"/>
                <w:lang w:val="hy-AM"/>
              </w:rPr>
            </w:pPr>
            <w:r w:rsidRPr="001C2EC7">
              <w:rPr>
                <w:rFonts w:ascii="GHEA Grapalat" w:hAnsi="GHEA Grapalat" w:cs="Sylfaen"/>
                <w:lang w:val="hy-AM"/>
              </w:rPr>
              <w:t>35.9</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rsidR="004C4B5F" w:rsidRDefault="006A0E59" w:rsidP="00373360">
            <w:pPr>
              <w:pStyle w:val="BodyTextIndent3"/>
              <w:ind w:left="0" w:right="-7" w:firstLine="0"/>
              <w:jc w:val="center"/>
              <w:rPr>
                <w:rFonts w:ascii="GHEA Grapalat" w:hAnsi="GHEA Grapalat" w:cs="Sylfaen"/>
              </w:rPr>
            </w:pPr>
            <w:r>
              <w:rPr>
                <w:rFonts w:ascii="GHEA Grapalat" w:hAnsi="GHEA Grapalat" w:cs="Sylfaen"/>
              </w:rPr>
              <w:t>51.7</w:t>
            </w:r>
          </w:p>
        </w:tc>
        <w:tc>
          <w:tcPr>
            <w:tcW w:w="1240" w:type="dxa"/>
            <w:tcBorders>
              <w:top w:val="nil"/>
              <w:left w:val="nil"/>
              <w:bottom w:val="single" w:sz="8" w:space="0" w:color="auto"/>
              <w:right w:val="nil"/>
            </w:tcBorders>
            <w:tcMar>
              <w:top w:w="0" w:type="dxa"/>
              <w:left w:w="108" w:type="dxa"/>
              <w:bottom w:w="0" w:type="dxa"/>
              <w:right w:w="108" w:type="dxa"/>
            </w:tcMar>
            <w:vAlign w:val="center"/>
            <w:hideMark/>
          </w:tcPr>
          <w:p w:rsidR="004C4B5F" w:rsidRPr="006A0E59" w:rsidRDefault="006A0E59" w:rsidP="00373360">
            <w:pPr>
              <w:pStyle w:val="BodyTextIndent3"/>
              <w:ind w:left="0" w:right="-7" w:firstLine="0"/>
              <w:jc w:val="center"/>
              <w:rPr>
                <w:rFonts w:ascii="GHEA Grapalat" w:hAnsi="GHEA Grapalat" w:cs="Sylfaen"/>
              </w:rPr>
            </w:pPr>
            <w:r>
              <w:rPr>
                <w:rFonts w:ascii="GHEA Grapalat" w:hAnsi="GHEA Grapalat" w:cs="Sylfaen"/>
              </w:rPr>
              <w:t>116.5</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rsidR="004C4B5F" w:rsidRPr="006A0E59" w:rsidRDefault="006A0E59" w:rsidP="00373360">
            <w:pPr>
              <w:pStyle w:val="BodyTextIndent3"/>
              <w:ind w:left="0" w:right="-7" w:firstLine="0"/>
              <w:jc w:val="center"/>
              <w:rPr>
                <w:rFonts w:ascii="GHEA Grapalat" w:hAnsi="GHEA Grapalat" w:cs="Sylfaen"/>
              </w:rPr>
            </w:pPr>
            <w:r>
              <w:rPr>
                <w:rFonts w:ascii="GHEA Grapalat" w:hAnsi="GHEA Grapalat" w:cs="Sylfaen"/>
              </w:rPr>
              <w:t>204.1</w:t>
            </w:r>
          </w:p>
        </w:tc>
      </w:tr>
      <w:tr w:rsidR="001B057B" w:rsidRPr="003E2303" w:rsidTr="004C4B5F">
        <w:trPr>
          <w:trHeight w:val="417"/>
          <w:jc w:val="center"/>
        </w:trPr>
        <w:tc>
          <w:tcPr>
            <w:tcW w:w="5870" w:type="dxa"/>
            <w:tcBorders>
              <w:top w:val="nil"/>
              <w:left w:val="nil"/>
              <w:bottom w:val="single" w:sz="8" w:space="0" w:color="auto"/>
              <w:right w:val="nil"/>
            </w:tcBorders>
            <w:tcMar>
              <w:top w:w="0" w:type="dxa"/>
              <w:left w:w="108" w:type="dxa"/>
              <w:bottom w:w="0" w:type="dxa"/>
              <w:right w:w="108" w:type="dxa"/>
            </w:tcMar>
            <w:vAlign w:val="center"/>
            <w:hideMark/>
          </w:tcPr>
          <w:p w:rsidR="001B057B" w:rsidRPr="003E2303" w:rsidRDefault="001B057B" w:rsidP="003A356D">
            <w:pPr>
              <w:spacing w:after="0" w:line="240" w:lineRule="auto"/>
              <w:ind w:left="490" w:right="-7"/>
              <w:rPr>
                <w:rFonts w:ascii="GHEA Grapalat" w:hAnsi="GHEA Grapalat"/>
                <w:sz w:val="24"/>
                <w:szCs w:val="24"/>
                <w:lang w:eastAsia="ru-RU"/>
              </w:rPr>
            </w:pPr>
            <w:r>
              <w:rPr>
                <w:rFonts w:ascii="GHEA Grapalat" w:hAnsi="GHEA Grapalat"/>
                <w:sz w:val="24"/>
                <w:szCs w:val="24"/>
                <w:lang w:eastAsia="ru-RU"/>
              </w:rPr>
              <w:t xml:space="preserve">ԳՊ-ի միջոցով </w:t>
            </w:r>
            <w:r w:rsidR="003A356D">
              <w:rPr>
                <w:rFonts w:ascii="GHEA Grapalat" w:hAnsi="GHEA Grapalat"/>
                <w:sz w:val="24"/>
                <w:szCs w:val="24"/>
                <w:lang w:eastAsia="ru-RU"/>
              </w:rPr>
              <w:t>(</w:t>
            </w:r>
            <w:r>
              <w:rPr>
                <w:rFonts w:ascii="GHEA Grapalat" w:hAnsi="GHEA Grapalat"/>
                <w:sz w:val="24"/>
                <w:szCs w:val="24"/>
                <w:lang w:eastAsia="ru-RU"/>
              </w:rPr>
              <w:t>ո</w:t>
            </w:r>
            <w:r w:rsidRPr="00794A10">
              <w:rPr>
                <w:rFonts w:ascii="GHEA Grapalat" w:hAnsi="GHEA Grapalat"/>
                <w:sz w:val="24"/>
                <w:szCs w:val="24"/>
                <w:lang w:val="hy-AM" w:eastAsia="ru-RU"/>
              </w:rPr>
              <w:t xml:space="preserve">ւղղակի </w:t>
            </w:r>
            <w:r>
              <w:rPr>
                <w:rFonts w:ascii="GHEA Grapalat" w:hAnsi="GHEA Grapalat"/>
                <w:sz w:val="24"/>
                <w:szCs w:val="24"/>
                <w:lang w:eastAsia="ru-RU"/>
              </w:rPr>
              <w:t>վաճառք</w:t>
            </w:r>
            <w:r w:rsidR="003A356D">
              <w:rPr>
                <w:rFonts w:ascii="GHEA Grapalat" w:hAnsi="GHEA Grapalat"/>
                <w:sz w:val="24"/>
                <w:szCs w:val="24"/>
                <w:lang w:eastAsia="ru-RU"/>
              </w:rPr>
              <w:t>)</w:t>
            </w:r>
            <w:r w:rsidRPr="00794A10">
              <w:rPr>
                <w:rFonts w:ascii="GHEA Grapalat" w:hAnsi="GHEA Grapalat"/>
                <w:sz w:val="24"/>
                <w:szCs w:val="24"/>
                <w:lang w:val="hy-AM" w:eastAsia="ru-RU"/>
              </w:rPr>
              <w:t xml:space="preserve"> </w:t>
            </w:r>
            <w:r w:rsidRPr="00794A10">
              <w:rPr>
                <w:rFonts w:ascii="GHEA Grapalat" w:hAnsi="GHEA Grapalat"/>
                <w:sz w:val="24"/>
                <w:szCs w:val="24"/>
                <w:lang w:eastAsia="ru-RU"/>
              </w:rPr>
              <w:t>(մլրդ դրամ)</w:t>
            </w:r>
          </w:p>
        </w:tc>
        <w:tc>
          <w:tcPr>
            <w:tcW w:w="1268" w:type="dxa"/>
            <w:tcBorders>
              <w:top w:val="nil"/>
              <w:left w:val="nil"/>
              <w:bottom w:val="single" w:sz="8" w:space="0" w:color="auto"/>
              <w:right w:val="nil"/>
            </w:tcBorders>
            <w:tcMar>
              <w:top w:w="0" w:type="dxa"/>
              <w:left w:w="108" w:type="dxa"/>
              <w:bottom w:w="0" w:type="dxa"/>
              <w:right w:w="108" w:type="dxa"/>
            </w:tcMar>
            <w:vAlign w:val="center"/>
            <w:hideMark/>
          </w:tcPr>
          <w:p w:rsidR="001B057B" w:rsidRPr="001C2EC7" w:rsidRDefault="001B057B" w:rsidP="00373360">
            <w:pPr>
              <w:pStyle w:val="BodyTextIndent3"/>
              <w:ind w:left="0" w:right="-7" w:firstLine="0"/>
              <w:jc w:val="center"/>
              <w:rPr>
                <w:rFonts w:ascii="GHEA Grapalat" w:hAnsi="GHEA Grapalat" w:cs="Sylfaen"/>
                <w:lang w:val="hy-AM"/>
              </w:rPr>
            </w:pPr>
            <w:r>
              <w:rPr>
                <w:rFonts w:ascii="GHEA Grapalat" w:hAnsi="GHEA Grapalat" w:cs="Sylfaen"/>
                <w:lang w:val="hy-AM"/>
              </w:rPr>
              <w:t>0</w:t>
            </w:r>
            <w:r>
              <w:rPr>
                <w:rFonts w:ascii="GHEA Grapalat" w:hAnsi="GHEA Grapalat" w:cs="Sylfaen"/>
              </w:rPr>
              <w:t>.</w:t>
            </w:r>
            <w:r>
              <w:rPr>
                <w:rFonts w:ascii="GHEA Grapalat" w:hAnsi="GHEA Grapalat" w:cs="Sylfaen"/>
                <w:lang w:val="hy-AM"/>
              </w:rPr>
              <w:t>000001</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rsidR="001B057B" w:rsidRPr="001C2EC7" w:rsidRDefault="001B057B" w:rsidP="00373360">
            <w:pPr>
              <w:pStyle w:val="BodyTextIndent3"/>
              <w:ind w:left="0" w:right="-7" w:firstLine="0"/>
              <w:jc w:val="center"/>
              <w:rPr>
                <w:rFonts w:ascii="GHEA Grapalat" w:hAnsi="GHEA Grapalat" w:cs="Sylfaen"/>
                <w:lang w:val="hy-AM"/>
              </w:rPr>
            </w:pPr>
            <w:r>
              <w:rPr>
                <w:rFonts w:ascii="GHEA Grapalat" w:hAnsi="GHEA Grapalat" w:cs="Sylfaen"/>
              </w:rPr>
              <w:t>0.</w:t>
            </w:r>
            <w:r>
              <w:rPr>
                <w:rFonts w:ascii="GHEA Grapalat" w:hAnsi="GHEA Grapalat" w:cs="Sylfaen"/>
                <w:lang w:val="hy-AM"/>
              </w:rPr>
              <w:t>195</w:t>
            </w:r>
          </w:p>
        </w:tc>
        <w:tc>
          <w:tcPr>
            <w:tcW w:w="1240" w:type="dxa"/>
            <w:tcBorders>
              <w:top w:val="nil"/>
              <w:left w:val="nil"/>
              <w:bottom w:val="single" w:sz="8" w:space="0" w:color="auto"/>
              <w:right w:val="nil"/>
            </w:tcBorders>
            <w:tcMar>
              <w:top w:w="0" w:type="dxa"/>
              <w:left w:w="108" w:type="dxa"/>
              <w:bottom w:w="0" w:type="dxa"/>
              <w:right w:w="108" w:type="dxa"/>
            </w:tcMar>
            <w:vAlign w:val="center"/>
            <w:hideMark/>
          </w:tcPr>
          <w:p w:rsidR="001B057B" w:rsidRPr="001C2EC7" w:rsidRDefault="001B057B" w:rsidP="00373360">
            <w:pPr>
              <w:pStyle w:val="BodyTextIndent3"/>
              <w:ind w:left="0" w:right="-7" w:firstLine="0"/>
              <w:jc w:val="center"/>
              <w:rPr>
                <w:rFonts w:ascii="GHEA Grapalat" w:hAnsi="GHEA Grapalat" w:cs="Sylfaen"/>
                <w:lang w:val="hy-AM"/>
              </w:rPr>
            </w:pPr>
            <w:r>
              <w:rPr>
                <w:rFonts w:ascii="GHEA Grapalat" w:hAnsi="GHEA Grapalat" w:cs="Sylfaen"/>
                <w:lang w:val="hy-AM"/>
              </w:rPr>
              <w:t>2.2176</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rsidR="001B057B" w:rsidRPr="001C2EC7" w:rsidRDefault="006A0E59" w:rsidP="00373360">
            <w:pPr>
              <w:pStyle w:val="BodyTextIndent3"/>
              <w:ind w:left="0" w:right="-7" w:firstLine="0"/>
              <w:jc w:val="center"/>
              <w:rPr>
                <w:rFonts w:ascii="GHEA Grapalat" w:hAnsi="GHEA Grapalat" w:cs="Sylfaen"/>
                <w:lang w:val="hy-AM"/>
              </w:rPr>
            </w:pPr>
            <w:r>
              <w:rPr>
                <w:rFonts w:ascii="GHEA Grapalat" w:hAnsi="GHEA Grapalat" w:cs="Sylfaen"/>
                <w:lang w:val="hy-AM"/>
              </w:rPr>
              <w:t>2</w:t>
            </w:r>
            <w:r>
              <w:rPr>
                <w:rFonts w:ascii="GHEA Grapalat" w:hAnsi="GHEA Grapalat" w:cs="Sylfaen"/>
              </w:rPr>
              <w:t>.</w:t>
            </w:r>
            <w:r w:rsidR="001B057B">
              <w:rPr>
                <w:rFonts w:ascii="GHEA Grapalat" w:hAnsi="GHEA Grapalat" w:cs="Sylfaen"/>
                <w:lang w:val="hy-AM"/>
              </w:rPr>
              <w:t>4126</w:t>
            </w:r>
          </w:p>
        </w:tc>
      </w:tr>
      <w:tr w:rsidR="00740113" w:rsidRPr="00524BC8" w:rsidTr="00E56465">
        <w:trPr>
          <w:trHeight w:val="66"/>
          <w:jc w:val="center"/>
        </w:trPr>
        <w:tc>
          <w:tcPr>
            <w:tcW w:w="5870"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740113" w:rsidRPr="00524BC8" w:rsidRDefault="00740113" w:rsidP="00E56465">
            <w:pPr>
              <w:spacing w:after="0" w:line="240" w:lineRule="auto"/>
              <w:ind w:left="490" w:right="-7" w:hanging="490"/>
              <w:rPr>
                <w:rFonts w:ascii="GHEA Grapalat" w:hAnsi="GHEA Grapalat"/>
                <w:sz w:val="6"/>
                <w:szCs w:val="6"/>
                <w:lang w:eastAsia="ru-RU"/>
              </w:rPr>
            </w:pPr>
          </w:p>
        </w:tc>
        <w:tc>
          <w:tcPr>
            <w:tcW w:w="1268"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740113" w:rsidRPr="00524BC8" w:rsidRDefault="00740113" w:rsidP="00E56465">
            <w:pPr>
              <w:pStyle w:val="BodyTextIndent3"/>
              <w:ind w:left="0" w:right="-7" w:firstLine="0"/>
              <w:jc w:val="center"/>
              <w:rPr>
                <w:rFonts w:ascii="GHEA Grapalat" w:hAnsi="GHEA Grapalat" w:cs="Sylfaen"/>
                <w:sz w:val="6"/>
                <w:szCs w:val="6"/>
                <w:lang w:val="hy-AM"/>
              </w:rPr>
            </w:pPr>
          </w:p>
        </w:tc>
        <w:tc>
          <w:tcPr>
            <w:tcW w:w="1063"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740113" w:rsidRPr="00524BC8" w:rsidRDefault="00740113" w:rsidP="00E56465">
            <w:pPr>
              <w:pStyle w:val="BodyTextIndent3"/>
              <w:ind w:left="0" w:right="-7" w:firstLine="0"/>
              <w:jc w:val="center"/>
              <w:rPr>
                <w:rFonts w:ascii="GHEA Grapalat" w:hAnsi="GHEA Grapalat" w:cs="Sylfaen"/>
                <w:sz w:val="6"/>
                <w:szCs w:val="6"/>
                <w:lang w:val="hy-AM"/>
              </w:rPr>
            </w:pPr>
          </w:p>
        </w:tc>
        <w:tc>
          <w:tcPr>
            <w:tcW w:w="1240"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740113" w:rsidRPr="00524BC8" w:rsidRDefault="00740113" w:rsidP="00E56465">
            <w:pPr>
              <w:pStyle w:val="BodyTextIndent3"/>
              <w:ind w:left="0" w:right="-7" w:firstLine="0"/>
              <w:jc w:val="center"/>
              <w:rPr>
                <w:rFonts w:ascii="GHEA Grapalat" w:hAnsi="GHEA Grapalat" w:cs="Sylfaen"/>
                <w:sz w:val="6"/>
                <w:szCs w:val="6"/>
                <w:lang w:val="hy-AM"/>
              </w:rPr>
            </w:pPr>
          </w:p>
        </w:tc>
        <w:tc>
          <w:tcPr>
            <w:tcW w:w="1392"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740113" w:rsidRPr="00524BC8" w:rsidRDefault="00740113" w:rsidP="00E56465">
            <w:pPr>
              <w:pStyle w:val="BodyTextIndent3"/>
              <w:ind w:left="0" w:right="-7" w:firstLine="0"/>
              <w:jc w:val="center"/>
              <w:rPr>
                <w:rFonts w:ascii="GHEA Grapalat" w:hAnsi="GHEA Grapalat" w:cs="Sylfaen"/>
                <w:sz w:val="6"/>
                <w:szCs w:val="6"/>
                <w:lang w:val="hy-AM"/>
              </w:rPr>
            </w:pPr>
          </w:p>
        </w:tc>
      </w:tr>
      <w:tr w:rsidR="00E64C19" w:rsidRPr="003E2303" w:rsidTr="004C4B5F">
        <w:trPr>
          <w:trHeight w:val="409"/>
          <w:jc w:val="center"/>
        </w:trPr>
        <w:tc>
          <w:tcPr>
            <w:tcW w:w="5870" w:type="dxa"/>
            <w:tcBorders>
              <w:top w:val="nil"/>
              <w:left w:val="nil"/>
              <w:bottom w:val="single" w:sz="8" w:space="0" w:color="auto"/>
              <w:right w:val="nil"/>
            </w:tcBorders>
            <w:tcMar>
              <w:top w:w="0" w:type="dxa"/>
              <w:left w:w="108" w:type="dxa"/>
              <w:bottom w:w="0" w:type="dxa"/>
              <w:right w:w="108" w:type="dxa"/>
            </w:tcMar>
            <w:vAlign w:val="center"/>
            <w:hideMark/>
          </w:tcPr>
          <w:p w:rsidR="00E64C19" w:rsidRPr="003E2303" w:rsidRDefault="008940D8" w:rsidP="008940D8">
            <w:pPr>
              <w:spacing w:after="0" w:line="240" w:lineRule="auto"/>
              <w:ind w:right="-7"/>
              <w:rPr>
                <w:rFonts w:ascii="Times Armenian" w:hAnsi="Times Armenian"/>
                <w:sz w:val="24"/>
                <w:szCs w:val="24"/>
                <w:lang w:eastAsia="ru-RU"/>
              </w:rPr>
            </w:pPr>
            <w:r>
              <w:rPr>
                <w:rFonts w:ascii="GHEA Grapalat" w:hAnsi="GHEA Grapalat"/>
                <w:sz w:val="24"/>
                <w:szCs w:val="24"/>
                <w:lang w:eastAsia="ru-RU"/>
              </w:rPr>
              <w:t>ՊՊ-երի կ</w:t>
            </w:r>
            <w:r w:rsidR="00E64C19" w:rsidRPr="003E2303">
              <w:rPr>
                <w:rFonts w:ascii="GHEA Grapalat" w:hAnsi="GHEA Grapalat"/>
                <w:sz w:val="24"/>
                <w:szCs w:val="24"/>
                <w:lang w:eastAsia="ru-RU"/>
              </w:rPr>
              <w:t>շիռը տեղաբաշխված ծավալի մեջ</w:t>
            </w:r>
          </w:p>
        </w:tc>
        <w:tc>
          <w:tcPr>
            <w:tcW w:w="1268" w:type="dxa"/>
            <w:tcBorders>
              <w:top w:val="nil"/>
              <w:left w:val="nil"/>
              <w:bottom w:val="single" w:sz="8" w:space="0" w:color="auto"/>
              <w:right w:val="nil"/>
            </w:tcBorders>
            <w:tcMar>
              <w:top w:w="0" w:type="dxa"/>
              <w:left w:w="108" w:type="dxa"/>
              <w:bottom w:w="0" w:type="dxa"/>
              <w:right w:w="108" w:type="dxa"/>
            </w:tcMar>
            <w:vAlign w:val="center"/>
            <w:hideMark/>
          </w:tcPr>
          <w:p w:rsidR="00E64C19" w:rsidRPr="001C2EC7" w:rsidRDefault="00E64C19" w:rsidP="00373360">
            <w:pPr>
              <w:pStyle w:val="BodyTextIndent3"/>
              <w:ind w:left="0" w:right="-7" w:firstLine="0"/>
              <w:jc w:val="center"/>
              <w:rPr>
                <w:rFonts w:ascii="GHEA Grapalat" w:hAnsi="GHEA Grapalat" w:cs="Sylfaen"/>
                <w:lang w:val="hy-AM"/>
              </w:rPr>
            </w:pPr>
            <w:r w:rsidRPr="001C2EC7">
              <w:rPr>
                <w:rFonts w:ascii="GHEA Grapalat" w:hAnsi="GHEA Grapalat" w:cs="Sylfaen"/>
                <w:lang w:val="hy-AM"/>
              </w:rPr>
              <w:t>17.4%</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rsidR="00E64C19" w:rsidRPr="001C2EC7" w:rsidRDefault="00E64C19" w:rsidP="00D46FFE">
            <w:pPr>
              <w:pStyle w:val="BodyTextIndent3"/>
              <w:ind w:left="0" w:right="-7" w:firstLine="0"/>
              <w:jc w:val="center"/>
              <w:rPr>
                <w:rFonts w:ascii="GHEA Grapalat" w:hAnsi="GHEA Grapalat" w:cs="Sylfaen"/>
                <w:lang w:val="hy-AM"/>
              </w:rPr>
            </w:pPr>
            <w:r w:rsidRPr="001C2EC7">
              <w:rPr>
                <w:rFonts w:ascii="GHEA Grapalat" w:hAnsi="GHEA Grapalat" w:cs="Sylfaen"/>
                <w:lang w:val="hy-AM"/>
              </w:rPr>
              <w:t>25.</w:t>
            </w:r>
            <w:r w:rsidR="00D46FFE">
              <w:rPr>
                <w:rFonts w:ascii="GHEA Grapalat" w:hAnsi="GHEA Grapalat" w:cs="Sylfaen"/>
              </w:rPr>
              <w:t>1</w:t>
            </w:r>
            <w:r w:rsidRPr="001C2EC7">
              <w:rPr>
                <w:rFonts w:ascii="GHEA Grapalat" w:hAnsi="GHEA Grapalat" w:cs="Sylfaen"/>
                <w:lang w:val="hy-AM"/>
              </w:rPr>
              <w:t>%</w:t>
            </w:r>
          </w:p>
        </w:tc>
        <w:tc>
          <w:tcPr>
            <w:tcW w:w="1240" w:type="dxa"/>
            <w:tcBorders>
              <w:top w:val="nil"/>
              <w:left w:val="nil"/>
              <w:bottom w:val="single" w:sz="8" w:space="0" w:color="auto"/>
              <w:right w:val="nil"/>
            </w:tcBorders>
            <w:tcMar>
              <w:top w:w="0" w:type="dxa"/>
              <w:left w:w="108" w:type="dxa"/>
              <w:bottom w:w="0" w:type="dxa"/>
              <w:right w:w="108" w:type="dxa"/>
            </w:tcMar>
            <w:vAlign w:val="center"/>
            <w:hideMark/>
          </w:tcPr>
          <w:p w:rsidR="00E64C19" w:rsidRPr="001C2EC7" w:rsidRDefault="00E64C19" w:rsidP="00373360">
            <w:pPr>
              <w:pStyle w:val="BodyTextIndent3"/>
              <w:ind w:left="0" w:right="-7" w:firstLine="0"/>
              <w:jc w:val="center"/>
              <w:rPr>
                <w:rFonts w:ascii="GHEA Grapalat" w:hAnsi="GHEA Grapalat" w:cs="Sylfaen"/>
                <w:lang w:val="hy-AM"/>
              </w:rPr>
            </w:pPr>
            <w:r w:rsidRPr="001C2EC7">
              <w:rPr>
                <w:rFonts w:ascii="GHEA Grapalat" w:hAnsi="GHEA Grapalat" w:cs="Sylfaen"/>
                <w:lang w:val="hy-AM"/>
              </w:rPr>
              <w:t>57.5%</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rsidR="00E64C19" w:rsidRPr="001C2EC7" w:rsidRDefault="00E64C19" w:rsidP="00373360">
            <w:pPr>
              <w:pStyle w:val="BodyTextIndent3"/>
              <w:ind w:left="0" w:right="-7" w:firstLine="0"/>
              <w:jc w:val="center"/>
              <w:rPr>
                <w:rFonts w:ascii="GHEA Grapalat" w:hAnsi="GHEA Grapalat" w:cs="Sylfaen"/>
                <w:lang w:val="hy-AM"/>
              </w:rPr>
            </w:pPr>
            <w:r w:rsidRPr="001C2EC7">
              <w:rPr>
                <w:rFonts w:ascii="GHEA Grapalat" w:hAnsi="GHEA Grapalat" w:cs="Sylfaen"/>
                <w:lang w:val="hy-AM"/>
              </w:rPr>
              <w:t>100%</w:t>
            </w:r>
          </w:p>
        </w:tc>
      </w:tr>
      <w:tr w:rsidR="00E64C19" w:rsidRPr="003E2303" w:rsidTr="004C4B5F">
        <w:trPr>
          <w:trHeight w:val="137"/>
          <w:jc w:val="center"/>
        </w:trPr>
        <w:tc>
          <w:tcPr>
            <w:tcW w:w="5870" w:type="dxa"/>
            <w:tcBorders>
              <w:top w:val="nil"/>
              <w:left w:val="nil"/>
              <w:bottom w:val="nil"/>
              <w:right w:val="nil"/>
            </w:tcBorders>
            <w:tcMar>
              <w:top w:w="0" w:type="dxa"/>
              <w:left w:w="108" w:type="dxa"/>
              <w:bottom w:w="0" w:type="dxa"/>
              <w:right w:w="108" w:type="dxa"/>
            </w:tcMar>
            <w:vAlign w:val="center"/>
            <w:hideMark/>
          </w:tcPr>
          <w:p w:rsidR="00E64C19" w:rsidRPr="003E2303" w:rsidRDefault="00C67FA7" w:rsidP="00C67FA7">
            <w:pPr>
              <w:spacing w:after="0" w:line="240" w:lineRule="auto"/>
              <w:ind w:right="-7"/>
              <w:rPr>
                <w:rFonts w:ascii="Times Armenian" w:hAnsi="Times Armenian"/>
                <w:sz w:val="24"/>
                <w:szCs w:val="24"/>
                <w:lang w:eastAsia="ru-RU"/>
              </w:rPr>
            </w:pPr>
            <w:r>
              <w:rPr>
                <w:rFonts w:ascii="GHEA Grapalat" w:hAnsi="GHEA Grapalat"/>
                <w:sz w:val="24"/>
                <w:szCs w:val="24"/>
                <w:lang w:eastAsia="ru-RU"/>
              </w:rPr>
              <w:t>Առաջնային դիլերների միջոցով</w:t>
            </w:r>
            <w:r w:rsidRPr="003E2303">
              <w:rPr>
                <w:rFonts w:ascii="GHEA Grapalat" w:hAnsi="GHEA Grapalat"/>
                <w:sz w:val="24"/>
                <w:szCs w:val="24"/>
                <w:lang w:eastAsia="ru-RU"/>
              </w:rPr>
              <w:t xml:space="preserve"> </w:t>
            </w:r>
            <w:r>
              <w:rPr>
                <w:rFonts w:ascii="GHEA Grapalat" w:hAnsi="GHEA Grapalat"/>
                <w:sz w:val="24"/>
                <w:szCs w:val="24"/>
                <w:lang w:eastAsia="ru-RU"/>
              </w:rPr>
              <w:t>մ</w:t>
            </w:r>
            <w:r w:rsidR="00E64C19" w:rsidRPr="003E2303">
              <w:rPr>
                <w:rFonts w:ascii="GHEA Grapalat" w:hAnsi="GHEA Grapalat"/>
                <w:sz w:val="24"/>
                <w:szCs w:val="24"/>
                <w:lang w:eastAsia="ru-RU"/>
              </w:rPr>
              <w:t>եկ տեղաբաշխման միջին ծավալը (մլրդ դրամ)</w:t>
            </w:r>
          </w:p>
        </w:tc>
        <w:tc>
          <w:tcPr>
            <w:tcW w:w="1268" w:type="dxa"/>
            <w:tcBorders>
              <w:top w:val="nil"/>
              <w:left w:val="nil"/>
              <w:bottom w:val="nil"/>
              <w:right w:val="nil"/>
            </w:tcBorders>
            <w:tcMar>
              <w:top w:w="0" w:type="dxa"/>
              <w:left w:w="108" w:type="dxa"/>
              <w:bottom w:w="0" w:type="dxa"/>
              <w:right w:w="108" w:type="dxa"/>
            </w:tcMar>
            <w:vAlign w:val="center"/>
            <w:hideMark/>
          </w:tcPr>
          <w:p w:rsidR="00E64C19" w:rsidRPr="00C67FA7" w:rsidRDefault="00E64C19" w:rsidP="00C67FA7">
            <w:pPr>
              <w:pStyle w:val="BodyTextIndent3"/>
              <w:ind w:left="0" w:right="-7" w:firstLine="0"/>
              <w:jc w:val="center"/>
              <w:rPr>
                <w:rFonts w:ascii="GHEA Grapalat" w:hAnsi="GHEA Grapalat" w:cs="Sylfaen"/>
              </w:rPr>
            </w:pPr>
            <w:r w:rsidRPr="001C2EC7">
              <w:rPr>
                <w:rFonts w:ascii="GHEA Grapalat" w:hAnsi="GHEA Grapalat" w:cs="Sylfaen"/>
                <w:lang w:val="hy-AM"/>
              </w:rPr>
              <w:t>0.</w:t>
            </w:r>
            <w:r w:rsidR="00C67FA7">
              <w:rPr>
                <w:rFonts w:ascii="GHEA Grapalat" w:hAnsi="GHEA Grapalat" w:cs="Sylfaen"/>
              </w:rPr>
              <w:t>8</w:t>
            </w:r>
          </w:p>
        </w:tc>
        <w:tc>
          <w:tcPr>
            <w:tcW w:w="1063" w:type="dxa"/>
            <w:tcBorders>
              <w:top w:val="nil"/>
              <w:left w:val="nil"/>
              <w:bottom w:val="nil"/>
              <w:right w:val="nil"/>
            </w:tcBorders>
            <w:tcMar>
              <w:top w:w="0" w:type="dxa"/>
              <w:left w:w="108" w:type="dxa"/>
              <w:bottom w:w="0" w:type="dxa"/>
              <w:right w:w="108" w:type="dxa"/>
            </w:tcMar>
            <w:vAlign w:val="center"/>
            <w:hideMark/>
          </w:tcPr>
          <w:p w:rsidR="00E64C19" w:rsidRPr="00C67FA7" w:rsidRDefault="00E64C19" w:rsidP="00C67FA7">
            <w:pPr>
              <w:pStyle w:val="BodyTextIndent3"/>
              <w:ind w:left="0" w:right="-7" w:firstLine="0"/>
              <w:jc w:val="center"/>
              <w:rPr>
                <w:rFonts w:ascii="GHEA Grapalat" w:hAnsi="GHEA Grapalat" w:cs="Sylfaen"/>
              </w:rPr>
            </w:pPr>
            <w:r w:rsidRPr="001C2EC7">
              <w:rPr>
                <w:rFonts w:ascii="GHEA Grapalat" w:hAnsi="GHEA Grapalat" w:cs="Sylfaen"/>
                <w:lang w:val="hy-AM"/>
              </w:rPr>
              <w:t>4.</w:t>
            </w:r>
            <w:r w:rsidR="00C67FA7">
              <w:rPr>
                <w:rFonts w:ascii="GHEA Grapalat" w:hAnsi="GHEA Grapalat" w:cs="Sylfaen"/>
              </w:rPr>
              <w:t>7</w:t>
            </w:r>
          </w:p>
        </w:tc>
        <w:tc>
          <w:tcPr>
            <w:tcW w:w="1240" w:type="dxa"/>
            <w:tcBorders>
              <w:top w:val="nil"/>
              <w:left w:val="nil"/>
              <w:bottom w:val="nil"/>
              <w:right w:val="nil"/>
            </w:tcBorders>
            <w:tcMar>
              <w:top w:w="0" w:type="dxa"/>
              <w:left w:w="108" w:type="dxa"/>
              <w:bottom w:w="0" w:type="dxa"/>
              <w:right w:w="108" w:type="dxa"/>
            </w:tcMar>
            <w:vAlign w:val="center"/>
            <w:hideMark/>
          </w:tcPr>
          <w:p w:rsidR="00E64C19" w:rsidRPr="00C67FA7" w:rsidRDefault="00E64C19" w:rsidP="00C67FA7">
            <w:pPr>
              <w:pStyle w:val="BodyTextIndent3"/>
              <w:ind w:left="0" w:right="-7" w:firstLine="0"/>
              <w:jc w:val="center"/>
              <w:rPr>
                <w:rFonts w:ascii="GHEA Grapalat" w:hAnsi="GHEA Grapalat" w:cs="Sylfaen"/>
              </w:rPr>
            </w:pPr>
            <w:r w:rsidRPr="001C2EC7">
              <w:rPr>
                <w:rFonts w:ascii="GHEA Grapalat" w:hAnsi="GHEA Grapalat" w:cs="Sylfaen"/>
                <w:lang w:val="hy-AM"/>
              </w:rPr>
              <w:t>1</w:t>
            </w:r>
            <w:r w:rsidR="00C67FA7">
              <w:rPr>
                <w:rFonts w:ascii="GHEA Grapalat" w:hAnsi="GHEA Grapalat" w:cs="Sylfaen"/>
              </w:rPr>
              <w:t>6</w:t>
            </w:r>
            <w:r w:rsidRPr="001C2EC7">
              <w:rPr>
                <w:rFonts w:ascii="GHEA Grapalat" w:hAnsi="GHEA Grapalat" w:cs="Sylfaen"/>
                <w:lang w:val="hy-AM"/>
              </w:rPr>
              <w:t>.</w:t>
            </w:r>
            <w:r w:rsidR="00C67FA7">
              <w:rPr>
                <w:rFonts w:ascii="GHEA Grapalat" w:hAnsi="GHEA Grapalat" w:cs="Sylfaen"/>
              </w:rPr>
              <w:t>6</w:t>
            </w:r>
          </w:p>
        </w:tc>
        <w:tc>
          <w:tcPr>
            <w:tcW w:w="1392" w:type="dxa"/>
            <w:tcBorders>
              <w:top w:val="nil"/>
              <w:left w:val="nil"/>
              <w:bottom w:val="nil"/>
              <w:right w:val="nil"/>
            </w:tcBorders>
            <w:tcMar>
              <w:top w:w="0" w:type="dxa"/>
              <w:left w:w="108" w:type="dxa"/>
              <w:bottom w:w="0" w:type="dxa"/>
              <w:right w:w="108" w:type="dxa"/>
            </w:tcMar>
            <w:vAlign w:val="center"/>
            <w:hideMark/>
          </w:tcPr>
          <w:p w:rsidR="00E64C19" w:rsidRPr="00C67FA7" w:rsidRDefault="00C67FA7" w:rsidP="00C67FA7">
            <w:pPr>
              <w:pStyle w:val="BodyTextIndent3"/>
              <w:ind w:left="0" w:right="-7" w:firstLine="0"/>
              <w:jc w:val="center"/>
              <w:rPr>
                <w:rFonts w:ascii="GHEA Grapalat" w:hAnsi="GHEA Grapalat" w:cs="Sylfaen"/>
              </w:rPr>
            </w:pPr>
            <w:r>
              <w:rPr>
                <w:rFonts w:ascii="GHEA Grapalat" w:hAnsi="GHEA Grapalat" w:cs="Sylfaen"/>
              </w:rPr>
              <w:t>3</w:t>
            </w:r>
            <w:r w:rsidR="00E64C19" w:rsidRPr="001C2EC7">
              <w:rPr>
                <w:rFonts w:ascii="GHEA Grapalat" w:hAnsi="GHEA Grapalat" w:cs="Sylfaen"/>
                <w:lang w:val="hy-AM"/>
              </w:rPr>
              <w:t>.</w:t>
            </w:r>
            <w:r>
              <w:rPr>
                <w:rFonts w:ascii="GHEA Grapalat" w:hAnsi="GHEA Grapalat" w:cs="Sylfaen"/>
              </w:rPr>
              <w:t>1</w:t>
            </w:r>
          </w:p>
        </w:tc>
      </w:tr>
    </w:tbl>
    <w:p w:rsidR="00E64C19" w:rsidRDefault="00E64C19" w:rsidP="000A708A">
      <w:pPr>
        <w:spacing w:after="0"/>
        <w:ind w:left="1560" w:hanging="1560"/>
        <w:rPr>
          <w:rFonts w:ascii="GHEA Grapalat" w:hAnsi="GHEA Grapalat"/>
          <w:b/>
          <w:sz w:val="24"/>
          <w:szCs w:val="24"/>
        </w:rPr>
      </w:pPr>
    </w:p>
    <w:p w:rsidR="00E64C19" w:rsidRPr="00E64C19" w:rsidRDefault="00E64C19" w:rsidP="000A708A">
      <w:pPr>
        <w:spacing w:after="0"/>
        <w:ind w:left="1560" w:hanging="1560"/>
        <w:rPr>
          <w:rFonts w:ascii="GHEA Grapalat" w:hAnsi="GHEA Grapalat"/>
          <w:b/>
          <w:sz w:val="24"/>
          <w:szCs w:val="24"/>
        </w:rPr>
      </w:pPr>
    </w:p>
    <w:p w:rsidR="00203827" w:rsidRPr="001C2EC7" w:rsidRDefault="00C81C16" w:rsidP="00203827">
      <w:pPr>
        <w:pStyle w:val="BodyTextIndent3"/>
        <w:numPr>
          <w:ilvl w:val="0"/>
          <w:numId w:val="3"/>
        </w:numPr>
        <w:tabs>
          <w:tab w:val="num" w:pos="1080"/>
        </w:tabs>
        <w:spacing w:line="312" w:lineRule="auto"/>
        <w:ind w:left="1080" w:right="-7" w:hanging="720"/>
        <w:jc w:val="both"/>
        <w:rPr>
          <w:rFonts w:ascii="GHEA Grapalat" w:hAnsi="GHEA Grapalat"/>
          <w:lang w:val="hy-AM"/>
        </w:rPr>
      </w:pPr>
      <w:r>
        <w:rPr>
          <w:rFonts w:ascii="GHEA Grapalat" w:hAnsi="GHEA Grapalat" w:cs="Sylfaen"/>
        </w:rPr>
        <w:t>ՊՊ-</w:t>
      </w:r>
      <w:r w:rsidR="00203827" w:rsidRPr="001C2EC7">
        <w:rPr>
          <w:rFonts w:ascii="GHEA Grapalat" w:hAnsi="GHEA Grapalat" w:cs="Sylfaen"/>
          <w:lang w:val="hy-AM"/>
        </w:rPr>
        <w:t>երի</w:t>
      </w:r>
      <w:r w:rsidR="00203827" w:rsidRPr="001C2EC7">
        <w:rPr>
          <w:rFonts w:ascii="GHEA Grapalat" w:hAnsi="GHEA Grapalat"/>
          <w:lang w:val="hy-AM"/>
        </w:rPr>
        <w:t xml:space="preserve"> նկատմամբ</w:t>
      </w:r>
      <w:r w:rsidR="00203827" w:rsidRPr="001C2EC7">
        <w:rPr>
          <w:rFonts w:ascii="GHEA Grapalat" w:hAnsi="GHEA Grapalat" w:cs="Sylfaen"/>
          <w:lang w:val="hy-AM"/>
        </w:rPr>
        <w:t xml:space="preserve"> պահանջարկը կազմել</w:t>
      </w:r>
      <w:r w:rsidR="00203827" w:rsidRPr="001C2EC7">
        <w:rPr>
          <w:rFonts w:ascii="GHEA Grapalat" w:hAnsi="GHEA Grapalat"/>
          <w:lang w:val="hy-AM"/>
        </w:rPr>
        <w:t xml:space="preserve"> է 428.3 </w:t>
      </w:r>
      <w:r w:rsidR="00203827" w:rsidRPr="001C2EC7">
        <w:rPr>
          <w:rFonts w:ascii="GHEA Grapalat" w:hAnsi="GHEA Grapalat" w:cs="Sylfaen"/>
          <w:lang w:val="hy-AM"/>
        </w:rPr>
        <w:t>մլրդ</w:t>
      </w:r>
      <w:r w:rsidR="00203827" w:rsidRPr="001C2EC7">
        <w:rPr>
          <w:rFonts w:ascii="GHEA Grapalat" w:hAnsi="GHEA Grapalat"/>
          <w:lang w:val="hy-AM"/>
        </w:rPr>
        <w:t xml:space="preserve"> </w:t>
      </w:r>
      <w:r w:rsidR="00203827" w:rsidRPr="001C2EC7">
        <w:rPr>
          <w:rFonts w:ascii="GHEA Grapalat" w:hAnsi="GHEA Grapalat" w:cs="Sylfaen"/>
          <w:lang w:val="hy-AM"/>
        </w:rPr>
        <w:t>դրամ և տեղաբաշխման</w:t>
      </w:r>
      <w:r w:rsidR="00203827" w:rsidRPr="001C2EC7">
        <w:rPr>
          <w:rFonts w:ascii="GHEA Grapalat" w:hAnsi="GHEA Grapalat"/>
          <w:lang w:val="hy-AM"/>
        </w:rPr>
        <w:t xml:space="preserve"> </w:t>
      </w:r>
      <w:r w:rsidR="00203827" w:rsidRPr="001C2EC7">
        <w:rPr>
          <w:rFonts w:ascii="GHEA Grapalat" w:hAnsi="GHEA Grapalat" w:cs="Sylfaen"/>
          <w:lang w:val="hy-AM"/>
        </w:rPr>
        <w:t>ենթակա</w:t>
      </w:r>
      <w:r w:rsidR="00203827" w:rsidRPr="001C2EC7">
        <w:rPr>
          <w:rFonts w:ascii="GHEA Grapalat" w:hAnsi="GHEA Grapalat"/>
          <w:lang w:val="hy-AM"/>
        </w:rPr>
        <w:t xml:space="preserve"> </w:t>
      </w:r>
      <w:r w:rsidR="00203827" w:rsidRPr="001C2EC7">
        <w:rPr>
          <w:rFonts w:ascii="GHEA Grapalat" w:hAnsi="GHEA Grapalat" w:cs="Sylfaen"/>
          <w:lang w:val="hy-AM"/>
        </w:rPr>
        <w:t>ծավալը</w:t>
      </w:r>
      <w:r w:rsidR="00203827" w:rsidRPr="001C2EC7">
        <w:rPr>
          <w:rFonts w:ascii="GHEA Grapalat" w:hAnsi="GHEA Grapalat"/>
          <w:lang w:val="hy-AM"/>
        </w:rPr>
        <w:t xml:space="preserve"> </w:t>
      </w:r>
      <w:r w:rsidR="00203827" w:rsidRPr="001C2EC7">
        <w:rPr>
          <w:rFonts w:ascii="GHEA Grapalat" w:hAnsi="GHEA Grapalat" w:cs="Sylfaen"/>
          <w:lang w:val="hy-AM"/>
        </w:rPr>
        <w:t>գերազանցել</w:t>
      </w:r>
      <w:r w:rsidR="00203827" w:rsidRPr="001C2EC7">
        <w:rPr>
          <w:rFonts w:ascii="GHEA Grapalat" w:hAnsi="GHEA Grapalat"/>
          <w:lang w:val="hy-AM"/>
        </w:rPr>
        <w:t xml:space="preserve"> </w:t>
      </w:r>
      <w:r w:rsidR="00203827" w:rsidRPr="001C2EC7">
        <w:rPr>
          <w:rFonts w:ascii="GHEA Grapalat" w:hAnsi="GHEA Grapalat" w:cs="Sylfaen"/>
          <w:lang w:val="hy-AM"/>
        </w:rPr>
        <w:t>է</w:t>
      </w:r>
      <w:r w:rsidR="00203827" w:rsidRPr="001C2EC7">
        <w:rPr>
          <w:rFonts w:ascii="GHEA Grapalat" w:hAnsi="GHEA Grapalat"/>
          <w:lang w:val="hy-AM"/>
        </w:rPr>
        <w:t xml:space="preserve"> ավելի քան 2 </w:t>
      </w:r>
      <w:r w:rsidR="00203827" w:rsidRPr="001C2EC7">
        <w:rPr>
          <w:rFonts w:ascii="GHEA Grapalat" w:hAnsi="GHEA Grapalat" w:cs="Sylfaen"/>
          <w:lang w:val="hy-AM"/>
        </w:rPr>
        <w:t>անգամ,</w:t>
      </w:r>
      <w:r w:rsidR="00203827" w:rsidRPr="001C2EC7">
        <w:rPr>
          <w:rFonts w:ascii="GHEA Grapalat" w:hAnsi="GHEA Grapalat"/>
          <w:lang w:val="hy-AM"/>
        </w:rPr>
        <w:t xml:space="preserve"> </w:t>
      </w:r>
    </w:p>
    <w:p w:rsidR="00203827" w:rsidRPr="001C2EC7" w:rsidRDefault="00203827" w:rsidP="00203827">
      <w:pPr>
        <w:pStyle w:val="BodyTextIndent3"/>
        <w:numPr>
          <w:ilvl w:val="0"/>
          <w:numId w:val="3"/>
        </w:numPr>
        <w:tabs>
          <w:tab w:val="num" w:pos="1080"/>
        </w:tabs>
        <w:spacing w:line="312" w:lineRule="auto"/>
        <w:ind w:left="1080" w:right="-7" w:hanging="720"/>
        <w:jc w:val="both"/>
        <w:rPr>
          <w:rFonts w:ascii="GHEA Grapalat" w:hAnsi="GHEA Grapalat" w:cs="Sylfaen"/>
          <w:lang w:val="hy-AM"/>
        </w:rPr>
      </w:pPr>
      <w:r w:rsidRPr="001C2EC7">
        <w:rPr>
          <w:rFonts w:ascii="GHEA Grapalat" w:hAnsi="GHEA Grapalat" w:cs="Sylfaen"/>
          <w:lang w:val="hy-AM"/>
        </w:rPr>
        <w:lastRenderedPageBreak/>
        <w:t xml:space="preserve">տեղաբաշխումների միջին կշռված եկամտաբերությունը կազմել 8.97 </w:t>
      </w:r>
      <w:r w:rsidRPr="001C2EC7">
        <w:rPr>
          <w:rFonts w:ascii="GHEA Grapalat" w:hAnsi="GHEA Grapalat"/>
          <w:lang w:val="hy-AM"/>
        </w:rPr>
        <w:t>%,</w:t>
      </w:r>
    </w:p>
    <w:p w:rsidR="00203827" w:rsidRPr="001C2EC7" w:rsidRDefault="00203827" w:rsidP="003063C3">
      <w:pPr>
        <w:pStyle w:val="BodyTextIndent3"/>
        <w:numPr>
          <w:ilvl w:val="0"/>
          <w:numId w:val="3"/>
        </w:numPr>
        <w:tabs>
          <w:tab w:val="num" w:pos="1080"/>
        </w:tabs>
        <w:spacing w:line="312" w:lineRule="auto"/>
        <w:ind w:left="1080" w:right="-7" w:hanging="720"/>
        <w:jc w:val="both"/>
        <w:rPr>
          <w:rFonts w:ascii="GHEA Grapalat" w:hAnsi="GHEA Grapalat" w:cs="Sylfaen"/>
          <w:lang w:val="hy-AM"/>
        </w:rPr>
      </w:pPr>
      <w:r w:rsidRPr="001C2EC7">
        <w:rPr>
          <w:rFonts w:ascii="GHEA Grapalat" w:hAnsi="GHEA Grapalat" w:cs="Sylfaen"/>
          <w:lang w:val="hy-AM"/>
        </w:rPr>
        <w:t>տեղաբաշխումների</w:t>
      </w:r>
      <w:r w:rsidRPr="001C2EC7">
        <w:rPr>
          <w:rFonts w:ascii="GHEA Grapalat" w:hAnsi="GHEA Grapalat"/>
          <w:lang w:val="hy-AM"/>
        </w:rPr>
        <w:t xml:space="preserve"> </w:t>
      </w:r>
      <w:r w:rsidRPr="001C2EC7">
        <w:rPr>
          <w:rFonts w:ascii="GHEA Grapalat" w:hAnsi="GHEA Grapalat" w:cs="Sylfaen"/>
          <w:lang w:val="hy-AM"/>
        </w:rPr>
        <w:t>առավելագույն</w:t>
      </w:r>
      <w:r w:rsidRPr="001C2EC7">
        <w:rPr>
          <w:rFonts w:ascii="GHEA Grapalat" w:hAnsi="GHEA Grapalat"/>
          <w:lang w:val="hy-AM"/>
        </w:rPr>
        <w:t xml:space="preserve"> </w:t>
      </w:r>
      <w:r w:rsidRPr="001C2EC7">
        <w:rPr>
          <w:rFonts w:ascii="GHEA Grapalat" w:hAnsi="GHEA Grapalat" w:cs="Sylfaen"/>
          <w:lang w:val="hy-AM"/>
        </w:rPr>
        <w:t xml:space="preserve">ժամկետայնությունը կազմել է </w:t>
      </w:r>
      <w:r w:rsidR="000F375A" w:rsidRPr="001C2EC7">
        <w:rPr>
          <w:rFonts w:ascii="GHEA Grapalat" w:hAnsi="GHEA Grapalat" w:cs="Sylfaen"/>
          <w:lang w:val="hy-AM"/>
        </w:rPr>
        <w:t>28</w:t>
      </w:r>
      <w:r w:rsidRPr="001C2EC7">
        <w:rPr>
          <w:rFonts w:ascii="GHEA Grapalat" w:hAnsi="GHEA Grapalat" w:cs="Sylfaen"/>
          <w:lang w:val="hy-AM"/>
        </w:rPr>
        <w:t xml:space="preserve"> տարի</w:t>
      </w:r>
      <w:r w:rsidR="000F375A" w:rsidRPr="001C2EC7">
        <w:rPr>
          <w:rFonts w:ascii="GHEA Grapalat" w:hAnsi="GHEA Grapalat" w:cs="Sylfaen"/>
          <w:lang w:val="hy-AM"/>
        </w:rPr>
        <w:t xml:space="preserve">՝ ըստ թողարկման ժամկետայնության 30 տարի մարման ժամկետով ԵՊ-երի </w:t>
      </w:r>
      <w:r w:rsidR="0046757B" w:rsidRPr="001C2EC7">
        <w:rPr>
          <w:rFonts w:ascii="GHEA Grapalat" w:hAnsi="GHEA Grapalat" w:cs="Sylfaen"/>
          <w:lang w:val="hy-AM"/>
        </w:rPr>
        <w:t>վերաբացման</w:t>
      </w:r>
      <w:r w:rsidR="000F375A" w:rsidRPr="001C2EC7">
        <w:rPr>
          <w:rFonts w:ascii="GHEA Grapalat" w:hAnsi="GHEA Grapalat" w:cs="Sylfaen"/>
          <w:lang w:val="hy-AM"/>
        </w:rPr>
        <w:t xml:space="preserve"> ժամանակ</w:t>
      </w:r>
      <w:r w:rsidRPr="001C2EC7">
        <w:rPr>
          <w:rFonts w:ascii="GHEA Grapalat" w:hAnsi="GHEA Grapalat" w:cs="Sylfaen"/>
          <w:lang w:val="hy-AM"/>
        </w:rPr>
        <w:t>,</w:t>
      </w:r>
      <w:r w:rsidR="000F375A" w:rsidRPr="001C2EC7">
        <w:rPr>
          <w:rFonts w:ascii="GHEA Grapalat" w:hAnsi="GHEA Grapalat" w:cs="Sylfaen"/>
          <w:lang w:val="hy-AM"/>
        </w:rPr>
        <w:t xml:space="preserve"> իսկ </w:t>
      </w:r>
      <w:r w:rsidRPr="001C2EC7">
        <w:rPr>
          <w:rFonts w:ascii="GHEA Grapalat" w:hAnsi="GHEA Grapalat" w:cs="Sylfaen"/>
          <w:lang w:val="hy-AM"/>
        </w:rPr>
        <w:t>տեղաբաշխումների</w:t>
      </w:r>
      <w:r w:rsidRPr="001C2EC7">
        <w:rPr>
          <w:rFonts w:ascii="GHEA Grapalat" w:hAnsi="GHEA Grapalat"/>
          <w:lang w:val="hy-AM"/>
        </w:rPr>
        <w:t xml:space="preserve"> </w:t>
      </w:r>
      <w:r w:rsidRPr="001C2EC7">
        <w:rPr>
          <w:rFonts w:ascii="GHEA Grapalat" w:hAnsi="GHEA Grapalat" w:cs="Sylfaen"/>
          <w:lang w:val="hy-AM"/>
        </w:rPr>
        <w:t>նվազագույն</w:t>
      </w:r>
      <w:r w:rsidRPr="001C2EC7">
        <w:rPr>
          <w:rFonts w:ascii="GHEA Grapalat" w:hAnsi="GHEA Grapalat"/>
          <w:lang w:val="hy-AM"/>
        </w:rPr>
        <w:t xml:space="preserve"> </w:t>
      </w:r>
      <w:r w:rsidRPr="001C2EC7">
        <w:rPr>
          <w:rFonts w:ascii="GHEA Grapalat" w:hAnsi="GHEA Grapalat" w:cs="Sylfaen"/>
          <w:lang w:val="hy-AM"/>
        </w:rPr>
        <w:t>ժամկետայնությունը</w:t>
      </w:r>
      <w:r w:rsidRPr="001C2EC7">
        <w:rPr>
          <w:rFonts w:ascii="GHEA Grapalat" w:hAnsi="GHEA Grapalat"/>
          <w:lang w:val="hy-AM"/>
        </w:rPr>
        <w:t xml:space="preserve"> </w:t>
      </w:r>
      <w:r w:rsidR="000F375A" w:rsidRPr="001C2EC7">
        <w:rPr>
          <w:rFonts w:ascii="GHEA Grapalat" w:hAnsi="GHEA Grapalat"/>
          <w:lang w:val="hy-AM"/>
        </w:rPr>
        <w:t>եղել է 1</w:t>
      </w:r>
      <w:r w:rsidR="00701D70" w:rsidRPr="001C2EC7">
        <w:rPr>
          <w:rFonts w:ascii="GHEA Grapalat" w:hAnsi="GHEA Grapalat"/>
          <w:lang w:val="hy-AM"/>
        </w:rPr>
        <w:t>4</w:t>
      </w:r>
      <w:r w:rsidRPr="001C2EC7">
        <w:rPr>
          <w:rFonts w:ascii="GHEA Grapalat" w:hAnsi="GHEA Grapalat"/>
          <w:lang w:val="hy-AM"/>
        </w:rPr>
        <w:t xml:space="preserve"> </w:t>
      </w:r>
      <w:r w:rsidRPr="001C2EC7">
        <w:rPr>
          <w:rFonts w:ascii="GHEA Grapalat" w:hAnsi="GHEA Grapalat" w:cs="Sylfaen"/>
          <w:lang w:val="hy-AM"/>
        </w:rPr>
        <w:t>շաբաթ</w:t>
      </w:r>
      <w:r w:rsidR="000F375A" w:rsidRPr="001C2EC7">
        <w:rPr>
          <w:rFonts w:ascii="GHEA Grapalat" w:hAnsi="GHEA Grapalat" w:cs="Sylfaen"/>
          <w:lang w:val="hy-AM"/>
        </w:rPr>
        <w:t xml:space="preserve">՝ ըստ թողարկման ժամկետայնության 52 շաբաթ մարման ժամկետով ՊԿՊ-երի </w:t>
      </w:r>
      <w:r w:rsidR="0046757B" w:rsidRPr="001C2EC7">
        <w:rPr>
          <w:rFonts w:ascii="GHEA Grapalat" w:hAnsi="GHEA Grapalat" w:cs="Sylfaen"/>
          <w:lang w:val="hy-AM"/>
        </w:rPr>
        <w:t>վերաբաց</w:t>
      </w:r>
      <w:r w:rsidR="000F375A" w:rsidRPr="001C2EC7">
        <w:rPr>
          <w:rFonts w:ascii="GHEA Grapalat" w:hAnsi="GHEA Grapalat" w:cs="Sylfaen"/>
          <w:lang w:val="hy-AM"/>
        </w:rPr>
        <w:t>ման ժամանակ</w:t>
      </w:r>
      <w:r w:rsidRPr="001C2EC7">
        <w:rPr>
          <w:rFonts w:ascii="GHEA Grapalat" w:hAnsi="GHEA Grapalat" w:cs="Sylfaen"/>
          <w:lang w:val="hy-AM"/>
        </w:rPr>
        <w:t>:</w:t>
      </w:r>
    </w:p>
    <w:p w:rsidR="00203827" w:rsidRPr="001C2EC7" w:rsidRDefault="00203827" w:rsidP="0059644F">
      <w:pPr>
        <w:spacing w:after="120" w:line="312" w:lineRule="auto"/>
        <w:ind w:left="1440" w:hanging="720"/>
        <w:jc w:val="both"/>
        <w:rPr>
          <w:rFonts w:ascii="GHEA Grapalat" w:hAnsi="GHEA Grapalat"/>
          <w:color w:val="5B9BD5"/>
          <w:sz w:val="24"/>
          <w:szCs w:val="24"/>
          <w:highlight w:val="yellow"/>
          <w:lang w:val="hy-AM"/>
        </w:rPr>
      </w:pPr>
    </w:p>
    <w:p w:rsidR="00203827" w:rsidRPr="001C2EC7" w:rsidRDefault="00203827" w:rsidP="0059644F">
      <w:pPr>
        <w:spacing w:after="120" w:line="312" w:lineRule="auto"/>
        <w:ind w:firstLine="540"/>
        <w:jc w:val="both"/>
        <w:rPr>
          <w:rFonts w:ascii="GHEA Grapalat" w:hAnsi="GHEA Grapalat" w:cs="Times Armenian"/>
          <w:sz w:val="24"/>
          <w:szCs w:val="24"/>
          <w:lang w:val="hy-AM"/>
        </w:rPr>
      </w:pPr>
      <w:r w:rsidRPr="001C2EC7">
        <w:rPr>
          <w:rFonts w:ascii="GHEA Grapalat" w:hAnsi="GHEA Grapalat"/>
          <w:sz w:val="24"/>
          <w:szCs w:val="24"/>
          <w:lang w:val="hy-AM"/>
        </w:rPr>
        <w:t>201</w:t>
      </w:r>
      <w:r w:rsidR="002C33DE" w:rsidRPr="001C2EC7">
        <w:rPr>
          <w:rFonts w:ascii="GHEA Grapalat" w:hAnsi="GHEA Grapalat"/>
          <w:sz w:val="24"/>
          <w:szCs w:val="24"/>
          <w:lang w:val="hy-AM"/>
        </w:rPr>
        <w:t>9</w:t>
      </w:r>
      <w:r w:rsidRPr="001C2EC7">
        <w:rPr>
          <w:rFonts w:ascii="GHEA Grapalat" w:hAnsi="GHEA Grapalat" w:cs="Sylfaen"/>
          <w:sz w:val="24"/>
          <w:szCs w:val="24"/>
          <w:lang w:val="hy-AM"/>
        </w:rPr>
        <w:t>թ</w:t>
      </w:r>
      <w:r w:rsidR="0059644F" w:rsidRPr="001C2EC7">
        <w:rPr>
          <w:rFonts w:ascii="GHEA Grapalat" w:hAnsi="GHEA Grapalat" w:cs="Sylfaen"/>
          <w:sz w:val="24"/>
          <w:szCs w:val="24"/>
          <w:lang w:val="hy-AM"/>
        </w:rPr>
        <w:t>.</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ընթացքում</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ՀՀ</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ՖՆ-ն</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իրականացրել</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է</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ՊՊ-երի</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հետգնումներ</w:t>
      </w:r>
      <w:r w:rsidRPr="001C2EC7">
        <w:rPr>
          <w:rFonts w:ascii="GHEA Grapalat" w:hAnsi="GHEA Grapalat" w:cs="Times Armenian"/>
          <w:sz w:val="24"/>
          <w:szCs w:val="24"/>
          <w:lang w:val="hy-AM"/>
        </w:rPr>
        <w:t xml:space="preserve">` 28.2 </w:t>
      </w:r>
      <w:r w:rsidRPr="001C2EC7">
        <w:rPr>
          <w:rFonts w:ascii="GHEA Grapalat" w:hAnsi="GHEA Grapalat" w:cs="Sylfaen"/>
          <w:sz w:val="24"/>
          <w:szCs w:val="24"/>
          <w:lang w:val="hy-AM"/>
        </w:rPr>
        <w:t>մլրդ</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դրամ</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ընդհանուր</w:t>
      </w:r>
      <w:r w:rsidRPr="001C2EC7">
        <w:rPr>
          <w:rFonts w:ascii="GHEA Grapalat" w:hAnsi="GHEA Grapalat" w:cs="Times Armenian"/>
          <w:sz w:val="24"/>
          <w:szCs w:val="24"/>
          <w:lang w:val="hy-AM"/>
        </w:rPr>
        <w:t xml:space="preserve"> </w:t>
      </w:r>
      <w:r w:rsidRPr="001C2EC7">
        <w:rPr>
          <w:rFonts w:ascii="GHEA Grapalat" w:hAnsi="GHEA Grapalat" w:cs="Sylfaen"/>
          <w:sz w:val="24"/>
          <w:szCs w:val="24"/>
          <w:lang w:val="hy-AM"/>
        </w:rPr>
        <w:t>ծավալով</w:t>
      </w:r>
      <w:r w:rsidRPr="001C2EC7">
        <w:rPr>
          <w:rFonts w:ascii="GHEA Grapalat" w:hAnsi="GHEA Grapalat" w:cs="Times Armenian"/>
          <w:sz w:val="24"/>
          <w:szCs w:val="24"/>
          <w:lang w:val="hy-AM"/>
        </w:rPr>
        <w:t>:</w:t>
      </w:r>
    </w:p>
    <w:p w:rsidR="00FD7F9E" w:rsidRPr="001C2EC7" w:rsidRDefault="00203827" w:rsidP="00413435">
      <w:pPr>
        <w:spacing w:after="120" w:line="312" w:lineRule="auto"/>
        <w:ind w:firstLine="540"/>
        <w:jc w:val="both"/>
        <w:rPr>
          <w:rFonts w:ascii="GHEA Grapalat" w:hAnsi="GHEA Grapalat" w:cs="Sylfaen"/>
          <w:sz w:val="24"/>
          <w:szCs w:val="24"/>
          <w:lang w:val="hy-AM"/>
        </w:rPr>
      </w:pPr>
      <w:r w:rsidRPr="001C2EC7">
        <w:rPr>
          <w:rFonts w:ascii="GHEA Grapalat" w:hAnsi="GHEA Grapalat" w:cs="Sylfaen"/>
          <w:sz w:val="24"/>
          <w:szCs w:val="24"/>
          <w:lang w:val="hy-AM"/>
        </w:rPr>
        <w:t>Հաշվետու ժամանակահատվածում տեղի է ունեցել ԽՊ-երի 41 թողարկում` 11.5 մլրդ դրամ ծավալով, որից տեղաբաշխվել է 3.34 մլրդ դրամը:</w:t>
      </w:r>
    </w:p>
    <w:p w:rsidR="001A624A" w:rsidRPr="001C2EC7" w:rsidRDefault="001A624A" w:rsidP="00413435">
      <w:pPr>
        <w:spacing w:after="120" w:line="312" w:lineRule="auto"/>
        <w:ind w:firstLine="540"/>
        <w:jc w:val="both"/>
        <w:rPr>
          <w:rFonts w:ascii="GHEA Grapalat" w:hAnsi="GHEA Grapalat" w:cs="Sylfaen"/>
          <w:sz w:val="24"/>
          <w:szCs w:val="24"/>
          <w:lang w:val="hy-AM"/>
        </w:rPr>
        <w:sectPr w:rsidR="001A624A" w:rsidRPr="001C2EC7" w:rsidSect="00D3416A">
          <w:footerReference w:type="even" r:id="rId43"/>
          <w:footerReference w:type="default" r:id="rId44"/>
          <w:pgSz w:w="12240" w:h="15840"/>
          <w:pgMar w:top="1134" w:right="616" w:bottom="624" w:left="1134" w:header="709" w:footer="193" w:gutter="0"/>
          <w:cols w:space="708"/>
          <w:titlePg/>
          <w:docGrid w:linePitch="360"/>
        </w:sectPr>
      </w:pPr>
    </w:p>
    <w:p w:rsidR="00203827" w:rsidRPr="00E9648E" w:rsidRDefault="00203827" w:rsidP="00525137">
      <w:pPr>
        <w:ind w:left="1843" w:hanging="1843"/>
        <w:jc w:val="both"/>
        <w:rPr>
          <w:rFonts w:ascii="GHEA Grapalat" w:hAnsi="GHEA Grapalat" w:cs="Sylfaen"/>
          <w:b/>
          <w:bCs/>
          <w:sz w:val="24"/>
          <w:szCs w:val="24"/>
        </w:rPr>
      </w:pPr>
      <w:r w:rsidRPr="001C2EC7">
        <w:rPr>
          <w:rFonts w:ascii="GHEA Grapalat" w:hAnsi="GHEA Grapalat" w:cs="Sylfaen"/>
          <w:b/>
          <w:bCs/>
          <w:sz w:val="24"/>
          <w:szCs w:val="24"/>
          <w:lang w:val="hy-AM"/>
        </w:rPr>
        <w:lastRenderedPageBreak/>
        <w:t>Աղյուսակ 1.2.</w:t>
      </w:r>
      <w:r w:rsidR="00C81C16">
        <w:rPr>
          <w:rFonts w:ascii="GHEA Grapalat" w:hAnsi="GHEA Grapalat" w:cs="Sylfaen"/>
          <w:b/>
          <w:bCs/>
          <w:sz w:val="24"/>
          <w:szCs w:val="24"/>
        </w:rPr>
        <w:t xml:space="preserve"> </w:t>
      </w:r>
      <w:r w:rsidRPr="001C2EC7">
        <w:rPr>
          <w:rFonts w:ascii="GHEA Grapalat" w:hAnsi="GHEA Grapalat" w:cs="Sylfaen"/>
          <w:b/>
          <w:bCs/>
          <w:sz w:val="24"/>
          <w:szCs w:val="24"/>
          <w:lang w:val="hy-AM"/>
        </w:rPr>
        <w:t xml:space="preserve">2019թ-ին կայացած պետական </w:t>
      </w:r>
      <w:r w:rsidR="00C81C16">
        <w:rPr>
          <w:rFonts w:ascii="GHEA Grapalat" w:hAnsi="GHEA Grapalat" w:cs="Sylfaen"/>
          <w:b/>
          <w:bCs/>
          <w:sz w:val="24"/>
          <w:szCs w:val="24"/>
        </w:rPr>
        <w:t xml:space="preserve">գանձապետական </w:t>
      </w:r>
      <w:r w:rsidRPr="001C2EC7">
        <w:rPr>
          <w:rFonts w:ascii="GHEA Grapalat" w:hAnsi="GHEA Grapalat" w:cs="Sylfaen"/>
          <w:b/>
          <w:bCs/>
          <w:sz w:val="24"/>
          <w:szCs w:val="24"/>
          <w:lang w:val="hy-AM"/>
        </w:rPr>
        <w:t xml:space="preserve">պարտատոմսերի </w:t>
      </w:r>
      <w:r w:rsidR="00802014" w:rsidRPr="001C2EC7">
        <w:rPr>
          <w:rFonts w:ascii="GHEA Grapalat" w:hAnsi="GHEA Grapalat" w:cs="Sylfaen"/>
          <w:b/>
          <w:bCs/>
          <w:sz w:val="24"/>
          <w:szCs w:val="24"/>
          <w:lang w:val="hy-AM"/>
        </w:rPr>
        <w:t>տեղաբաշխ</w:t>
      </w:r>
      <w:r w:rsidR="00525137">
        <w:rPr>
          <w:rFonts w:ascii="GHEA Grapalat" w:hAnsi="GHEA Grapalat" w:cs="Sylfaen"/>
          <w:b/>
          <w:bCs/>
          <w:sz w:val="24"/>
          <w:szCs w:val="24"/>
        </w:rPr>
        <w:t>ման աճուրդների</w:t>
      </w:r>
      <w:r w:rsidRPr="001C2EC7">
        <w:rPr>
          <w:rFonts w:ascii="GHEA Grapalat" w:hAnsi="GHEA Grapalat" w:cs="Sylfaen"/>
          <w:b/>
          <w:bCs/>
          <w:sz w:val="24"/>
          <w:szCs w:val="24"/>
          <w:lang w:val="hy-AM"/>
        </w:rPr>
        <w:t xml:space="preserve"> տվյալները </w:t>
      </w:r>
    </w:p>
    <w:tbl>
      <w:tblPr>
        <w:tblW w:w="14759" w:type="dxa"/>
        <w:jc w:val="center"/>
        <w:tblBorders>
          <w:insideH w:val="single" w:sz="4" w:space="0" w:color="auto"/>
        </w:tblBorders>
        <w:tblLayout w:type="fixed"/>
        <w:tblLook w:val="0000"/>
      </w:tblPr>
      <w:tblGrid>
        <w:gridCol w:w="1541"/>
        <w:gridCol w:w="1619"/>
        <w:gridCol w:w="90"/>
        <w:gridCol w:w="6"/>
        <w:gridCol w:w="8"/>
        <w:gridCol w:w="23"/>
        <w:gridCol w:w="11"/>
        <w:gridCol w:w="6"/>
        <w:gridCol w:w="7"/>
        <w:gridCol w:w="27"/>
        <w:gridCol w:w="930"/>
        <w:gridCol w:w="61"/>
        <w:gridCol w:w="35"/>
        <w:gridCol w:w="10"/>
        <w:gridCol w:w="23"/>
        <w:gridCol w:w="11"/>
        <w:gridCol w:w="11"/>
        <w:gridCol w:w="1352"/>
        <w:gridCol w:w="60"/>
        <w:gridCol w:w="36"/>
        <w:gridCol w:w="9"/>
        <w:gridCol w:w="23"/>
        <w:gridCol w:w="11"/>
        <w:gridCol w:w="11"/>
        <w:gridCol w:w="1211"/>
        <w:gridCol w:w="44"/>
        <w:gridCol w:w="60"/>
        <w:gridCol w:w="36"/>
        <w:gridCol w:w="9"/>
        <w:gridCol w:w="23"/>
        <w:gridCol w:w="11"/>
        <w:gridCol w:w="11"/>
        <w:gridCol w:w="1231"/>
        <w:gridCol w:w="60"/>
        <w:gridCol w:w="26"/>
        <w:gridCol w:w="10"/>
        <w:gridCol w:w="9"/>
        <w:gridCol w:w="23"/>
        <w:gridCol w:w="11"/>
        <w:gridCol w:w="11"/>
        <w:gridCol w:w="14"/>
        <w:gridCol w:w="1198"/>
        <w:gridCol w:w="188"/>
        <w:gridCol w:w="60"/>
        <w:gridCol w:w="36"/>
        <w:gridCol w:w="9"/>
        <w:gridCol w:w="23"/>
        <w:gridCol w:w="11"/>
        <w:gridCol w:w="11"/>
        <w:gridCol w:w="14"/>
        <w:gridCol w:w="1170"/>
        <w:gridCol w:w="188"/>
        <w:gridCol w:w="60"/>
        <w:gridCol w:w="36"/>
        <w:gridCol w:w="10"/>
        <w:gridCol w:w="22"/>
        <w:gridCol w:w="11"/>
        <w:gridCol w:w="11"/>
        <w:gridCol w:w="1083"/>
        <w:gridCol w:w="160"/>
        <w:gridCol w:w="28"/>
        <w:gridCol w:w="60"/>
        <w:gridCol w:w="36"/>
        <w:gridCol w:w="10"/>
        <w:gridCol w:w="22"/>
        <w:gridCol w:w="11"/>
        <w:gridCol w:w="11"/>
        <w:gridCol w:w="1484"/>
        <w:gridCol w:w="12"/>
        <w:gridCol w:w="42"/>
        <w:gridCol w:w="21"/>
      </w:tblGrid>
      <w:tr w:rsidR="00A41096" w:rsidRPr="00EC1AC8" w:rsidTr="00EC1AC8">
        <w:trPr>
          <w:gridAfter w:val="1"/>
          <w:wAfter w:w="21" w:type="dxa"/>
          <w:trHeight w:val="349"/>
          <w:tblHeader/>
          <w:jc w:val="center"/>
        </w:trPr>
        <w:tc>
          <w:tcPr>
            <w:tcW w:w="1541" w:type="dxa"/>
            <w:shd w:val="clear" w:color="auto" w:fill="003366"/>
          </w:tcPr>
          <w:p w:rsidR="00A41096" w:rsidRPr="00EC1AC8" w:rsidRDefault="00A41096" w:rsidP="00701D70">
            <w:pPr>
              <w:spacing w:after="0" w:line="240" w:lineRule="auto"/>
              <w:jc w:val="center"/>
              <w:rPr>
                <w:rFonts w:ascii="GHEA Grapalat" w:hAnsi="GHEA Grapalat" w:cs="Arial"/>
                <w:b/>
                <w:bCs/>
                <w:sz w:val="16"/>
                <w:szCs w:val="16"/>
                <w:lang w:val="hy-AM"/>
              </w:rPr>
            </w:pPr>
            <w:r w:rsidRPr="00EC1AC8">
              <w:rPr>
                <w:rFonts w:ascii="GHEA Grapalat" w:hAnsi="GHEA Grapalat" w:cs="Arial"/>
                <w:b/>
                <w:bCs/>
                <w:sz w:val="16"/>
                <w:szCs w:val="16"/>
                <w:lang w:val="hy-AM"/>
              </w:rPr>
              <w:t>Տեղաբաշխման ամսաթիվ</w:t>
            </w:r>
          </w:p>
        </w:tc>
        <w:tc>
          <w:tcPr>
            <w:tcW w:w="1619" w:type="dxa"/>
            <w:shd w:val="clear" w:color="auto" w:fill="003366"/>
          </w:tcPr>
          <w:p w:rsidR="00A41096" w:rsidRPr="00EC1AC8" w:rsidRDefault="00D736FD" w:rsidP="00074714">
            <w:pPr>
              <w:spacing w:after="0" w:line="240" w:lineRule="auto"/>
              <w:jc w:val="center"/>
              <w:rPr>
                <w:rFonts w:ascii="GHEA Grapalat" w:hAnsi="GHEA Grapalat" w:cs="Arial"/>
                <w:b/>
                <w:bCs/>
                <w:sz w:val="16"/>
                <w:szCs w:val="16"/>
                <w:lang w:val="hy-AM"/>
              </w:rPr>
            </w:pPr>
            <w:r w:rsidRPr="00D736FD">
              <w:rPr>
                <w:rFonts w:ascii="GHEA Grapalat" w:hAnsi="GHEA Grapalat" w:cs="Arial"/>
                <w:b/>
                <w:bCs/>
                <w:sz w:val="16"/>
                <w:szCs w:val="16"/>
                <w:lang w:val="hy-AM"/>
              </w:rPr>
              <w:t>ԱՄՏԾ</w:t>
            </w:r>
            <w:r w:rsidR="001F5206" w:rsidRPr="001C2EC7">
              <w:rPr>
                <w:rStyle w:val="FootnoteReference"/>
                <w:rFonts w:ascii="GHEA Grapalat" w:hAnsi="GHEA Grapalat"/>
                <w:sz w:val="24"/>
                <w:szCs w:val="24"/>
                <w:lang w:val="hy-AM"/>
              </w:rPr>
              <w:footnoteReference w:id="17"/>
            </w:r>
          </w:p>
        </w:tc>
        <w:tc>
          <w:tcPr>
            <w:tcW w:w="1108" w:type="dxa"/>
            <w:gridSpan w:val="9"/>
            <w:shd w:val="clear" w:color="auto" w:fill="003366"/>
          </w:tcPr>
          <w:p w:rsidR="00A41096" w:rsidRPr="00EC1AC8" w:rsidRDefault="00A41096" w:rsidP="00EC1AC8">
            <w:pPr>
              <w:spacing w:after="0" w:line="240" w:lineRule="auto"/>
              <w:jc w:val="center"/>
              <w:rPr>
                <w:rFonts w:ascii="GHEA Grapalat" w:hAnsi="GHEA Grapalat" w:cs="Sylfaen"/>
                <w:b/>
                <w:bCs/>
                <w:sz w:val="16"/>
                <w:szCs w:val="16"/>
                <w:lang w:val="hy-AM"/>
              </w:rPr>
            </w:pPr>
            <w:r w:rsidRPr="00EC1AC8">
              <w:rPr>
                <w:rFonts w:ascii="GHEA Grapalat" w:hAnsi="GHEA Grapalat" w:cs="Sylfaen"/>
                <w:b/>
                <w:bCs/>
                <w:sz w:val="16"/>
                <w:szCs w:val="16"/>
                <w:lang w:val="hy-AM"/>
              </w:rPr>
              <w:t>Տեղաբաշխման ենթակա ծավալ (մլն դրամ)</w:t>
            </w:r>
          </w:p>
        </w:tc>
        <w:tc>
          <w:tcPr>
            <w:tcW w:w="1503" w:type="dxa"/>
            <w:gridSpan w:val="7"/>
            <w:shd w:val="clear" w:color="auto" w:fill="003366"/>
          </w:tcPr>
          <w:p w:rsidR="00A41096" w:rsidRPr="00EC1AC8" w:rsidRDefault="00A41096" w:rsidP="00C7798B">
            <w:pPr>
              <w:spacing w:line="240" w:lineRule="auto"/>
              <w:jc w:val="center"/>
              <w:rPr>
                <w:rFonts w:ascii="GHEA Grapalat" w:hAnsi="GHEA Grapalat" w:cs="Sylfaen"/>
                <w:b/>
                <w:bCs/>
                <w:sz w:val="16"/>
                <w:szCs w:val="16"/>
              </w:rPr>
            </w:pPr>
            <w:r w:rsidRPr="00EC1AC8">
              <w:rPr>
                <w:rFonts w:ascii="GHEA Grapalat" w:hAnsi="GHEA Grapalat" w:cs="Sylfaen"/>
                <w:b/>
                <w:bCs/>
                <w:sz w:val="16"/>
                <w:szCs w:val="16"/>
              </w:rPr>
              <w:t>Տեղաբաշխման տեսակը</w:t>
            </w:r>
          </w:p>
        </w:tc>
        <w:tc>
          <w:tcPr>
            <w:tcW w:w="1405" w:type="dxa"/>
            <w:gridSpan w:val="8"/>
            <w:shd w:val="clear" w:color="auto" w:fill="003366"/>
          </w:tcPr>
          <w:p w:rsidR="00A41096" w:rsidRPr="00EC1AC8" w:rsidRDefault="00A41096" w:rsidP="00C7798B">
            <w:pPr>
              <w:spacing w:line="240" w:lineRule="auto"/>
              <w:jc w:val="center"/>
              <w:rPr>
                <w:rFonts w:ascii="GHEA Grapalat" w:hAnsi="GHEA Grapalat" w:cs="Sylfaen"/>
                <w:b/>
                <w:bCs/>
                <w:sz w:val="16"/>
                <w:szCs w:val="16"/>
              </w:rPr>
            </w:pPr>
            <w:r w:rsidRPr="00EC1AC8">
              <w:rPr>
                <w:rFonts w:ascii="GHEA Grapalat" w:hAnsi="GHEA Grapalat" w:cs="Sylfaen"/>
                <w:b/>
                <w:bCs/>
                <w:sz w:val="16"/>
                <w:szCs w:val="16"/>
                <w:lang w:val="hy-AM"/>
              </w:rPr>
              <w:t>Պահանջարկ</w:t>
            </w:r>
            <w:r w:rsidRPr="00EC1AC8">
              <w:rPr>
                <w:rFonts w:ascii="GHEA Grapalat" w:hAnsi="GHEA Grapalat" w:cs="Sylfaen"/>
                <w:b/>
                <w:bCs/>
                <w:sz w:val="16"/>
                <w:szCs w:val="16"/>
              </w:rPr>
              <w:t xml:space="preserve"> </w:t>
            </w:r>
            <w:r w:rsidRPr="00EC1AC8">
              <w:rPr>
                <w:rFonts w:ascii="GHEA Grapalat" w:hAnsi="GHEA Grapalat" w:cs="Sylfaen"/>
                <w:b/>
                <w:bCs/>
                <w:sz w:val="16"/>
                <w:szCs w:val="16"/>
                <w:lang w:val="hy-AM"/>
              </w:rPr>
              <w:t>(մլն դրամ)</w:t>
            </w:r>
          </w:p>
        </w:tc>
        <w:tc>
          <w:tcPr>
            <w:tcW w:w="1381" w:type="dxa"/>
            <w:gridSpan w:val="7"/>
            <w:shd w:val="clear" w:color="auto" w:fill="003366"/>
          </w:tcPr>
          <w:p w:rsidR="00A41096" w:rsidRPr="00EC1AC8" w:rsidRDefault="00A41096" w:rsidP="00074714">
            <w:pPr>
              <w:jc w:val="center"/>
              <w:rPr>
                <w:rFonts w:ascii="GHEA Grapalat" w:hAnsi="GHEA Grapalat" w:cs="Sylfaen"/>
                <w:b/>
                <w:bCs/>
                <w:sz w:val="16"/>
                <w:szCs w:val="16"/>
              </w:rPr>
            </w:pPr>
            <w:r w:rsidRPr="00EC1AC8">
              <w:rPr>
                <w:rFonts w:ascii="GHEA Grapalat" w:hAnsi="GHEA Grapalat" w:cs="Sylfaen"/>
                <w:b/>
                <w:bCs/>
                <w:sz w:val="16"/>
                <w:szCs w:val="16"/>
                <w:lang w:val="hy-AM"/>
              </w:rPr>
              <w:t>Տեղաբաշխում</w:t>
            </w:r>
            <w:r w:rsidRPr="00EC1AC8">
              <w:rPr>
                <w:rFonts w:ascii="GHEA Grapalat" w:hAnsi="GHEA Grapalat" w:cs="Sylfaen"/>
                <w:b/>
                <w:bCs/>
                <w:sz w:val="16"/>
                <w:szCs w:val="16"/>
              </w:rPr>
              <w:t xml:space="preserve"> </w:t>
            </w:r>
            <w:r w:rsidRPr="00EC1AC8">
              <w:rPr>
                <w:rFonts w:ascii="GHEA Grapalat" w:hAnsi="GHEA Grapalat" w:cs="Sylfaen"/>
                <w:b/>
                <w:bCs/>
                <w:sz w:val="16"/>
                <w:szCs w:val="16"/>
                <w:lang w:val="hy-AM"/>
              </w:rPr>
              <w:t>(մլն դրամ)</w:t>
            </w:r>
          </w:p>
        </w:tc>
        <w:tc>
          <w:tcPr>
            <w:tcW w:w="1550" w:type="dxa"/>
            <w:gridSpan w:val="10"/>
            <w:shd w:val="clear" w:color="auto" w:fill="003366"/>
          </w:tcPr>
          <w:p w:rsidR="00A41096" w:rsidRPr="00EC1AC8" w:rsidRDefault="00A41096" w:rsidP="00074714">
            <w:pPr>
              <w:spacing w:after="0" w:line="240" w:lineRule="auto"/>
              <w:jc w:val="center"/>
              <w:rPr>
                <w:rFonts w:ascii="GHEA Grapalat" w:hAnsi="GHEA Grapalat" w:cs="Sylfaen"/>
                <w:b/>
                <w:bCs/>
                <w:sz w:val="16"/>
                <w:szCs w:val="16"/>
                <w:lang w:val="hy-AM"/>
              </w:rPr>
            </w:pPr>
            <w:r w:rsidRPr="00EC1AC8">
              <w:rPr>
                <w:rFonts w:ascii="GHEA Grapalat" w:hAnsi="GHEA Grapalat" w:cs="Sylfaen"/>
                <w:b/>
                <w:bCs/>
                <w:sz w:val="16"/>
                <w:szCs w:val="16"/>
                <w:lang w:val="hy-AM"/>
              </w:rPr>
              <w:t>Նվազագույն եկամտաբերություն (%)</w:t>
            </w:r>
          </w:p>
        </w:tc>
        <w:tc>
          <w:tcPr>
            <w:tcW w:w="1522" w:type="dxa"/>
            <w:gridSpan w:val="9"/>
            <w:shd w:val="clear" w:color="auto" w:fill="003366"/>
          </w:tcPr>
          <w:p w:rsidR="00A41096" w:rsidRPr="00EC1AC8" w:rsidRDefault="00A41096" w:rsidP="00074714">
            <w:pPr>
              <w:jc w:val="center"/>
              <w:rPr>
                <w:rFonts w:ascii="GHEA Grapalat" w:hAnsi="GHEA Grapalat" w:cs="Sylfaen"/>
                <w:b/>
                <w:bCs/>
                <w:sz w:val="16"/>
                <w:szCs w:val="16"/>
                <w:lang w:val="hy-AM"/>
              </w:rPr>
            </w:pPr>
            <w:r w:rsidRPr="00EC1AC8">
              <w:rPr>
                <w:rFonts w:ascii="GHEA Grapalat" w:hAnsi="GHEA Grapalat" w:cs="Sylfaen"/>
                <w:b/>
                <w:bCs/>
                <w:sz w:val="16"/>
                <w:szCs w:val="16"/>
                <w:lang w:val="hy-AM"/>
              </w:rPr>
              <w:t>Սահմանային եկամտաբերություն (%)</w:t>
            </w:r>
          </w:p>
        </w:tc>
        <w:tc>
          <w:tcPr>
            <w:tcW w:w="1421" w:type="dxa"/>
            <w:gridSpan w:val="9"/>
            <w:shd w:val="clear" w:color="auto" w:fill="003366"/>
          </w:tcPr>
          <w:p w:rsidR="00A41096" w:rsidRPr="00EC1AC8" w:rsidRDefault="00A41096" w:rsidP="00074714">
            <w:pPr>
              <w:jc w:val="center"/>
              <w:rPr>
                <w:rFonts w:ascii="GHEA Grapalat" w:hAnsi="GHEA Grapalat" w:cs="Sylfaen"/>
                <w:b/>
                <w:bCs/>
                <w:sz w:val="16"/>
                <w:szCs w:val="16"/>
                <w:lang w:val="hy-AM"/>
              </w:rPr>
            </w:pPr>
            <w:r w:rsidRPr="00EC1AC8">
              <w:rPr>
                <w:rFonts w:ascii="GHEA Grapalat" w:hAnsi="GHEA Grapalat" w:cs="Sylfaen"/>
                <w:b/>
                <w:bCs/>
                <w:sz w:val="16"/>
                <w:szCs w:val="16"/>
                <w:lang w:val="hy-AM"/>
              </w:rPr>
              <w:t>Միջին կշռված եկամտաբերություն (%)</w:t>
            </w:r>
          </w:p>
        </w:tc>
        <w:tc>
          <w:tcPr>
            <w:tcW w:w="1688" w:type="dxa"/>
            <w:gridSpan w:val="9"/>
            <w:shd w:val="clear" w:color="auto" w:fill="003366"/>
          </w:tcPr>
          <w:p w:rsidR="00A41096" w:rsidRPr="00EC1AC8" w:rsidRDefault="00A41096" w:rsidP="00074714">
            <w:pPr>
              <w:spacing w:after="0" w:line="240" w:lineRule="auto"/>
              <w:jc w:val="center"/>
              <w:rPr>
                <w:rFonts w:ascii="GHEA Grapalat" w:hAnsi="GHEA Grapalat" w:cs="Arial"/>
                <w:b/>
                <w:bCs/>
                <w:sz w:val="16"/>
                <w:szCs w:val="16"/>
                <w:lang w:val="hy-AM"/>
              </w:rPr>
            </w:pPr>
            <w:r w:rsidRPr="00EC1AC8">
              <w:rPr>
                <w:rFonts w:ascii="GHEA Grapalat" w:hAnsi="GHEA Grapalat" w:cs="Sylfaen"/>
                <w:b/>
                <w:bCs/>
                <w:sz w:val="16"/>
                <w:szCs w:val="16"/>
                <w:lang w:val="hy-AM"/>
              </w:rPr>
              <w:t>Մարման</w:t>
            </w:r>
            <w:r w:rsidRPr="00EC1AC8">
              <w:rPr>
                <w:rFonts w:ascii="GHEA Grapalat" w:hAnsi="GHEA Grapalat" w:cs="Times Armenian"/>
                <w:b/>
                <w:bCs/>
                <w:sz w:val="16"/>
                <w:szCs w:val="16"/>
                <w:lang w:val="hy-AM"/>
              </w:rPr>
              <w:t xml:space="preserve"> </w:t>
            </w:r>
            <w:r w:rsidRPr="00EC1AC8">
              <w:rPr>
                <w:rFonts w:ascii="GHEA Grapalat" w:hAnsi="GHEA Grapalat" w:cs="Sylfaen"/>
                <w:b/>
                <w:bCs/>
                <w:sz w:val="16"/>
                <w:szCs w:val="16"/>
                <w:lang w:val="hy-AM"/>
              </w:rPr>
              <w:t>օր</w:t>
            </w:r>
          </w:p>
        </w:tc>
      </w:tr>
      <w:tr w:rsidR="00A41096" w:rsidRPr="001C2EC7" w:rsidTr="00A21587">
        <w:trPr>
          <w:gridAfter w:val="1"/>
          <w:wAfter w:w="21" w:type="dxa"/>
          <w:trHeight w:val="349"/>
          <w:jc w:val="center"/>
        </w:trPr>
        <w:tc>
          <w:tcPr>
            <w:tcW w:w="1541" w:type="dxa"/>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15/ՀՆՎ/2019</w:t>
            </w:r>
          </w:p>
        </w:tc>
        <w:tc>
          <w:tcPr>
            <w:tcW w:w="1797" w:type="dxa"/>
            <w:gridSpan w:val="9"/>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Pr>
                <w:rFonts w:ascii="GHEA Grapalat" w:hAnsi="GHEA Grapalat" w:cs="Calibri"/>
                <w:sz w:val="20"/>
                <w:szCs w:val="20"/>
              </w:rPr>
              <w:t>AMGT52131209</w:t>
            </w:r>
          </w:p>
        </w:tc>
        <w:tc>
          <w:tcPr>
            <w:tcW w:w="1081" w:type="dxa"/>
            <w:gridSpan w:val="7"/>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352" w:type="dxa"/>
            <w:vAlign w:val="center"/>
          </w:tcPr>
          <w:p w:rsidR="00A41096" w:rsidRPr="009569DE" w:rsidRDefault="00A41096" w:rsidP="00532529">
            <w:pPr>
              <w:spacing w:after="0" w:line="240" w:lineRule="auto"/>
              <w:jc w:val="center"/>
              <w:rPr>
                <w:rFonts w:ascii="GHEA Grapalat" w:hAnsi="GHEA Grapalat" w:cs="Calibri"/>
                <w:sz w:val="20"/>
                <w:szCs w:val="20"/>
              </w:rPr>
            </w:pPr>
            <w:r>
              <w:rPr>
                <w:rFonts w:ascii="GHEA Grapalat" w:hAnsi="GHEA Grapalat" w:cs="Calibri"/>
                <w:sz w:val="20"/>
                <w:szCs w:val="20"/>
              </w:rPr>
              <w:t>Աճուրդ</w:t>
            </w:r>
          </w:p>
        </w:tc>
        <w:tc>
          <w:tcPr>
            <w:tcW w:w="1361" w:type="dxa"/>
            <w:gridSpan w:val="7"/>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1,700</w:t>
            </w:r>
          </w:p>
        </w:tc>
        <w:tc>
          <w:tcPr>
            <w:tcW w:w="1589" w:type="dxa"/>
            <w:gridSpan w:val="16"/>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6.1499</w:t>
            </w:r>
          </w:p>
        </w:tc>
        <w:tc>
          <w:tcPr>
            <w:tcW w:w="1464" w:type="dxa"/>
            <w:gridSpan w:val="5"/>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6.2533</w:t>
            </w:r>
          </w:p>
        </w:tc>
        <w:tc>
          <w:tcPr>
            <w:tcW w:w="1287" w:type="dxa"/>
            <w:gridSpan w:val="5"/>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6.2258</w:t>
            </w:r>
          </w:p>
        </w:tc>
        <w:tc>
          <w:tcPr>
            <w:tcW w:w="1716" w:type="dxa"/>
            <w:gridSpan w:val="10"/>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13/ՀՆՎ/2020</w:t>
            </w:r>
          </w:p>
        </w:tc>
      </w:tr>
      <w:tr w:rsidR="00A41096" w:rsidRPr="001C2EC7" w:rsidTr="00A21587">
        <w:trPr>
          <w:gridAfter w:val="1"/>
          <w:wAfter w:w="21" w:type="dxa"/>
          <w:trHeight w:val="349"/>
          <w:jc w:val="center"/>
        </w:trPr>
        <w:tc>
          <w:tcPr>
            <w:tcW w:w="1541" w:type="dxa"/>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15/ՀՆՎ/2019</w:t>
            </w:r>
          </w:p>
        </w:tc>
        <w:tc>
          <w:tcPr>
            <w:tcW w:w="1797" w:type="dxa"/>
            <w:gridSpan w:val="9"/>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Pr>
                <w:rFonts w:ascii="GHEA Grapalat" w:hAnsi="GHEA Grapalat" w:cs="Calibri"/>
                <w:sz w:val="20"/>
                <w:szCs w:val="20"/>
              </w:rPr>
              <w:t>AMGT52131209</w:t>
            </w:r>
          </w:p>
        </w:tc>
        <w:tc>
          <w:tcPr>
            <w:tcW w:w="1081" w:type="dxa"/>
            <w:gridSpan w:val="7"/>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352" w:type="dxa"/>
            <w:vAlign w:val="center"/>
          </w:tcPr>
          <w:p w:rsidR="00A41096" w:rsidRPr="009569DE" w:rsidRDefault="00A41096" w:rsidP="00532529">
            <w:pPr>
              <w:spacing w:after="0" w:line="240" w:lineRule="auto"/>
              <w:jc w:val="center"/>
              <w:rPr>
                <w:rFonts w:ascii="GHEA Grapalat" w:hAnsi="GHEA Grapalat" w:cs="Calibri"/>
                <w:sz w:val="20"/>
                <w:szCs w:val="20"/>
              </w:rPr>
            </w:pPr>
            <w:r>
              <w:rPr>
                <w:rFonts w:ascii="GHEA Grapalat" w:hAnsi="GHEA Grapalat" w:cs="Calibri"/>
                <w:sz w:val="20"/>
                <w:szCs w:val="20"/>
              </w:rPr>
              <w:t>Լրացուցիչ աճուրդ</w:t>
            </w:r>
          </w:p>
        </w:tc>
        <w:tc>
          <w:tcPr>
            <w:tcW w:w="1361" w:type="dxa"/>
            <w:gridSpan w:val="7"/>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w:t>
            </w:r>
          </w:p>
        </w:tc>
        <w:tc>
          <w:tcPr>
            <w:tcW w:w="1589" w:type="dxa"/>
            <w:gridSpan w:val="16"/>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w:t>
            </w:r>
          </w:p>
        </w:tc>
        <w:tc>
          <w:tcPr>
            <w:tcW w:w="1550" w:type="dxa"/>
            <w:gridSpan w:val="9"/>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6.2258</w:t>
            </w:r>
          </w:p>
        </w:tc>
        <w:tc>
          <w:tcPr>
            <w:tcW w:w="1464" w:type="dxa"/>
            <w:gridSpan w:val="5"/>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6.2258</w:t>
            </w:r>
          </w:p>
        </w:tc>
        <w:tc>
          <w:tcPr>
            <w:tcW w:w="1287" w:type="dxa"/>
            <w:gridSpan w:val="5"/>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6.2258</w:t>
            </w:r>
          </w:p>
        </w:tc>
        <w:tc>
          <w:tcPr>
            <w:tcW w:w="1716" w:type="dxa"/>
            <w:gridSpan w:val="10"/>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13/ՀՆՎ/2020</w:t>
            </w:r>
          </w:p>
        </w:tc>
      </w:tr>
      <w:tr w:rsidR="00A41096" w:rsidRPr="001C2EC7" w:rsidTr="00A21587">
        <w:trPr>
          <w:gridAfter w:val="1"/>
          <w:wAfter w:w="21" w:type="dxa"/>
          <w:trHeight w:val="20"/>
          <w:jc w:val="center"/>
        </w:trPr>
        <w:tc>
          <w:tcPr>
            <w:tcW w:w="1541" w:type="dxa"/>
            <w:shd w:val="clear" w:color="auto" w:fill="C6D9F1"/>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16/ՀՆՎ/2019</w:t>
            </w:r>
          </w:p>
        </w:tc>
        <w:tc>
          <w:tcPr>
            <w:tcW w:w="1797" w:type="dxa"/>
            <w:gridSpan w:val="9"/>
            <w:shd w:val="clear" w:color="auto" w:fill="C6D9F1"/>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Pr>
                <w:rFonts w:ascii="GHEA Grapalat" w:hAnsi="GHEA Grapalat" w:cs="Calibri"/>
                <w:sz w:val="20"/>
                <w:szCs w:val="20"/>
              </w:rPr>
              <w:t>AMGB1029A276</w:t>
            </w:r>
          </w:p>
        </w:tc>
        <w:tc>
          <w:tcPr>
            <w:tcW w:w="1081" w:type="dxa"/>
            <w:gridSpan w:val="7"/>
            <w:shd w:val="clear" w:color="auto" w:fill="C6D9F1"/>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15,000</w:t>
            </w:r>
          </w:p>
        </w:tc>
        <w:tc>
          <w:tcPr>
            <w:tcW w:w="1352" w:type="dxa"/>
            <w:shd w:val="clear" w:color="auto" w:fill="C6D9F1"/>
            <w:vAlign w:val="center"/>
          </w:tcPr>
          <w:p w:rsidR="00A41096" w:rsidRPr="001C2EC7" w:rsidRDefault="00A41096" w:rsidP="00532529">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361" w:type="dxa"/>
            <w:gridSpan w:val="7"/>
            <w:shd w:val="clear" w:color="auto" w:fill="C6D9F1"/>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15,621</w:t>
            </w:r>
          </w:p>
        </w:tc>
        <w:tc>
          <w:tcPr>
            <w:tcW w:w="1589" w:type="dxa"/>
            <w:gridSpan w:val="16"/>
            <w:shd w:val="clear" w:color="auto" w:fill="C6D9F1"/>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15,000</w:t>
            </w:r>
          </w:p>
        </w:tc>
        <w:tc>
          <w:tcPr>
            <w:tcW w:w="1550" w:type="dxa"/>
            <w:gridSpan w:val="9"/>
            <w:shd w:val="clear" w:color="auto" w:fill="C6D9F1"/>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9.2497</w:t>
            </w:r>
          </w:p>
        </w:tc>
        <w:tc>
          <w:tcPr>
            <w:tcW w:w="1464" w:type="dxa"/>
            <w:gridSpan w:val="5"/>
            <w:shd w:val="clear" w:color="auto" w:fill="C6D9F1"/>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10.7111</w:t>
            </w:r>
          </w:p>
        </w:tc>
        <w:tc>
          <w:tcPr>
            <w:tcW w:w="1287" w:type="dxa"/>
            <w:gridSpan w:val="5"/>
            <w:shd w:val="clear" w:color="auto" w:fill="C6D9F1"/>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9.7418</w:t>
            </w:r>
          </w:p>
        </w:tc>
        <w:tc>
          <w:tcPr>
            <w:tcW w:w="1716" w:type="dxa"/>
            <w:gridSpan w:val="10"/>
            <w:shd w:val="clear" w:color="auto" w:fill="C6D9F1"/>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29/ՀՈԿ/2027</w:t>
            </w:r>
          </w:p>
        </w:tc>
      </w:tr>
      <w:tr w:rsidR="00A41096" w:rsidRPr="001C2EC7" w:rsidTr="00A21587">
        <w:trPr>
          <w:gridAfter w:val="1"/>
          <w:wAfter w:w="21" w:type="dxa"/>
          <w:trHeight w:val="20"/>
          <w:jc w:val="center"/>
        </w:trPr>
        <w:tc>
          <w:tcPr>
            <w:tcW w:w="1541" w:type="dxa"/>
            <w:shd w:val="clear" w:color="auto" w:fill="C6D9F1"/>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16/ՀՆՎ/2019</w:t>
            </w:r>
          </w:p>
        </w:tc>
        <w:tc>
          <w:tcPr>
            <w:tcW w:w="1797" w:type="dxa"/>
            <w:gridSpan w:val="9"/>
            <w:shd w:val="clear" w:color="auto" w:fill="C6D9F1"/>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Pr>
                <w:rFonts w:ascii="GHEA Grapalat" w:hAnsi="GHEA Grapalat" w:cs="Calibri"/>
                <w:sz w:val="20"/>
                <w:szCs w:val="20"/>
              </w:rPr>
              <w:t>AMGB1029A276</w:t>
            </w:r>
          </w:p>
        </w:tc>
        <w:tc>
          <w:tcPr>
            <w:tcW w:w="1081" w:type="dxa"/>
            <w:gridSpan w:val="7"/>
            <w:shd w:val="clear" w:color="auto" w:fill="C6D9F1"/>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3,000</w:t>
            </w:r>
          </w:p>
        </w:tc>
        <w:tc>
          <w:tcPr>
            <w:tcW w:w="1352" w:type="dxa"/>
            <w:shd w:val="clear" w:color="auto" w:fill="C6D9F1"/>
            <w:vAlign w:val="center"/>
          </w:tcPr>
          <w:p w:rsidR="00A41096" w:rsidRPr="001C2EC7" w:rsidRDefault="00A41096" w:rsidP="00532529">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361" w:type="dxa"/>
            <w:gridSpan w:val="7"/>
            <w:shd w:val="clear" w:color="auto" w:fill="C6D9F1"/>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150</w:t>
            </w:r>
          </w:p>
        </w:tc>
        <w:tc>
          <w:tcPr>
            <w:tcW w:w="1589" w:type="dxa"/>
            <w:gridSpan w:val="16"/>
            <w:shd w:val="clear" w:color="auto" w:fill="C6D9F1"/>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150</w:t>
            </w:r>
          </w:p>
        </w:tc>
        <w:tc>
          <w:tcPr>
            <w:tcW w:w="1550" w:type="dxa"/>
            <w:gridSpan w:val="9"/>
            <w:shd w:val="clear" w:color="auto" w:fill="C6D9F1"/>
            <w:noWrap/>
            <w:vAlign w:val="center"/>
          </w:tcPr>
          <w:p w:rsidR="00A41096" w:rsidRPr="001C2EC7" w:rsidRDefault="00A41096" w:rsidP="00532529">
            <w:pPr>
              <w:spacing w:after="0" w:line="312" w:lineRule="auto"/>
              <w:jc w:val="center"/>
              <w:rPr>
                <w:rFonts w:ascii="GHEA Grapalat" w:hAnsi="GHEA Grapalat"/>
                <w:lang w:val="hy-AM"/>
              </w:rPr>
            </w:pPr>
            <w:r w:rsidRPr="001C2EC7">
              <w:rPr>
                <w:rFonts w:ascii="GHEA Grapalat" w:hAnsi="GHEA Grapalat" w:cs="Calibri"/>
                <w:sz w:val="20"/>
                <w:szCs w:val="20"/>
                <w:lang w:val="hy-AM"/>
              </w:rPr>
              <w:t>9.7418</w:t>
            </w:r>
          </w:p>
        </w:tc>
        <w:tc>
          <w:tcPr>
            <w:tcW w:w="1464" w:type="dxa"/>
            <w:gridSpan w:val="5"/>
            <w:shd w:val="clear" w:color="auto" w:fill="C6D9F1"/>
            <w:noWrap/>
            <w:vAlign w:val="center"/>
          </w:tcPr>
          <w:p w:rsidR="00A41096" w:rsidRPr="001C2EC7" w:rsidRDefault="00A41096" w:rsidP="00532529">
            <w:pPr>
              <w:spacing w:after="0" w:line="312" w:lineRule="auto"/>
              <w:jc w:val="center"/>
              <w:rPr>
                <w:rFonts w:ascii="GHEA Grapalat" w:hAnsi="GHEA Grapalat"/>
                <w:lang w:val="hy-AM"/>
              </w:rPr>
            </w:pPr>
            <w:r w:rsidRPr="001C2EC7">
              <w:rPr>
                <w:rFonts w:ascii="GHEA Grapalat" w:hAnsi="GHEA Grapalat" w:cs="Calibri"/>
                <w:sz w:val="20"/>
                <w:szCs w:val="20"/>
                <w:lang w:val="hy-AM"/>
              </w:rPr>
              <w:t>9.7418</w:t>
            </w:r>
          </w:p>
        </w:tc>
        <w:tc>
          <w:tcPr>
            <w:tcW w:w="1287" w:type="dxa"/>
            <w:gridSpan w:val="5"/>
            <w:shd w:val="clear" w:color="auto" w:fill="C6D9F1"/>
            <w:noWrap/>
            <w:vAlign w:val="center"/>
          </w:tcPr>
          <w:p w:rsidR="00A41096" w:rsidRPr="001C2EC7" w:rsidRDefault="00A41096" w:rsidP="00532529">
            <w:pPr>
              <w:spacing w:after="0" w:line="312" w:lineRule="auto"/>
              <w:jc w:val="center"/>
              <w:rPr>
                <w:rFonts w:ascii="GHEA Grapalat" w:hAnsi="GHEA Grapalat"/>
                <w:lang w:val="hy-AM"/>
              </w:rPr>
            </w:pPr>
            <w:r w:rsidRPr="001C2EC7">
              <w:rPr>
                <w:rFonts w:ascii="GHEA Grapalat" w:hAnsi="GHEA Grapalat" w:cs="Calibri"/>
                <w:sz w:val="20"/>
                <w:szCs w:val="20"/>
                <w:lang w:val="hy-AM"/>
              </w:rPr>
              <w:t>9.7418</w:t>
            </w:r>
          </w:p>
        </w:tc>
        <w:tc>
          <w:tcPr>
            <w:tcW w:w="1716" w:type="dxa"/>
            <w:gridSpan w:val="10"/>
            <w:shd w:val="clear" w:color="auto" w:fill="C6D9F1"/>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29/ՀՈԿ/2027</w:t>
            </w:r>
          </w:p>
        </w:tc>
      </w:tr>
      <w:tr w:rsidR="00A41096" w:rsidRPr="001C2EC7" w:rsidTr="00A21587">
        <w:trPr>
          <w:gridAfter w:val="1"/>
          <w:wAfter w:w="21" w:type="dxa"/>
          <w:trHeight w:val="363"/>
          <w:jc w:val="center"/>
        </w:trPr>
        <w:tc>
          <w:tcPr>
            <w:tcW w:w="1541" w:type="dxa"/>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22/ՀՆՎ/2019</w:t>
            </w:r>
          </w:p>
        </w:tc>
        <w:tc>
          <w:tcPr>
            <w:tcW w:w="1797" w:type="dxa"/>
            <w:gridSpan w:val="9"/>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Pr>
                <w:rFonts w:ascii="GHEA Grapalat" w:hAnsi="GHEA Grapalat" w:cs="Calibri"/>
                <w:sz w:val="20"/>
                <w:szCs w:val="20"/>
              </w:rPr>
              <w:t>AMGT52017192</w:t>
            </w:r>
          </w:p>
        </w:tc>
        <w:tc>
          <w:tcPr>
            <w:tcW w:w="1081" w:type="dxa"/>
            <w:gridSpan w:val="7"/>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352" w:type="dxa"/>
            <w:vAlign w:val="center"/>
          </w:tcPr>
          <w:p w:rsidR="00A41096" w:rsidRPr="001C2EC7" w:rsidRDefault="00A41096" w:rsidP="00532529">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361" w:type="dxa"/>
            <w:gridSpan w:val="7"/>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1,260</w:t>
            </w:r>
          </w:p>
        </w:tc>
        <w:tc>
          <w:tcPr>
            <w:tcW w:w="1589" w:type="dxa"/>
            <w:gridSpan w:val="16"/>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6.2214</w:t>
            </w:r>
          </w:p>
        </w:tc>
        <w:tc>
          <w:tcPr>
            <w:tcW w:w="1464" w:type="dxa"/>
            <w:gridSpan w:val="5"/>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6.2214</w:t>
            </w:r>
          </w:p>
        </w:tc>
        <w:tc>
          <w:tcPr>
            <w:tcW w:w="1287" w:type="dxa"/>
            <w:gridSpan w:val="5"/>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6.2214</w:t>
            </w:r>
          </w:p>
        </w:tc>
        <w:tc>
          <w:tcPr>
            <w:tcW w:w="1716" w:type="dxa"/>
            <w:gridSpan w:val="10"/>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1/ՀԼՍ/2019</w:t>
            </w:r>
          </w:p>
        </w:tc>
      </w:tr>
      <w:tr w:rsidR="00A41096" w:rsidRPr="001C2EC7" w:rsidTr="00A21587">
        <w:trPr>
          <w:gridAfter w:val="1"/>
          <w:wAfter w:w="21" w:type="dxa"/>
          <w:trHeight w:val="349"/>
          <w:jc w:val="center"/>
        </w:trPr>
        <w:tc>
          <w:tcPr>
            <w:tcW w:w="1541" w:type="dxa"/>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22/ՀՆՎ/2019</w:t>
            </w:r>
          </w:p>
        </w:tc>
        <w:tc>
          <w:tcPr>
            <w:tcW w:w="1797" w:type="dxa"/>
            <w:gridSpan w:val="9"/>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Pr>
                <w:rFonts w:ascii="GHEA Grapalat" w:hAnsi="GHEA Grapalat" w:cs="Calibri"/>
                <w:sz w:val="20"/>
                <w:szCs w:val="20"/>
              </w:rPr>
              <w:t>AMGT52017192</w:t>
            </w:r>
          </w:p>
        </w:tc>
        <w:tc>
          <w:tcPr>
            <w:tcW w:w="1081" w:type="dxa"/>
            <w:gridSpan w:val="7"/>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352" w:type="dxa"/>
            <w:vAlign w:val="center"/>
          </w:tcPr>
          <w:p w:rsidR="00A41096" w:rsidRPr="001C2EC7" w:rsidRDefault="00A41096" w:rsidP="00532529">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361" w:type="dxa"/>
            <w:gridSpan w:val="7"/>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12</w:t>
            </w:r>
          </w:p>
        </w:tc>
        <w:tc>
          <w:tcPr>
            <w:tcW w:w="1589" w:type="dxa"/>
            <w:gridSpan w:val="16"/>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12</w:t>
            </w:r>
          </w:p>
        </w:tc>
        <w:tc>
          <w:tcPr>
            <w:tcW w:w="1550" w:type="dxa"/>
            <w:gridSpan w:val="9"/>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6.2214</w:t>
            </w:r>
          </w:p>
        </w:tc>
        <w:tc>
          <w:tcPr>
            <w:tcW w:w="1464" w:type="dxa"/>
            <w:gridSpan w:val="5"/>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6.2214</w:t>
            </w:r>
          </w:p>
        </w:tc>
        <w:tc>
          <w:tcPr>
            <w:tcW w:w="1287" w:type="dxa"/>
            <w:gridSpan w:val="5"/>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6.2214</w:t>
            </w:r>
          </w:p>
        </w:tc>
        <w:tc>
          <w:tcPr>
            <w:tcW w:w="1716" w:type="dxa"/>
            <w:gridSpan w:val="10"/>
            <w:shd w:val="clear" w:color="auto" w:fill="auto"/>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1/ՀԼՍ/2019</w:t>
            </w:r>
          </w:p>
        </w:tc>
      </w:tr>
      <w:tr w:rsidR="00A41096" w:rsidRPr="001C2EC7" w:rsidTr="00A21587">
        <w:trPr>
          <w:gridAfter w:val="1"/>
          <w:wAfter w:w="21" w:type="dxa"/>
          <w:trHeight w:val="71"/>
          <w:jc w:val="center"/>
        </w:trPr>
        <w:tc>
          <w:tcPr>
            <w:tcW w:w="3160" w:type="dxa"/>
            <w:gridSpan w:val="2"/>
            <w:shd w:val="clear" w:color="auto" w:fill="C0C0C0"/>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Ընդամենը հունվար</w:t>
            </w:r>
          </w:p>
        </w:tc>
        <w:tc>
          <w:tcPr>
            <w:tcW w:w="1108" w:type="dxa"/>
            <w:gridSpan w:val="9"/>
            <w:shd w:val="clear" w:color="auto" w:fill="C0C0C0"/>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20,400</w:t>
            </w:r>
          </w:p>
        </w:tc>
        <w:tc>
          <w:tcPr>
            <w:tcW w:w="1503" w:type="dxa"/>
            <w:gridSpan w:val="7"/>
            <w:shd w:val="clear" w:color="auto" w:fill="C0C0C0"/>
            <w:vAlign w:val="center"/>
          </w:tcPr>
          <w:p w:rsidR="00A41096" w:rsidRPr="001C2EC7" w:rsidRDefault="00A41096" w:rsidP="00532529">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18,843</w:t>
            </w:r>
          </w:p>
        </w:tc>
        <w:tc>
          <w:tcPr>
            <w:tcW w:w="1381" w:type="dxa"/>
            <w:gridSpan w:val="7"/>
            <w:shd w:val="clear" w:color="auto" w:fill="C0C0C0"/>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17,262</w:t>
            </w:r>
          </w:p>
        </w:tc>
        <w:tc>
          <w:tcPr>
            <w:tcW w:w="1550" w:type="dxa"/>
            <w:gridSpan w:val="10"/>
            <w:shd w:val="clear" w:color="auto" w:fill="C0C0C0"/>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9.3114</w:t>
            </w:r>
          </w:p>
        </w:tc>
        <w:tc>
          <w:tcPr>
            <w:tcW w:w="1688" w:type="dxa"/>
            <w:gridSpan w:val="9"/>
            <w:shd w:val="clear" w:color="auto" w:fill="C0C0C0"/>
            <w:noWrap/>
            <w:vAlign w:val="center"/>
          </w:tcPr>
          <w:p w:rsidR="00A41096" w:rsidRPr="001C2EC7" w:rsidRDefault="00A41096" w:rsidP="00532529">
            <w:pPr>
              <w:spacing w:after="0" w:line="312" w:lineRule="auto"/>
              <w:jc w:val="center"/>
              <w:rPr>
                <w:rFonts w:ascii="GHEA Grapalat" w:hAnsi="GHEA Grapalat" w:cs="Calibri"/>
                <w:sz w:val="20"/>
                <w:szCs w:val="20"/>
                <w:lang w:val="hy-AM"/>
              </w:rPr>
            </w:pPr>
          </w:p>
        </w:tc>
      </w:tr>
      <w:tr w:rsidR="00111177" w:rsidRPr="001C2EC7" w:rsidTr="00A21587">
        <w:trPr>
          <w:gridAfter w:val="1"/>
          <w:wAfter w:w="21" w:type="dxa"/>
          <w:trHeight w:val="20"/>
          <w:jc w:val="center"/>
        </w:trPr>
        <w:tc>
          <w:tcPr>
            <w:tcW w:w="1541" w:type="dxa"/>
            <w:shd w:val="clear" w:color="auto" w:fill="auto"/>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5/ՓՏՎ/2019</w:t>
            </w:r>
          </w:p>
        </w:tc>
        <w:tc>
          <w:tcPr>
            <w:tcW w:w="1709" w:type="dxa"/>
            <w:gridSpan w:val="2"/>
            <w:shd w:val="clear" w:color="auto" w:fill="auto"/>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Pr>
                <w:rFonts w:ascii="GHEA Grapalat" w:hAnsi="GHEA Grapalat" w:cs="Calibri"/>
                <w:sz w:val="20"/>
                <w:szCs w:val="20"/>
              </w:rPr>
              <w:t>AMGT52032209</w:t>
            </w:r>
          </w:p>
        </w:tc>
        <w:tc>
          <w:tcPr>
            <w:tcW w:w="1079" w:type="dxa"/>
            <w:gridSpan w:val="9"/>
            <w:shd w:val="clear" w:color="auto" w:fill="auto"/>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vAlign w:val="center"/>
          </w:tcPr>
          <w:p w:rsidR="00111177" w:rsidRPr="001C2EC7" w:rsidRDefault="00111177" w:rsidP="00532529">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auto"/>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1,410</w:t>
            </w:r>
          </w:p>
        </w:tc>
        <w:tc>
          <w:tcPr>
            <w:tcW w:w="1381" w:type="dxa"/>
            <w:gridSpan w:val="7"/>
            <w:shd w:val="clear" w:color="auto" w:fill="auto"/>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10"/>
            <w:shd w:val="clear" w:color="auto" w:fill="auto"/>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6.1984</w:t>
            </w:r>
          </w:p>
        </w:tc>
        <w:tc>
          <w:tcPr>
            <w:tcW w:w="1522" w:type="dxa"/>
            <w:gridSpan w:val="9"/>
            <w:shd w:val="clear" w:color="auto" w:fill="auto"/>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6.3397</w:t>
            </w:r>
          </w:p>
        </w:tc>
        <w:tc>
          <w:tcPr>
            <w:tcW w:w="1421" w:type="dxa"/>
            <w:gridSpan w:val="9"/>
            <w:shd w:val="clear" w:color="auto" w:fill="auto"/>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6.2497</w:t>
            </w:r>
          </w:p>
        </w:tc>
        <w:tc>
          <w:tcPr>
            <w:tcW w:w="1628" w:type="dxa"/>
            <w:gridSpan w:val="8"/>
            <w:shd w:val="clear" w:color="auto" w:fill="auto"/>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3/ՓՏՎ/2020</w:t>
            </w:r>
          </w:p>
        </w:tc>
      </w:tr>
      <w:tr w:rsidR="00111177" w:rsidRPr="001C2EC7" w:rsidTr="00A21587">
        <w:trPr>
          <w:gridAfter w:val="1"/>
          <w:wAfter w:w="21" w:type="dxa"/>
          <w:trHeight w:val="20"/>
          <w:jc w:val="center"/>
        </w:trPr>
        <w:tc>
          <w:tcPr>
            <w:tcW w:w="1541" w:type="dxa"/>
            <w:shd w:val="clear" w:color="auto" w:fill="FFFFFF"/>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5/ՓՏՎ/2019</w:t>
            </w:r>
          </w:p>
        </w:tc>
        <w:tc>
          <w:tcPr>
            <w:tcW w:w="1709" w:type="dxa"/>
            <w:gridSpan w:val="2"/>
            <w:shd w:val="clear" w:color="auto" w:fill="FFFFFF"/>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Pr>
                <w:rFonts w:ascii="GHEA Grapalat" w:hAnsi="GHEA Grapalat" w:cs="Calibri"/>
                <w:sz w:val="20"/>
                <w:szCs w:val="20"/>
              </w:rPr>
              <w:t>AMGT52032209</w:t>
            </w:r>
          </w:p>
        </w:tc>
        <w:tc>
          <w:tcPr>
            <w:tcW w:w="1079" w:type="dxa"/>
            <w:gridSpan w:val="9"/>
            <w:shd w:val="clear" w:color="auto" w:fill="FFFFFF"/>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502" w:type="dxa"/>
            <w:gridSpan w:val="7"/>
            <w:shd w:val="clear" w:color="auto" w:fill="FFFFFF"/>
            <w:vAlign w:val="center"/>
          </w:tcPr>
          <w:p w:rsidR="00111177" w:rsidRPr="001C2EC7" w:rsidRDefault="00111177" w:rsidP="00532529">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405" w:type="dxa"/>
            <w:gridSpan w:val="8"/>
            <w:shd w:val="clear" w:color="auto" w:fill="FFFFFF"/>
            <w:noWrap/>
            <w:vAlign w:val="center"/>
          </w:tcPr>
          <w:p w:rsidR="00111177" w:rsidRPr="00786D04" w:rsidRDefault="00111177" w:rsidP="00786D04">
            <w:pPr>
              <w:spacing w:after="0" w:line="240" w:lineRule="auto"/>
              <w:jc w:val="center"/>
              <w:rPr>
                <w:rFonts w:ascii="GHEA Grapalat" w:hAnsi="GHEA Grapalat" w:cs="Calibri"/>
                <w:sz w:val="20"/>
                <w:szCs w:val="20"/>
              </w:rPr>
            </w:pPr>
            <w:r w:rsidRPr="00786D04">
              <w:rPr>
                <w:rFonts w:ascii="GHEA Grapalat" w:hAnsi="GHEA Grapalat" w:cs="Calibri"/>
                <w:sz w:val="20"/>
                <w:szCs w:val="20"/>
              </w:rPr>
              <w:t>-</w:t>
            </w:r>
          </w:p>
        </w:tc>
        <w:tc>
          <w:tcPr>
            <w:tcW w:w="1381" w:type="dxa"/>
            <w:gridSpan w:val="7"/>
            <w:shd w:val="clear" w:color="auto" w:fill="FFFFFF"/>
            <w:noWrap/>
            <w:vAlign w:val="center"/>
          </w:tcPr>
          <w:p w:rsidR="00111177" w:rsidRPr="00786D04" w:rsidRDefault="00111177" w:rsidP="00786D04">
            <w:pPr>
              <w:spacing w:after="0" w:line="240" w:lineRule="auto"/>
              <w:jc w:val="center"/>
              <w:rPr>
                <w:rFonts w:ascii="GHEA Grapalat" w:hAnsi="GHEA Grapalat" w:cs="Calibri"/>
                <w:sz w:val="20"/>
                <w:szCs w:val="20"/>
              </w:rPr>
            </w:pPr>
            <w:r w:rsidRPr="00786D04">
              <w:rPr>
                <w:rFonts w:ascii="GHEA Grapalat" w:hAnsi="GHEA Grapalat" w:cs="Calibri"/>
                <w:sz w:val="20"/>
                <w:szCs w:val="20"/>
              </w:rPr>
              <w:t>-</w:t>
            </w:r>
          </w:p>
        </w:tc>
        <w:tc>
          <w:tcPr>
            <w:tcW w:w="1550" w:type="dxa"/>
            <w:gridSpan w:val="10"/>
            <w:shd w:val="clear" w:color="auto" w:fill="FFFFFF"/>
            <w:noWrap/>
            <w:vAlign w:val="center"/>
          </w:tcPr>
          <w:p w:rsidR="00111177" w:rsidRPr="00786D04" w:rsidRDefault="00786D04" w:rsidP="00786D04">
            <w:pPr>
              <w:spacing w:after="0" w:line="240" w:lineRule="auto"/>
              <w:jc w:val="center"/>
              <w:rPr>
                <w:rFonts w:ascii="GHEA Grapalat" w:hAnsi="GHEA Grapalat" w:cs="Calibri"/>
                <w:sz w:val="20"/>
                <w:szCs w:val="20"/>
              </w:rPr>
            </w:pPr>
            <w:r w:rsidRPr="00786D04">
              <w:rPr>
                <w:rFonts w:ascii="GHEA Grapalat" w:hAnsi="GHEA Grapalat" w:cs="Calibri"/>
                <w:sz w:val="20"/>
                <w:szCs w:val="20"/>
              </w:rPr>
              <w:t>-</w:t>
            </w:r>
          </w:p>
        </w:tc>
        <w:tc>
          <w:tcPr>
            <w:tcW w:w="1522" w:type="dxa"/>
            <w:gridSpan w:val="9"/>
            <w:shd w:val="clear" w:color="auto" w:fill="FFFFFF"/>
            <w:noWrap/>
            <w:vAlign w:val="center"/>
          </w:tcPr>
          <w:p w:rsidR="00111177" w:rsidRPr="00786D04" w:rsidRDefault="00786D04" w:rsidP="00786D04">
            <w:pPr>
              <w:spacing w:after="0" w:line="240" w:lineRule="auto"/>
              <w:jc w:val="center"/>
              <w:rPr>
                <w:rFonts w:ascii="GHEA Grapalat" w:hAnsi="GHEA Grapalat" w:cs="Calibri"/>
                <w:sz w:val="20"/>
                <w:szCs w:val="20"/>
              </w:rPr>
            </w:pPr>
            <w:r w:rsidRPr="00786D04">
              <w:rPr>
                <w:rFonts w:ascii="GHEA Grapalat" w:hAnsi="GHEA Grapalat" w:cs="Calibri"/>
                <w:sz w:val="20"/>
                <w:szCs w:val="20"/>
              </w:rPr>
              <w:t>-</w:t>
            </w:r>
          </w:p>
        </w:tc>
        <w:tc>
          <w:tcPr>
            <w:tcW w:w="1421" w:type="dxa"/>
            <w:gridSpan w:val="9"/>
            <w:shd w:val="clear" w:color="auto" w:fill="FFFFFF"/>
            <w:noWrap/>
            <w:vAlign w:val="center"/>
          </w:tcPr>
          <w:p w:rsidR="00111177" w:rsidRPr="00786D04" w:rsidRDefault="00786D04" w:rsidP="00786D04">
            <w:pPr>
              <w:spacing w:after="0" w:line="240" w:lineRule="auto"/>
              <w:jc w:val="center"/>
              <w:rPr>
                <w:rFonts w:ascii="GHEA Grapalat" w:hAnsi="GHEA Grapalat" w:cs="Calibri"/>
                <w:sz w:val="20"/>
                <w:szCs w:val="20"/>
              </w:rPr>
            </w:pPr>
            <w:r w:rsidRPr="00786D04">
              <w:rPr>
                <w:rFonts w:ascii="GHEA Grapalat" w:hAnsi="GHEA Grapalat" w:cs="Calibri"/>
                <w:sz w:val="20"/>
                <w:szCs w:val="20"/>
              </w:rPr>
              <w:t>-</w:t>
            </w:r>
          </w:p>
        </w:tc>
        <w:tc>
          <w:tcPr>
            <w:tcW w:w="1628" w:type="dxa"/>
            <w:gridSpan w:val="8"/>
            <w:shd w:val="clear" w:color="auto" w:fill="FFFFFF"/>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3/ՓՏՎ/2020</w:t>
            </w:r>
          </w:p>
        </w:tc>
      </w:tr>
      <w:tr w:rsidR="00111177" w:rsidRPr="001C2EC7" w:rsidTr="00A21587">
        <w:trPr>
          <w:gridAfter w:val="1"/>
          <w:wAfter w:w="21" w:type="dxa"/>
          <w:trHeight w:val="20"/>
          <w:jc w:val="center"/>
        </w:trPr>
        <w:tc>
          <w:tcPr>
            <w:tcW w:w="1541" w:type="dxa"/>
            <w:shd w:val="clear" w:color="auto" w:fill="92D050"/>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13/ՓՏՎ/2019</w:t>
            </w:r>
          </w:p>
        </w:tc>
        <w:tc>
          <w:tcPr>
            <w:tcW w:w="1709" w:type="dxa"/>
            <w:gridSpan w:val="2"/>
            <w:shd w:val="clear" w:color="auto" w:fill="92D050"/>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Pr>
                <w:rFonts w:ascii="GHEA Grapalat" w:hAnsi="GHEA Grapalat" w:cs="Calibri"/>
                <w:sz w:val="20"/>
                <w:szCs w:val="20"/>
              </w:rPr>
              <w:t>AMGN60294235</w:t>
            </w:r>
          </w:p>
        </w:tc>
        <w:tc>
          <w:tcPr>
            <w:tcW w:w="1079" w:type="dxa"/>
            <w:gridSpan w:val="9"/>
            <w:shd w:val="clear" w:color="auto" w:fill="92D050"/>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7,000</w:t>
            </w:r>
          </w:p>
        </w:tc>
        <w:tc>
          <w:tcPr>
            <w:tcW w:w="1502" w:type="dxa"/>
            <w:gridSpan w:val="7"/>
            <w:shd w:val="clear" w:color="auto" w:fill="92D050"/>
            <w:vAlign w:val="center"/>
          </w:tcPr>
          <w:p w:rsidR="00111177" w:rsidRPr="001C2EC7" w:rsidRDefault="00111177" w:rsidP="00532529">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92D050"/>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12,550</w:t>
            </w:r>
          </w:p>
        </w:tc>
        <w:tc>
          <w:tcPr>
            <w:tcW w:w="1381" w:type="dxa"/>
            <w:gridSpan w:val="7"/>
            <w:shd w:val="clear" w:color="auto" w:fill="92D050"/>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7,000</w:t>
            </w:r>
          </w:p>
        </w:tc>
        <w:tc>
          <w:tcPr>
            <w:tcW w:w="1550" w:type="dxa"/>
            <w:gridSpan w:val="10"/>
            <w:shd w:val="clear" w:color="auto" w:fill="92D050"/>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8.3453</w:t>
            </w:r>
          </w:p>
        </w:tc>
        <w:tc>
          <w:tcPr>
            <w:tcW w:w="1522" w:type="dxa"/>
            <w:gridSpan w:val="9"/>
            <w:shd w:val="clear" w:color="auto" w:fill="92D050"/>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8.6715</w:t>
            </w:r>
          </w:p>
        </w:tc>
        <w:tc>
          <w:tcPr>
            <w:tcW w:w="1421" w:type="dxa"/>
            <w:gridSpan w:val="9"/>
            <w:shd w:val="clear" w:color="auto" w:fill="92D050"/>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8.5092</w:t>
            </w:r>
          </w:p>
        </w:tc>
        <w:tc>
          <w:tcPr>
            <w:tcW w:w="1628" w:type="dxa"/>
            <w:gridSpan w:val="8"/>
            <w:shd w:val="clear" w:color="auto" w:fill="92D050"/>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29/ԱՊՐ/2023</w:t>
            </w:r>
          </w:p>
        </w:tc>
      </w:tr>
      <w:tr w:rsidR="00111177" w:rsidRPr="001C2EC7" w:rsidTr="00A21587">
        <w:trPr>
          <w:gridAfter w:val="1"/>
          <w:wAfter w:w="21" w:type="dxa"/>
          <w:trHeight w:val="20"/>
          <w:jc w:val="center"/>
        </w:trPr>
        <w:tc>
          <w:tcPr>
            <w:tcW w:w="1541" w:type="dxa"/>
            <w:shd w:val="clear" w:color="auto" w:fill="92D050"/>
            <w:noWrap/>
            <w:vAlign w:val="center"/>
          </w:tcPr>
          <w:p w:rsidR="00111177" w:rsidRPr="001C2EC7" w:rsidRDefault="00111177" w:rsidP="00532529">
            <w:pPr>
              <w:spacing w:after="0" w:line="312" w:lineRule="auto"/>
              <w:jc w:val="center"/>
              <w:rPr>
                <w:rFonts w:ascii="GHEA Grapalat" w:hAnsi="GHEA Grapalat"/>
                <w:lang w:val="hy-AM"/>
              </w:rPr>
            </w:pPr>
            <w:r w:rsidRPr="001C2EC7">
              <w:rPr>
                <w:rFonts w:ascii="GHEA Grapalat" w:hAnsi="GHEA Grapalat" w:cs="Calibri"/>
                <w:sz w:val="20"/>
                <w:szCs w:val="20"/>
                <w:lang w:val="hy-AM"/>
              </w:rPr>
              <w:t>13/ՓՏՎ/2019</w:t>
            </w:r>
          </w:p>
        </w:tc>
        <w:tc>
          <w:tcPr>
            <w:tcW w:w="1709" w:type="dxa"/>
            <w:gridSpan w:val="2"/>
            <w:shd w:val="clear" w:color="auto" w:fill="92D050"/>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Pr>
                <w:rFonts w:ascii="GHEA Grapalat" w:hAnsi="GHEA Grapalat" w:cs="Calibri"/>
                <w:sz w:val="20"/>
                <w:szCs w:val="20"/>
              </w:rPr>
              <w:t>AMGN60294235</w:t>
            </w:r>
          </w:p>
        </w:tc>
        <w:tc>
          <w:tcPr>
            <w:tcW w:w="1079" w:type="dxa"/>
            <w:gridSpan w:val="9"/>
            <w:shd w:val="clear" w:color="auto" w:fill="92D050"/>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1,400</w:t>
            </w:r>
          </w:p>
        </w:tc>
        <w:tc>
          <w:tcPr>
            <w:tcW w:w="1502" w:type="dxa"/>
            <w:gridSpan w:val="7"/>
            <w:shd w:val="clear" w:color="auto" w:fill="92D050"/>
            <w:vAlign w:val="center"/>
          </w:tcPr>
          <w:p w:rsidR="00111177" w:rsidRPr="001C2EC7" w:rsidRDefault="00111177" w:rsidP="00532529">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405" w:type="dxa"/>
            <w:gridSpan w:val="8"/>
            <w:shd w:val="clear" w:color="auto" w:fill="92D050"/>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1,390</w:t>
            </w:r>
          </w:p>
        </w:tc>
        <w:tc>
          <w:tcPr>
            <w:tcW w:w="1381" w:type="dxa"/>
            <w:gridSpan w:val="7"/>
            <w:shd w:val="clear" w:color="auto" w:fill="92D050"/>
            <w:noWrap/>
            <w:vAlign w:val="center"/>
          </w:tcPr>
          <w:p w:rsidR="00111177" w:rsidRPr="001C2EC7" w:rsidRDefault="00111177" w:rsidP="00532529">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1,390</w:t>
            </w:r>
          </w:p>
        </w:tc>
        <w:tc>
          <w:tcPr>
            <w:tcW w:w="1550" w:type="dxa"/>
            <w:gridSpan w:val="10"/>
            <w:shd w:val="clear" w:color="auto" w:fill="92D050"/>
            <w:noWrap/>
            <w:vAlign w:val="center"/>
          </w:tcPr>
          <w:p w:rsidR="00111177" w:rsidRPr="001C2EC7" w:rsidRDefault="00111177" w:rsidP="00532529">
            <w:pPr>
              <w:spacing w:after="0" w:line="312" w:lineRule="auto"/>
              <w:jc w:val="center"/>
              <w:rPr>
                <w:rFonts w:ascii="GHEA Grapalat" w:hAnsi="GHEA Grapalat"/>
                <w:lang w:val="hy-AM"/>
              </w:rPr>
            </w:pPr>
            <w:r w:rsidRPr="001C2EC7">
              <w:rPr>
                <w:rFonts w:ascii="GHEA Grapalat" w:hAnsi="GHEA Grapalat" w:cs="Calibri"/>
                <w:sz w:val="20"/>
                <w:szCs w:val="20"/>
                <w:lang w:val="hy-AM"/>
              </w:rPr>
              <w:t>8.5092</w:t>
            </w:r>
          </w:p>
        </w:tc>
        <w:tc>
          <w:tcPr>
            <w:tcW w:w="1522" w:type="dxa"/>
            <w:gridSpan w:val="9"/>
            <w:shd w:val="clear" w:color="auto" w:fill="92D050"/>
            <w:noWrap/>
            <w:vAlign w:val="center"/>
          </w:tcPr>
          <w:p w:rsidR="00111177" w:rsidRPr="001C2EC7" w:rsidRDefault="00111177" w:rsidP="00532529">
            <w:pPr>
              <w:spacing w:after="0" w:line="312" w:lineRule="auto"/>
              <w:jc w:val="center"/>
              <w:rPr>
                <w:rFonts w:ascii="GHEA Grapalat" w:hAnsi="GHEA Grapalat"/>
                <w:lang w:val="hy-AM"/>
              </w:rPr>
            </w:pPr>
            <w:r w:rsidRPr="001C2EC7">
              <w:rPr>
                <w:rFonts w:ascii="GHEA Grapalat" w:hAnsi="GHEA Grapalat" w:cs="Calibri"/>
                <w:sz w:val="20"/>
                <w:szCs w:val="20"/>
                <w:lang w:val="hy-AM"/>
              </w:rPr>
              <w:t>8.5092</w:t>
            </w:r>
          </w:p>
        </w:tc>
        <w:tc>
          <w:tcPr>
            <w:tcW w:w="1421" w:type="dxa"/>
            <w:gridSpan w:val="9"/>
            <w:shd w:val="clear" w:color="auto" w:fill="92D050"/>
            <w:noWrap/>
            <w:vAlign w:val="center"/>
          </w:tcPr>
          <w:p w:rsidR="00111177" w:rsidRPr="001C2EC7" w:rsidRDefault="00111177" w:rsidP="00532529">
            <w:pPr>
              <w:spacing w:after="0" w:line="312" w:lineRule="auto"/>
              <w:jc w:val="center"/>
              <w:rPr>
                <w:rFonts w:ascii="GHEA Grapalat" w:hAnsi="GHEA Grapalat"/>
                <w:lang w:val="hy-AM"/>
              </w:rPr>
            </w:pPr>
            <w:r w:rsidRPr="001C2EC7">
              <w:rPr>
                <w:rFonts w:ascii="GHEA Grapalat" w:hAnsi="GHEA Grapalat" w:cs="Calibri"/>
                <w:sz w:val="20"/>
                <w:szCs w:val="20"/>
                <w:lang w:val="hy-AM"/>
              </w:rPr>
              <w:t>8.5092</w:t>
            </w:r>
          </w:p>
        </w:tc>
        <w:tc>
          <w:tcPr>
            <w:tcW w:w="1628" w:type="dxa"/>
            <w:gridSpan w:val="8"/>
            <w:shd w:val="clear" w:color="auto" w:fill="92D050"/>
            <w:noWrap/>
            <w:vAlign w:val="center"/>
          </w:tcPr>
          <w:p w:rsidR="00111177" w:rsidRPr="001C2EC7" w:rsidRDefault="00111177" w:rsidP="00532529">
            <w:pPr>
              <w:spacing w:after="0" w:line="312" w:lineRule="auto"/>
              <w:jc w:val="center"/>
              <w:rPr>
                <w:rFonts w:ascii="GHEA Grapalat" w:hAnsi="GHEA Grapalat"/>
                <w:lang w:val="hy-AM"/>
              </w:rPr>
            </w:pPr>
            <w:r w:rsidRPr="001C2EC7">
              <w:rPr>
                <w:rFonts w:ascii="GHEA Grapalat" w:hAnsi="GHEA Grapalat" w:cs="Calibri"/>
                <w:sz w:val="20"/>
                <w:szCs w:val="20"/>
                <w:lang w:val="hy-AM"/>
              </w:rPr>
              <w:t>29/ԱՊՐ/2023</w:t>
            </w:r>
          </w:p>
        </w:tc>
      </w:tr>
      <w:tr w:rsidR="00111177" w:rsidRPr="001C2EC7" w:rsidTr="00A21587">
        <w:trPr>
          <w:gridAfter w:val="1"/>
          <w:wAfter w:w="21" w:type="dxa"/>
          <w:trHeight w:val="20"/>
          <w:jc w:val="center"/>
        </w:trPr>
        <w:tc>
          <w:tcPr>
            <w:tcW w:w="1541" w:type="dxa"/>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19/ՓՏՎ/2019</w:t>
            </w:r>
          </w:p>
        </w:tc>
        <w:tc>
          <w:tcPr>
            <w:tcW w:w="1709" w:type="dxa"/>
            <w:gridSpan w:val="2"/>
            <w:shd w:val="clear" w:color="auto" w:fill="FFFFFF"/>
            <w:noWrap/>
            <w:vAlign w:val="center"/>
          </w:tcPr>
          <w:p w:rsidR="00111177" w:rsidRPr="001C2EC7" w:rsidRDefault="00111177" w:rsidP="00A21587">
            <w:pPr>
              <w:spacing w:after="0" w:line="312" w:lineRule="auto"/>
              <w:jc w:val="center"/>
              <w:rPr>
                <w:rFonts w:ascii="GHEA Grapalat" w:hAnsi="GHEA Grapalat"/>
                <w:lang w:val="hy-AM"/>
              </w:rPr>
            </w:pPr>
            <w:r>
              <w:rPr>
                <w:rFonts w:ascii="GHEA Grapalat" w:hAnsi="GHEA Grapalat" w:cs="Calibri"/>
                <w:sz w:val="20"/>
                <w:szCs w:val="20"/>
              </w:rPr>
              <w:t>AMGT5204B198</w:t>
            </w:r>
          </w:p>
        </w:tc>
        <w:tc>
          <w:tcPr>
            <w:tcW w:w="1079"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shd w:val="clear" w:color="auto" w:fill="FFFFFF"/>
            <w:vAlign w:val="center"/>
          </w:tcPr>
          <w:p w:rsidR="00111177" w:rsidRPr="001C2EC7" w:rsidRDefault="00111177"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1,410</w:t>
            </w:r>
          </w:p>
        </w:tc>
        <w:tc>
          <w:tcPr>
            <w:tcW w:w="1381" w:type="dxa"/>
            <w:gridSpan w:val="7"/>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10"/>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6.0997</w:t>
            </w:r>
          </w:p>
        </w:tc>
        <w:tc>
          <w:tcPr>
            <w:tcW w:w="1522"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6.1557</w:t>
            </w:r>
          </w:p>
        </w:tc>
        <w:tc>
          <w:tcPr>
            <w:tcW w:w="1421"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6.1296</w:t>
            </w:r>
          </w:p>
        </w:tc>
        <w:tc>
          <w:tcPr>
            <w:tcW w:w="1628" w:type="dxa"/>
            <w:gridSpan w:val="8"/>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4/ՆՈՅ/2019</w:t>
            </w:r>
          </w:p>
        </w:tc>
      </w:tr>
      <w:tr w:rsidR="00111177" w:rsidRPr="001C2EC7" w:rsidTr="00A21587">
        <w:trPr>
          <w:gridAfter w:val="1"/>
          <w:wAfter w:w="21" w:type="dxa"/>
          <w:trHeight w:val="20"/>
          <w:jc w:val="center"/>
        </w:trPr>
        <w:tc>
          <w:tcPr>
            <w:tcW w:w="1541" w:type="dxa"/>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19/ՓՏՎ/2019</w:t>
            </w:r>
          </w:p>
        </w:tc>
        <w:tc>
          <w:tcPr>
            <w:tcW w:w="1709" w:type="dxa"/>
            <w:gridSpan w:val="2"/>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AMGT5204B198</w:t>
            </w:r>
          </w:p>
        </w:tc>
        <w:tc>
          <w:tcPr>
            <w:tcW w:w="1079"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502" w:type="dxa"/>
            <w:gridSpan w:val="7"/>
            <w:shd w:val="clear" w:color="auto" w:fill="FFFFFF"/>
            <w:vAlign w:val="center"/>
          </w:tcPr>
          <w:p w:rsidR="00111177" w:rsidRPr="001C2EC7" w:rsidRDefault="00111177"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405" w:type="dxa"/>
            <w:gridSpan w:val="8"/>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381" w:type="dxa"/>
            <w:gridSpan w:val="7"/>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550" w:type="dxa"/>
            <w:gridSpan w:val="10"/>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6.1296</w:t>
            </w:r>
          </w:p>
        </w:tc>
        <w:tc>
          <w:tcPr>
            <w:tcW w:w="1522"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6.1296</w:t>
            </w:r>
          </w:p>
        </w:tc>
        <w:tc>
          <w:tcPr>
            <w:tcW w:w="1421"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6.1296</w:t>
            </w:r>
          </w:p>
        </w:tc>
        <w:tc>
          <w:tcPr>
            <w:tcW w:w="1628" w:type="dxa"/>
            <w:gridSpan w:val="8"/>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4/ՆՈՅ/2019</w:t>
            </w:r>
          </w:p>
        </w:tc>
      </w:tr>
      <w:tr w:rsidR="00111177" w:rsidRPr="001C2EC7" w:rsidTr="00A21587">
        <w:trPr>
          <w:gridAfter w:val="1"/>
          <w:wAfter w:w="21" w:type="dxa"/>
          <w:trHeight w:val="20"/>
          <w:jc w:val="center"/>
        </w:trPr>
        <w:tc>
          <w:tcPr>
            <w:tcW w:w="1541" w:type="dxa"/>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26/ՓՏՎ/2019</w:t>
            </w:r>
          </w:p>
        </w:tc>
        <w:tc>
          <w:tcPr>
            <w:tcW w:w="1709" w:type="dxa"/>
            <w:gridSpan w:val="2"/>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AMGT52036192</w:t>
            </w:r>
          </w:p>
        </w:tc>
        <w:tc>
          <w:tcPr>
            <w:tcW w:w="1079"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shd w:val="clear" w:color="auto" w:fill="FFFFFF"/>
            <w:vAlign w:val="center"/>
          </w:tcPr>
          <w:p w:rsidR="00111177" w:rsidRPr="001C2EC7" w:rsidRDefault="00111177"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1,210</w:t>
            </w:r>
          </w:p>
        </w:tc>
        <w:tc>
          <w:tcPr>
            <w:tcW w:w="1381" w:type="dxa"/>
            <w:gridSpan w:val="7"/>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10"/>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5.8450</w:t>
            </w:r>
          </w:p>
        </w:tc>
        <w:tc>
          <w:tcPr>
            <w:tcW w:w="1522"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6.1025</w:t>
            </w:r>
          </w:p>
        </w:tc>
        <w:tc>
          <w:tcPr>
            <w:tcW w:w="1421"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6.0762</w:t>
            </w:r>
          </w:p>
        </w:tc>
        <w:tc>
          <w:tcPr>
            <w:tcW w:w="1628" w:type="dxa"/>
            <w:gridSpan w:val="8"/>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3/ՀՆՍ/2019</w:t>
            </w:r>
          </w:p>
        </w:tc>
      </w:tr>
      <w:tr w:rsidR="00111177" w:rsidRPr="001C2EC7" w:rsidTr="00A21587">
        <w:trPr>
          <w:gridAfter w:val="1"/>
          <w:wAfter w:w="21" w:type="dxa"/>
          <w:trHeight w:val="20"/>
          <w:jc w:val="center"/>
        </w:trPr>
        <w:tc>
          <w:tcPr>
            <w:tcW w:w="1541" w:type="dxa"/>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26/ՓՏՎ/2019</w:t>
            </w:r>
          </w:p>
        </w:tc>
        <w:tc>
          <w:tcPr>
            <w:tcW w:w="1709" w:type="dxa"/>
            <w:gridSpan w:val="2"/>
            <w:shd w:val="clear" w:color="auto" w:fill="FFFFFF"/>
            <w:noWrap/>
            <w:vAlign w:val="center"/>
          </w:tcPr>
          <w:p w:rsidR="00111177" w:rsidRPr="001C2EC7" w:rsidRDefault="00111177" w:rsidP="00A21587">
            <w:pPr>
              <w:spacing w:after="0" w:line="312" w:lineRule="auto"/>
              <w:jc w:val="center"/>
              <w:rPr>
                <w:rFonts w:ascii="GHEA Grapalat" w:hAnsi="GHEA Grapalat"/>
                <w:lang w:val="hy-AM"/>
              </w:rPr>
            </w:pPr>
            <w:r>
              <w:rPr>
                <w:rFonts w:ascii="GHEA Grapalat" w:hAnsi="GHEA Grapalat" w:cs="Calibri"/>
                <w:sz w:val="20"/>
                <w:szCs w:val="20"/>
              </w:rPr>
              <w:t>AMGT52036192</w:t>
            </w:r>
          </w:p>
        </w:tc>
        <w:tc>
          <w:tcPr>
            <w:tcW w:w="1079"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502" w:type="dxa"/>
            <w:gridSpan w:val="7"/>
            <w:shd w:val="clear" w:color="auto" w:fill="FFFFFF"/>
            <w:vAlign w:val="center"/>
          </w:tcPr>
          <w:p w:rsidR="00111177" w:rsidRPr="001C2EC7" w:rsidRDefault="00111177"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405" w:type="dxa"/>
            <w:gridSpan w:val="8"/>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198</w:t>
            </w:r>
          </w:p>
        </w:tc>
        <w:tc>
          <w:tcPr>
            <w:tcW w:w="1381" w:type="dxa"/>
            <w:gridSpan w:val="7"/>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198</w:t>
            </w:r>
          </w:p>
        </w:tc>
        <w:tc>
          <w:tcPr>
            <w:tcW w:w="1550" w:type="dxa"/>
            <w:gridSpan w:val="10"/>
            <w:shd w:val="clear" w:color="auto" w:fill="FFFFFF"/>
            <w:noWrap/>
            <w:vAlign w:val="center"/>
          </w:tcPr>
          <w:p w:rsidR="00111177" w:rsidRPr="001C2EC7" w:rsidRDefault="00111177"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6.0762</w:t>
            </w:r>
          </w:p>
        </w:tc>
        <w:tc>
          <w:tcPr>
            <w:tcW w:w="1522"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6.0762</w:t>
            </w:r>
          </w:p>
        </w:tc>
        <w:tc>
          <w:tcPr>
            <w:tcW w:w="1421"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6.0762</w:t>
            </w:r>
          </w:p>
        </w:tc>
        <w:tc>
          <w:tcPr>
            <w:tcW w:w="1628" w:type="dxa"/>
            <w:gridSpan w:val="8"/>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3/ՀՆՍ/2019</w:t>
            </w:r>
          </w:p>
        </w:tc>
      </w:tr>
      <w:tr w:rsidR="00A41096" w:rsidRPr="001C2EC7" w:rsidTr="00A21587">
        <w:trPr>
          <w:gridAfter w:val="1"/>
          <w:wAfter w:w="21" w:type="dxa"/>
          <w:trHeight w:val="71"/>
          <w:jc w:val="center"/>
        </w:trPr>
        <w:tc>
          <w:tcPr>
            <w:tcW w:w="3160" w:type="dxa"/>
            <w:gridSpan w:val="2"/>
            <w:shd w:val="clear" w:color="auto" w:fill="C0C0C0"/>
            <w:noWrap/>
            <w:vAlign w:val="center"/>
          </w:tcPr>
          <w:p w:rsidR="00A41096" w:rsidRPr="001C2EC7" w:rsidRDefault="00A41096"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Ընդամենը փետրվար</w:t>
            </w:r>
          </w:p>
        </w:tc>
        <w:tc>
          <w:tcPr>
            <w:tcW w:w="1108" w:type="dxa"/>
            <w:gridSpan w:val="9"/>
            <w:shd w:val="clear" w:color="auto" w:fill="C0C0C0"/>
            <w:noWrap/>
            <w:vAlign w:val="center"/>
          </w:tcPr>
          <w:p w:rsidR="00A41096" w:rsidRPr="001C2EC7" w:rsidRDefault="00A41096"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12,000</w:t>
            </w:r>
          </w:p>
        </w:tc>
        <w:tc>
          <w:tcPr>
            <w:tcW w:w="1503" w:type="dxa"/>
            <w:gridSpan w:val="7"/>
            <w:shd w:val="clear" w:color="auto" w:fill="C0C0C0"/>
            <w:vAlign w:val="center"/>
          </w:tcPr>
          <w:p w:rsidR="00A41096" w:rsidRPr="001C2EC7" w:rsidRDefault="00A41096"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A41096" w:rsidRPr="001C2EC7" w:rsidRDefault="00A41096"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18,368</w:t>
            </w:r>
          </w:p>
        </w:tc>
        <w:tc>
          <w:tcPr>
            <w:tcW w:w="1381" w:type="dxa"/>
            <w:gridSpan w:val="7"/>
            <w:shd w:val="clear" w:color="auto" w:fill="C0C0C0"/>
            <w:noWrap/>
            <w:vAlign w:val="center"/>
          </w:tcPr>
          <w:p w:rsidR="00A41096" w:rsidRPr="001C2EC7" w:rsidRDefault="00A41096"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11,788</w:t>
            </w:r>
          </w:p>
        </w:tc>
        <w:tc>
          <w:tcPr>
            <w:tcW w:w="1550" w:type="dxa"/>
            <w:gridSpan w:val="10"/>
            <w:shd w:val="clear" w:color="auto" w:fill="C0C0C0"/>
            <w:noWrap/>
            <w:vAlign w:val="center"/>
          </w:tcPr>
          <w:p w:rsidR="00A41096" w:rsidRPr="001C2EC7" w:rsidRDefault="00A41096"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A41096" w:rsidRPr="001C2EC7" w:rsidRDefault="00A41096" w:rsidP="00A21587">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A41096" w:rsidRPr="001C2EC7" w:rsidRDefault="00A41096"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7.8280</w:t>
            </w:r>
          </w:p>
        </w:tc>
        <w:tc>
          <w:tcPr>
            <w:tcW w:w="1688" w:type="dxa"/>
            <w:gridSpan w:val="9"/>
            <w:shd w:val="clear" w:color="auto" w:fill="C0C0C0"/>
            <w:noWrap/>
            <w:vAlign w:val="center"/>
          </w:tcPr>
          <w:p w:rsidR="00A41096" w:rsidRPr="001C2EC7" w:rsidRDefault="00A41096" w:rsidP="00A21587">
            <w:pPr>
              <w:spacing w:after="0" w:line="312" w:lineRule="auto"/>
              <w:jc w:val="center"/>
              <w:rPr>
                <w:rFonts w:ascii="GHEA Grapalat" w:hAnsi="GHEA Grapalat" w:cs="Calibri"/>
                <w:sz w:val="20"/>
                <w:szCs w:val="20"/>
                <w:lang w:val="hy-AM"/>
              </w:rPr>
            </w:pPr>
          </w:p>
        </w:tc>
      </w:tr>
      <w:tr w:rsidR="00111177" w:rsidRPr="001C2EC7" w:rsidTr="00A21587">
        <w:trPr>
          <w:trHeight w:val="71"/>
          <w:jc w:val="center"/>
        </w:trPr>
        <w:tc>
          <w:tcPr>
            <w:tcW w:w="1541" w:type="dxa"/>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lastRenderedPageBreak/>
              <w:t>5/ՄՐՏ/2019</w:t>
            </w:r>
          </w:p>
        </w:tc>
        <w:tc>
          <w:tcPr>
            <w:tcW w:w="1723" w:type="dxa"/>
            <w:gridSpan w:val="4"/>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AMGT52023208</w:t>
            </w:r>
          </w:p>
        </w:tc>
        <w:tc>
          <w:tcPr>
            <w:tcW w:w="1110"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shd w:val="clear" w:color="auto" w:fill="FFFFFF"/>
            <w:vAlign w:val="center"/>
          </w:tcPr>
          <w:p w:rsidR="00111177" w:rsidRPr="001C2EC7" w:rsidRDefault="00111177"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1,410</w:t>
            </w:r>
          </w:p>
        </w:tc>
        <w:tc>
          <w:tcPr>
            <w:tcW w:w="1381" w:type="dxa"/>
            <w:gridSpan w:val="8"/>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6.1497</w:t>
            </w:r>
          </w:p>
        </w:tc>
        <w:tc>
          <w:tcPr>
            <w:tcW w:w="1523"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6.2127</w:t>
            </w:r>
          </w:p>
        </w:tc>
        <w:tc>
          <w:tcPr>
            <w:tcW w:w="1421"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6.1812</w:t>
            </w:r>
          </w:p>
        </w:tc>
        <w:tc>
          <w:tcPr>
            <w:tcW w:w="1603" w:type="dxa"/>
            <w:gridSpan w:val="7"/>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2/ՄՐՏ/2020</w:t>
            </w:r>
          </w:p>
        </w:tc>
      </w:tr>
      <w:tr w:rsidR="00111177" w:rsidRPr="001C2EC7" w:rsidTr="00A21587">
        <w:trPr>
          <w:trHeight w:val="71"/>
          <w:jc w:val="center"/>
        </w:trPr>
        <w:tc>
          <w:tcPr>
            <w:tcW w:w="1541" w:type="dxa"/>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5/ՄՐՏ/2019</w:t>
            </w:r>
          </w:p>
        </w:tc>
        <w:tc>
          <w:tcPr>
            <w:tcW w:w="1723" w:type="dxa"/>
            <w:gridSpan w:val="4"/>
            <w:shd w:val="clear" w:color="auto" w:fill="FFFFFF"/>
            <w:noWrap/>
            <w:vAlign w:val="center"/>
          </w:tcPr>
          <w:p w:rsidR="00111177" w:rsidRPr="001C2EC7" w:rsidRDefault="00111177" w:rsidP="00A21587">
            <w:pPr>
              <w:spacing w:after="0" w:line="312" w:lineRule="auto"/>
              <w:jc w:val="center"/>
              <w:rPr>
                <w:rFonts w:ascii="GHEA Grapalat" w:hAnsi="GHEA Grapalat"/>
                <w:lang w:val="hy-AM"/>
              </w:rPr>
            </w:pPr>
            <w:r>
              <w:rPr>
                <w:rFonts w:ascii="GHEA Grapalat" w:hAnsi="GHEA Grapalat" w:cs="Calibri"/>
                <w:sz w:val="20"/>
                <w:szCs w:val="20"/>
              </w:rPr>
              <w:t>AMGT52023208</w:t>
            </w:r>
          </w:p>
        </w:tc>
        <w:tc>
          <w:tcPr>
            <w:tcW w:w="1110"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502" w:type="dxa"/>
            <w:gridSpan w:val="7"/>
            <w:shd w:val="clear" w:color="auto" w:fill="FFFFFF"/>
            <w:vAlign w:val="center"/>
          </w:tcPr>
          <w:p w:rsidR="00111177" w:rsidRPr="001C2EC7" w:rsidRDefault="00111177"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405" w:type="dxa"/>
            <w:gridSpan w:val="8"/>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381" w:type="dxa"/>
            <w:gridSpan w:val="8"/>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550"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6.1812</w:t>
            </w:r>
          </w:p>
        </w:tc>
        <w:tc>
          <w:tcPr>
            <w:tcW w:w="1523"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6.1812</w:t>
            </w:r>
          </w:p>
        </w:tc>
        <w:tc>
          <w:tcPr>
            <w:tcW w:w="1421" w:type="dxa"/>
            <w:gridSpan w:val="9"/>
            <w:shd w:val="clear" w:color="auto" w:fill="FFFFFF"/>
            <w:noWrap/>
            <w:vAlign w:val="center"/>
          </w:tcPr>
          <w:p w:rsidR="00111177" w:rsidRPr="001C2EC7" w:rsidRDefault="00111177"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6.1812</w:t>
            </w:r>
          </w:p>
        </w:tc>
        <w:tc>
          <w:tcPr>
            <w:tcW w:w="1603" w:type="dxa"/>
            <w:gridSpan w:val="7"/>
            <w:shd w:val="clear" w:color="auto" w:fill="FFFFFF"/>
            <w:noWrap/>
            <w:vAlign w:val="center"/>
          </w:tcPr>
          <w:p w:rsidR="00111177" w:rsidRPr="001C2EC7" w:rsidRDefault="00111177"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2/ՄՐՏ/2020</w:t>
            </w:r>
          </w:p>
        </w:tc>
      </w:tr>
      <w:tr w:rsidR="00760722" w:rsidRPr="001C2EC7" w:rsidTr="00A21587">
        <w:trPr>
          <w:trHeight w:val="71"/>
          <w:jc w:val="center"/>
        </w:trPr>
        <w:tc>
          <w:tcPr>
            <w:tcW w:w="1541" w:type="dxa"/>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13/ՄՐՏ/2019</w:t>
            </w:r>
          </w:p>
        </w:tc>
        <w:tc>
          <w:tcPr>
            <w:tcW w:w="1723" w:type="dxa"/>
            <w:gridSpan w:val="4"/>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AMGN60294227</w:t>
            </w:r>
          </w:p>
        </w:tc>
        <w:tc>
          <w:tcPr>
            <w:tcW w:w="1110"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7,000</w:t>
            </w:r>
          </w:p>
        </w:tc>
        <w:tc>
          <w:tcPr>
            <w:tcW w:w="1502" w:type="dxa"/>
            <w:gridSpan w:val="7"/>
            <w:shd w:val="clear" w:color="auto" w:fill="92D050"/>
            <w:vAlign w:val="center"/>
          </w:tcPr>
          <w:p w:rsidR="00760722" w:rsidRPr="001C2EC7" w:rsidRDefault="00760722" w:rsidP="00E64C19">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10,748</w:t>
            </w:r>
          </w:p>
        </w:tc>
        <w:tc>
          <w:tcPr>
            <w:tcW w:w="1381" w:type="dxa"/>
            <w:gridSpan w:val="8"/>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7,000</w:t>
            </w:r>
          </w:p>
        </w:tc>
        <w:tc>
          <w:tcPr>
            <w:tcW w:w="1550"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7.9510</w:t>
            </w:r>
          </w:p>
        </w:tc>
        <w:tc>
          <w:tcPr>
            <w:tcW w:w="1523"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8.2882</w:t>
            </w:r>
          </w:p>
        </w:tc>
        <w:tc>
          <w:tcPr>
            <w:tcW w:w="1421"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8.1738</w:t>
            </w:r>
          </w:p>
        </w:tc>
        <w:tc>
          <w:tcPr>
            <w:tcW w:w="1603" w:type="dxa"/>
            <w:gridSpan w:val="7"/>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29/ԱՊՐ/2022</w:t>
            </w:r>
          </w:p>
        </w:tc>
      </w:tr>
      <w:tr w:rsidR="00760722" w:rsidRPr="001C2EC7" w:rsidTr="00A21587">
        <w:trPr>
          <w:trHeight w:val="71"/>
          <w:jc w:val="center"/>
        </w:trPr>
        <w:tc>
          <w:tcPr>
            <w:tcW w:w="1541" w:type="dxa"/>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13/ՄՐՏ/2019</w:t>
            </w:r>
          </w:p>
        </w:tc>
        <w:tc>
          <w:tcPr>
            <w:tcW w:w="1723" w:type="dxa"/>
            <w:gridSpan w:val="4"/>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AMGN60294227</w:t>
            </w:r>
          </w:p>
        </w:tc>
        <w:tc>
          <w:tcPr>
            <w:tcW w:w="1110"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1,400</w:t>
            </w:r>
          </w:p>
        </w:tc>
        <w:tc>
          <w:tcPr>
            <w:tcW w:w="1502" w:type="dxa"/>
            <w:gridSpan w:val="7"/>
            <w:shd w:val="clear" w:color="auto" w:fill="92D050"/>
            <w:vAlign w:val="center"/>
          </w:tcPr>
          <w:p w:rsidR="00760722" w:rsidRPr="001C2EC7" w:rsidRDefault="00760722" w:rsidP="00E64C19">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405" w:type="dxa"/>
            <w:gridSpan w:val="8"/>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1,162.4</w:t>
            </w:r>
          </w:p>
        </w:tc>
        <w:tc>
          <w:tcPr>
            <w:tcW w:w="1381" w:type="dxa"/>
            <w:gridSpan w:val="8"/>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1,162.4</w:t>
            </w:r>
          </w:p>
        </w:tc>
        <w:tc>
          <w:tcPr>
            <w:tcW w:w="1550"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8.1738</w:t>
            </w:r>
          </w:p>
        </w:tc>
        <w:tc>
          <w:tcPr>
            <w:tcW w:w="1523"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8.1738</w:t>
            </w:r>
          </w:p>
        </w:tc>
        <w:tc>
          <w:tcPr>
            <w:tcW w:w="1421"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8.1738</w:t>
            </w:r>
          </w:p>
        </w:tc>
        <w:tc>
          <w:tcPr>
            <w:tcW w:w="1603" w:type="dxa"/>
            <w:gridSpan w:val="7"/>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29/ԱՊՐ/2022</w:t>
            </w:r>
          </w:p>
        </w:tc>
      </w:tr>
      <w:tr w:rsidR="00760722" w:rsidRPr="001C2EC7" w:rsidTr="00A21587">
        <w:trPr>
          <w:trHeight w:val="71"/>
          <w:jc w:val="center"/>
        </w:trPr>
        <w:tc>
          <w:tcPr>
            <w:tcW w:w="1541" w:type="dxa"/>
            <w:shd w:val="clear" w:color="auto" w:fill="FFFFFF"/>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19/ՄՐՏ/2019</w:t>
            </w:r>
          </w:p>
        </w:tc>
        <w:tc>
          <w:tcPr>
            <w:tcW w:w="1723" w:type="dxa"/>
            <w:gridSpan w:val="4"/>
            <w:shd w:val="clear" w:color="auto" w:fill="FFFFFF"/>
            <w:noWrap/>
            <w:vAlign w:val="center"/>
          </w:tcPr>
          <w:p w:rsidR="00760722" w:rsidRPr="001C2EC7" w:rsidRDefault="00760722" w:rsidP="00A21587">
            <w:pPr>
              <w:spacing w:after="0" w:line="312" w:lineRule="auto"/>
              <w:jc w:val="center"/>
              <w:rPr>
                <w:rFonts w:ascii="GHEA Grapalat" w:hAnsi="GHEA Grapalat"/>
                <w:lang w:val="hy-AM"/>
              </w:rPr>
            </w:pPr>
            <w:r>
              <w:rPr>
                <w:rFonts w:ascii="GHEA Grapalat" w:hAnsi="GHEA Grapalat" w:cs="Calibri"/>
                <w:sz w:val="20"/>
                <w:szCs w:val="20"/>
              </w:rPr>
              <w:t>AMGT5202C190</w:t>
            </w:r>
          </w:p>
        </w:tc>
        <w:tc>
          <w:tcPr>
            <w:tcW w:w="1110"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shd w:val="clear" w:color="auto" w:fill="FFFFFF"/>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2,650</w:t>
            </w:r>
          </w:p>
        </w:tc>
        <w:tc>
          <w:tcPr>
            <w:tcW w:w="1381" w:type="dxa"/>
            <w:gridSpan w:val="8"/>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6.0400</w:t>
            </w:r>
          </w:p>
        </w:tc>
        <w:tc>
          <w:tcPr>
            <w:tcW w:w="1523"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6.1067</w:t>
            </w:r>
          </w:p>
        </w:tc>
        <w:tc>
          <w:tcPr>
            <w:tcW w:w="1421"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6.0791</w:t>
            </w:r>
          </w:p>
        </w:tc>
        <w:tc>
          <w:tcPr>
            <w:tcW w:w="1603" w:type="dxa"/>
            <w:gridSpan w:val="7"/>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2/ԴԵԿ/2019</w:t>
            </w:r>
          </w:p>
        </w:tc>
      </w:tr>
      <w:tr w:rsidR="00760722" w:rsidRPr="001C2EC7" w:rsidTr="00A21587">
        <w:trPr>
          <w:trHeight w:val="71"/>
          <w:jc w:val="center"/>
        </w:trPr>
        <w:tc>
          <w:tcPr>
            <w:tcW w:w="1541" w:type="dxa"/>
            <w:shd w:val="clear" w:color="auto" w:fill="FFFFFF"/>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19/ՄՐՏ/2019</w:t>
            </w:r>
          </w:p>
        </w:tc>
        <w:tc>
          <w:tcPr>
            <w:tcW w:w="1723" w:type="dxa"/>
            <w:gridSpan w:val="4"/>
            <w:shd w:val="clear" w:color="auto" w:fill="FFFFFF"/>
            <w:noWrap/>
            <w:vAlign w:val="center"/>
          </w:tcPr>
          <w:p w:rsidR="00760722" w:rsidRPr="001C2EC7" w:rsidRDefault="00760722" w:rsidP="00A21587">
            <w:pPr>
              <w:spacing w:after="0" w:line="312" w:lineRule="auto"/>
              <w:jc w:val="center"/>
              <w:rPr>
                <w:rFonts w:ascii="GHEA Grapalat" w:hAnsi="GHEA Grapalat"/>
                <w:lang w:val="hy-AM"/>
              </w:rPr>
            </w:pPr>
            <w:r>
              <w:rPr>
                <w:rFonts w:ascii="GHEA Grapalat" w:hAnsi="GHEA Grapalat" w:cs="Calibri"/>
                <w:sz w:val="20"/>
                <w:szCs w:val="20"/>
              </w:rPr>
              <w:t>AMGT5202C190</w:t>
            </w:r>
          </w:p>
        </w:tc>
        <w:tc>
          <w:tcPr>
            <w:tcW w:w="1110"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502" w:type="dxa"/>
            <w:gridSpan w:val="7"/>
            <w:shd w:val="clear" w:color="auto" w:fill="FFFFFF"/>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405" w:type="dxa"/>
            <w:gridSpan w:val="8"/>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180</w:t>
            </w:r>
          </w:p>
        </w:tc>
        <w:tc>
          <w:tcPr>
            <w:tcW w:w="1381" w:type="dxa"/>
            <w:gridSpan w:val="8"/>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180</w:t>
            </w:r>
          </w:p>
        </w:tc>
        <w:tc>
          <w:tcPr>
            <w:tcW w:w="1550"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6.0791</w:t>
            </w:r>
          </w:p>
        </w:tc>
        <w:tc>
          <w:tcPr>
            <w:tcW w:w="1523"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6.0791</w:t>
            </w:r>
          </w:p>
        </w:tc>
        <w:tc>
          <w:tcPr>
            <w:tcW w:w="1421"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6.0791</w:t>
            </w:r>
          </w:p>
        </w:tc>
        <w:tc>
          <w:tcPr>
            <w:tcW w:w="1603" w:type="dxa"/>
            <w:gridSpan w:val="7"/>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2/ԴԵԿ/2019</w:t>
            </w: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26/ՄՐՏ/2019</w:t>
            </w:r>
          </w:p>
        </w:tc>
        <w:tc>
          <w:tcPr>
            <w:tcW w:w="1723" w:type="dxa"/>
            <w:gridSpan w:val="4"/>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Pr>
                <w:rFonts w:ascii="GHEA Grapalat" w:hAnsi="GHEA Grapalat" w:cs="Calibri"/>
                <w:sz w:val="20"/>
                <w:szCs w:val="20"/>
              </w:rPr>
              <w:t>AMGT52309193</w:t>
            </w:r>
          </w:p>
        </w:tc>
        <w:tc>
          <w:tcPr>
            <w:tcW w:w="111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1,720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5.9800</w:t>
            </w:r>
          </w:p>
        </w:tc>
        <w:tc>
          <w:tcPr>
            <w:tcW w:w="1523"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6.0777</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6.0307</w:t>
            </w:r>
          </w:p>
        </w:tc>
        <w:tc>
          <w:tcPr>
            <w:tcW w:w="1603" w:type="dxa"/>
            <w:gridSpan w:val="7"/>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30/ՍԵՊ/2019</w:t>
            </w: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26/ՄՐՏ/2019</w:t>
            </w:r>
          </w:p>
        </w:tc>
        <w:tc>
          <w:tcPr>
            <w:tcW w:w="1723" w:type="dxa"/>
            <w:gridSpan w:val="4"/>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Pr>
                <w:rFonts w:ascii="GHEA Grapalat" w:hAnsi="GHEA Grapalat" w:cs="Calibri"/>
                <w:sz w:val="20"/>
                <w:szCs w:val="20"/>
              </w:rPr>
              <w:t>AMGT52309193</w:t>
            </w:r>
          </w:p>
        </w:tc>
        <w:tc>
          <w:tcPr>
            <w:tcW w:w="111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96</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b/>
                <w:sz w:val="20"/>
                <w:szCs w:val="20"/>
                <w:lang w:val="hy-AM"/>
              </w:rPr>
            </w:pPr>
            <w:r w:rsidRPr="001C2EC7">
              <w:rPr>
                <w:rFonts w:ascii="GHEA Grapalat" w:hAnsi="GHEA Grapalat" w:cs="Calibri"/>
                <w:sz w:val="20"/>
                <w:szCs w:val="20"/>
                <w:lang w:val="hy-AM"/>
              </w:rPr>
              <w:t>96</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6.0307</w:t>
            </w:r>
          </w:p>
        </w:tc>
        <w:tc>
          <w:tcPr>
            <w:tcW w:w="1523"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6.0307</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6.0307</w:t>
            </w:r>
          </w:p>
        </w:tc>
        <w:tc>
          <w:tcPr>
            <w:tcW w:w="1603" w:type="dxa"/>
            <w:gridSpan w:val="7"/>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30/ՍԵՊ/2019</w:t>
            </w:r>
          </w:p>
        </w:tc>
      </w:tr>
      <w:tr w:rsidR="00760722" w:rsidRPr="001C2EC7" w:rsidTr="00A21587">
        <w:trPr>
          <w:gridAfter w:val="1"/>
          <w:wAfter w:w="21" w:type="dxa"/>
          <w:trHeight w:val="71"/>
          <w:jc w:val="center"/>
        </w:trPr>
        <w:tc>
          <w:tcPr>
            <w:tcW w:w="3160" w:type="dxa"/>
            <w:gridSpan w:val="2"/>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Ընդամենը մարտ</w:t>
            </w:r>
          </w:p>
        </w:tc>
        <w:tc>
          <w:tcPr>
            <w:tcW w:w="110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12,000</w:t>
            </w:r>
          </w:p>
        </w:tc>
        <w:tc>
          <w:tcPr>
            <w:tcW w:w="1503" w:type="dxa"/>
            <w:gridSpan w:val="7"/>
            <w:shd w:val="clear" w:color="auto" w:fill="C0C0C0"/>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18,166.4</w:t>
            </w:r>
          </w:p>
        </w:tc>
        <w:tc>
          <w:tcPr>
            <w:tcW w:w="1381" w:type="dxa"/>
            <w:gridSpan w:val="7"/>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11,638.4</w:t>
            </w:r>
          </w:p>
        </w:tc>
        <w:tc>
          <w:tcPr>
            <w:tcW w:w="1550" w:type="dxa"/>
            <w:gridSpan w:val="10"/>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7.5542</w:t>
            </w:r>
          </w:p>
        </w:tc>
        <w:tc>
          <w:tcPr>
            <w:tcW w:w="168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r>
      <w:tr w:rsidR="00760722" w:rsidRPr="001C2EC7" w:rsidTr="00A21587">
        <w:trPr>
          <w:gridAfter w:val="1"/>
          <w:wAfter w:w="21" w:type="dxa"/>
          <w:trHeight w:val="71"/>
          <w:jc w:val="center"/>
        </w:trPr>
        <w:tc>
          <w:tcPr>
            <w:tcW w:w="3160" w:type="dxa"/>
            <w:gridSpan w:val="2"/>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Ընդամենը I եռամսյակ</w:t>
            </w:r>
          </w:p>
        </w:tc>
        <w:tc>
          <w:tcPr>
            <w:tcW w:w="110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44,400</w:t>
            </w:r>
          </w:p>
        </w:tc>
        <w:tc>
          <w:tcPr>
            <w:tcW w:w="1503" w:type="dxa"/>
            <w:gridSpan w:val="7"/>
            <w:shd w:val="clear" w:color="auto" w:fill="C0C0C0"/>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55,377.4</w:t>
            </w:r>
          </w:p>
        </w:tc>
        <w:tc>
          <w:tcPr>
            <w:tcW w:w="1381" w:type="dxa"/>
            <w:gridSpan w:val="7"/>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40,688.4</w:t>
            </w:r>
          </w:p>
        </w:tc>
        <w:tc>
          <w:tcPr>
            <w:tcW w:w="1550" w:type="dxa"/>
            <w:gridSpan w:val="10"/>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68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2/ԱՊՐ/2019</w:t>
            </w:r>
          </w:p>
        </w:tc>
        <w:tc>
          <w:tcPr>
            <w:tcW w:w="1746" w:type="dxa"/>
            <w:gridSpan w:val="5"/>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AMGT52303204</w:t>
            </w:r>
          </w:p>
        </w:tc>
        <w:tc>
          <w:tcPr>
            <w:tcW w:w="111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1,610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6.1497</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6.1987</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6.1742</w:t>
            </w:r>
          </w:p>
        </w:tc>
        <w:tc>
          <w:tcPr>
            <w:tcW w:w="1581" w:type="dxa"/>
            <w:gridSpan w:val="6"/>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30/ՄՐՏ/2020</w:t>
            </w: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2/ԱՊՐ/2019</w:t>
            </w:r>
          </w:p>
        </w:tc>
        <w:tc>
          <w:tcPr>
            <w:tcW w:w="1746" w:type="dxa"/>
            <w:gridSpan w:val="5"/>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AMGT52303204</w:t>
            </w:r>
          </w:p>
        </w:tc>
        <w:tc>
          <w:tcPr>
            <w:tcW w:w="111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6.1742</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6.1742</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6.1742</w:t>
            </w:r>
          </w:p>
        </w:tc>
        <w:tc>
          <w:tcPr>
            <w:tcW w:w="1581" w:type="dxa"/>
            <w:gridSpan w:val="6"/>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30/ՄՐՏ/2020</w:t>
            </w:r>
          </w:p>
        </w:tc>
      </w:tr>
      <w:tr w:rsidR="00760722" w:rsidRPr="001C2EC7" w:rsidTr="00A21587">
        <w:trPr>
          <w:trHeight w:val="71"/>
          <w:jc w:val="center"/>
        </w:trPr>
        <w:tc>
          <w:tcPr>
            <w:tcW w:w="1541" w:type="dxa"/>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10/ԱՊՐ/2019</w:t>
            </w:r>
          </w:p>
        </w:tc>
        <w:tc>
          <w:tcPr>
            <w:tcW w:w="1746" w:type="dxa"/>
            <w:gridSpan w:val="5"/>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AMGB30163472</w:t>
            </w:r>
          </w:p>
        </w:tc>
        <w:tc>
          <w:tcPr>
            <w:tcW w:w="1110"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25,000</w:t>
            </w:r>
          </w:p>
        </w:tc>
        <w:tc>
          <w:tcPr>
            <w:tcW w:w="1502" w:type="dxa"/>
            <w:gridSpan w:val="7"/>
            <w:shd w:val="clear" w:color="auto" w:fill="C6D9F1"/>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46,170.17</w:t>
            </w:r>
          </w:p>
        </w:tc>
        <w:tc>
          <w:tcPr>
            <w:tcW w:w="1381"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25,000</w:t>
            </w:r>
          </w:p>
        </w:tc>
        <w:tc>
          <w:tcPr>
            <w:tcW w:w="1550"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11.1790</w:t>
            </w:r>
          </w:p>
        </w:tc>
        <w:tc>
          <w:tcPr>
            <w:tcW w:w="1522"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11.6874</w:t>
            </w:r>
          </w:p>
        </w:tc>
        <w:tc>
          <w:tcPr>
            <w:tcW w:w="1421"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11.6442</w:t>
            </w:r>
          </w:p>
        </w:tc>
        <w:tc>
          <w:tcPr>
            <w:tcW w:w="1581" w:type="dxa"/>
            <w:gridSpan w:val="6"/>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16/ ՄՐՏ/2047</w:t>
            </w:r>
          </w:p>
        </w:tc>
      </w:tr>
      <w:tr w:rsidR="00760722" w:rsidRPr="001C2EC7" w:rsidTr="00A21587">
        <w:trPr>
          <w:trHeight w:val="71"/>
          <w:jc w:val="center"/>
        </w:trPr>
        <w:tc>
          <w:tcPr>
            <w:tcW w:w="1541" w:type="dxa"/>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10/ԱՊՐ/2019</w:t>
            </w:r>
          </w:p>
        </w:tc>
        <w:tc>
          <w:tcPr>
            <w:tcW w:w="1746" w:type="dxa"/>
            <w:gridSpan w:val="5"/>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AMGB30163472</w:t>
            </w:r>
          </w:p>
        </w:tc>
        <w:tc>
          <w:tcPr>
            <w:tcW w:w="1110"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5,000</w:t>
            </w:r>
          </w:p>
        </w:tc>
        <w:tc>
          <w:tcPr>
            <w:tcW w:w="1502" w:type="dxa"/>
            <w:gridSpan w:val="7"/>
            <w:shd w:val="clear" w:color="auto" w:fill="C6D9F1"/>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405"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4,415.3</w:t>
            </w:r>
          </w:p>
        </w:tc>
        <w:tc>
          <w:tcPr>
            <w:tcW w:w="1381"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4,415.3</w:t>
            </w:r>
          </w:p>
        </w:tc>
        <w:tc>
          <w:tcPr>
            <w:tcW w:w="1550"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11.6442</w:t>
            </w:r>
          </w:p>
        </w:tc>
        <w:tc>
          <w:tcPr>
            <w:tcW w:w="1522"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11.6442</w:t>
            </w:r>
          </w:p>
        </w:tc>
        <w:tc>
          <w:tcPr>
            <w:tcW w:w="1421"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11.6442</w:t>
            </w:r>
          </w:p>
        </w:tc>
        <w:tc>
          <w:tcPr>
            <w:tcW w:w="1581" w:type="dxa"/>
            <w:gridSpan w:val="6"/>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16/ ՄՐՏ/2047</w:t>
            </w:r>
          </w:p>
        </w:tc>
      </w:tr>
      <w:tr w:rsidR="00760722" w:rsidRPr="001C2EC7" w:rsidTr="00A21587">
        <w:trPr>
          <w:trHeight w:val="71"/>
          <w:jc w:val="center"/>
        </w:trPr>
        <w:tc>
          <w:tcPr>
            <w:tcW w:w="1541" w:type="dxa"/>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10/ԱՊՐ/2019</w:t>
            </w:r>
          </w:p>
        </w:tc>
        <w:tc>
          <w:tcPr>
            <w:tcW w:w="1746" w:type="dxa"/>
            <w:gridSpan w:val="5"/>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AMGB30163472</w:t>
            </w:r>
          </w:p>
        </w:tc>
        <w:tc>
          <w:tcPr>
            <w:tcW w:w="1110" w:type="dxa"/>
            <w:gridSpan w:val="9"/>
            <w:shd w:val="clear" w:color="auto" w:fill="C6D9F1"/>
            <w:noWrap/>
            <w:vAlign w:val="center"/>
          </w:tcPr>
          <w:p w:rsidR="00760722" w:rsidRPr="00760722" w:rsidRDefault="00760722" w:rsidP="00A21587">
            <w:pPr>
              <w:spacing w:after="0" w:line="312" w:lineRule="auto"/>
              <w:jc w:val="center"/>
              <w:rPr>
                <w:rFonts w:ascii="GHEA Grapalat" w:hAnsi="GHEA Grapalat" w:cs="Calibri"/>
                <w:sz w:val="20"/>
                <w:szCs w:val="20"/>
              </w:rPr>
            </w:pPr>
            <w:r>
              <w:rPr>
                <w:rFonts w:ascii="GHEA Grapalat" w:hAnsi="GHEA Grapalat" w:cs="Calibri"/>
                <w:sz w:val="20"/>
                <w:szCs w:val="20"/>
              </w:rPr>
              <w:t>2,500</w:t>
            </w:r>
          </w:p>
        </w:tc>
        <w:tc>
          <w:tcPr>
            <w:tcW w:w="1502" w:type="dxa"/>
            <w:gridSpan w:val="7"/>
            <w:shd w:val="clear" w:color="auto" w:fill="C6D9F1"/>
            <w:vAlign w:val="center"/>
          </w:tcPr>
          <w:p w:rsidR="00760722" w:rsidRPr="009569DE" w:rsidRDefault="00760722" w:rsidP="00A21587">
            <w:pPr>
              <w:spacing w:after="0" w:line="240" w:lineRule="auto"/>
              <w:jc w:val="center"/>
              <w:rPr>
                <w:rFonts w:ascii="GHEA Grapalat" w:hAnsi="GHEA Grapalat" w:cs="Calibri"/>
                <w:sz w:val="20"/>
                <w:szCs w:val="20"/>
              </w:rPr>
            </w:pPr>
            <w:r>
              <w:rPr>
                <w:rFonts w:ascii="GHEA Grapalat" w:hAnsi="GHEA Grapalat" w:cs="Calibri"/>
                <w:sz w:val="20"/>
                <w:szCs w:val="20"/>
              </w:rPr>
              <w:t>Ուղղակի</w:t>
            </w:r>
            <w:r w:rsidR="000D221E" w:rsidRPr="001C2EC7">
              <w:rPr>
                <w:rStyle w:val="FootnoteReference"/>
                <w:rFonts w:ascii="GHEA Grapalat" w:hAnsi="GHEA Grapalat"/>
                <w:sz w:val="24"/>
                <w:szCs w:val="24"/>
                <w:lang w:val="hy-AM"/>
              </w:rPr>
              <w:footnoteReference w:id="18"/>
            </w:r>
            <w:r>
              <w:rPr>
                <w:rFonts w:ascii="GHEA Grapalat" w:hAnsi="GHEA Grapalat" w:cs="Calibri"/>
                <w:sz w:val="20"/>
                <w:szCs w:val="20"/>
              </w:rPr>
              <w:t xml:space="preserve"> վաճառք</w:t>
            </w:r>
          </w:p>
        </w:tc>
        <w:tc>
          <w:tcPr>
            <w:tcW w:w="1405"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75.94</w:t>
            </w:r>
          </w:p>
        </w:tc>
        <w:tc>
          <w:tcPr>
            <w:tcW w:w="1381"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75.94</w:t>
            </w:r>
          </w:p>
        </w:tc>
        <w:tc>
          <w:tcPr>
            <w:tcW w:w="1550"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11.6442</w:t>
            </w:r>
          </w:p>
        </w:tc>
        <w:tc>
          <w:tcPr>
            <w:tcW w:w="1522"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11.6442</w:t>
            </w:r>
          </w:p>
        </w:tc>
        <w:tc>
          <w:tcPr>
            <w:tcW w:w="1421"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11.6442</w:t>
            </w:r>
          </w:p>
        </w:tc>
        <w:tc>
          <w:tcPr>
            <w:tcW w:w="1581" w:type="dxa"/>
            <w:gridSpan w:val="6"/>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16/ ՄՐՏ/2047</w:t>
            </w: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16/ԱՊՐ/2019</w:t>
            </w:r>
          </w:p>
        </w:tc>
        <w:tc>
          <w:tcPr>
            <w:tcW w:w="1746" w:type="dxa"/>
            <w:gridSpan w:val="5"/>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AMGT52309193</w:t>
            </w:r>
          </w:p>
        </w:tc>
        <w:tc>
          <w:tcPr>
            <w:tcW w:w="111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2,310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5.9399</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6.0000</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5.9913</w:t>
            </w:r>
          </w:p>
        </w:tc>
        <w:tc>
          <w:tcPr>
            <w:tcW w:w="1581" w:type="dxa"/>
            <w:gridSpan w:val="6"/>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30/ՍԵՊ/2019</w:t>
            </w: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16/ԱՊՐ/2019</w:t>
            </w:r>
          </w:p>
        </w:tc>
        <w:tc>
          <w:tcPr>
            <w:tcW w:w="1746" w:type="dxa"/>
            <w:gridSpan w:val="5"/>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AMGT52309193</w:t>
            </w:r>
          </w:p>
        </w:tc>
        <w:tc>
          <w:tcPr>
            <w:tcW w:w="111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5.9913</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5.9913</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5.9913</w:t>
            </w:r>
          </w:p>
        </w:tc>
        <w:tc>
          <w:tcPr>
            <w:tcW w:w="1581" w:type="dxa"/>
            <w:gridSpan w:val="6"/>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30/ՍԵՊ/2019</w:t>
            </w: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30/ԱՊՐ/2019</w:t>
            </w:r>
          </w:p>
        </w:tc>
        <w:tc>
          <w:tcPr>
            <w:tcW w:w="1746" w:type="dxa"/>
            <w:gridSpan w:val="5"/>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AMGT52058196</w:t>
            </w:r>
          </w:p>
        </w:tc>
        <w:tc>
          <w:tcPr>
            <w:tcW w:w="111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2,710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5.7990</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5.8997</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5.8206</w:t>
            </w:r>
          </w:p>
        </w:tc>
        <w:tc>
          <w:tcPr>
            <w:tcW w:w="1581" w:type="dxa"/>
            <w:gridSpan w:val="6"/>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5/ՕԳՍ/2019</w:t>
            </w: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lastRenderedPageBreak/>
              <w:t>30/ԱՊՐ/2019</w:t>
            </w:r>
          </w:p>
        </w:tc>
        <w:tc>
          <w:tcPr>
            <w:tcW w:w="1746" w:type="dxa"/>
            <w:gridSpan w:val="5"/>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AMGT52058196</w:t>
            </w:r>
          </w:p>
        </w:tc>
        <w:tc>
          <w:tcPr>
            <w:tcW w:w="111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160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160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5.8206</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5.8206</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5.8206</w:t>
            </w:r>
          </w:p>
        </w:tc>
        <w:tc>
          <w:tcPr>
            <w:tcW w:w="1581" w:type="dxa"/>
            <w:gridSpan w:val="6"/>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5/ՕԳՍ/2019</w:t>
            </w: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30/ԱՊՐ/2019</w:t>
            </w:r>
          </w:p>
        </w:tc>
        <w:tc>
          <w:tcPr>
            <w:tcW w:w="1746" w:type="dxa"/>
            <w:gridSpan w:val="5"/>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AMGT52058196</w:t>
            </w:r>
          </w:p>
        </w:tc>
        <w:tc>
          <w:tcPr>
            <w:tcW w:w="1110" w:type="dxa"/>
            <w:gridSpan w:val="9"/>
            <w:shd w:val="clear" w:color="auto" w:fill="auto"/>
            <w:noWrap/>
            <w:vAlign w:val="center"/>
          </w:tcPr>
          <w:p w:rsidR="00760722" w:rsidRPr="006648E2" w:rsidRDefault="00760722" w:rsidP="00A21587">
            <w:pPr>
              <w:spacing w:after="0" w:line="312" w:lineRule="auto"/>
              <w:jc w:val="center"/>
              <w:rPr>
                <w:rFonts w:ascii="GHEA Grapalat" w:hAnsi="GHEA Grapalat" w:cs="Calibri"/>
                <w:sz w:val="20"/>
                <w:szCs w:val="20"/>
              </w:rPr>
            </w:pPr>
            <w:r>
              <w:rPr>
                <w:rFonts w:ascii="GHEA Grapalat" w:hAnsi="GHEA Grapalat" w:cs="Calibri"/>
                <w:sz w:val="20"/>
                <w:szCs w:val="20"/>
              </w:rPr>
              <w:t>100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Ուղղակի վաճառք</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0.001</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0.001</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5.8206</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5.8206</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5.8206</w:t>
            </w:r>
          </w:p>
        </w:tc>
        <w:tc>
          <w:tcPr>
            <w:tcW w:w="1581" w:type="dxa"/>
            <w:gridSpan w:val="6"/>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5/ՕԳՍ/2019</w:t>
            </w:r>
          </w:p>
        </w:tc>
      </w:tr>
      <w:tr w:rsidR="00760722" w:rsidRPr="001C2EC7" w:rsidTr="00A21587">
        <w:trPr>
          <w:gridAfter w:val="1"/>
          <w:wAfter w:w="21" w:type="dxa"/>
          <w:trHeight w:val="71"/>
          <w:jc w:val="center"/>
        </w:trPr>
        <w:tc>
          <w:tcPr>
            <w:tcW w:w="3160" w:type="dxa"/>
            <w:gridSpan w:val="2"/>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Ընդամենը ապրիլ</w:t>
            </w:r>
          </w:p>
        </w:tc>
        <w:tc>
          <w:tcPr>
            <w:tcW w:w="110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33,600</w:t>
            </w:r>
          </w:p>
        </w:tc>
        <w:tc>
          <w:tcPr>
            <w:tcW w:w="1503" w:type="dxa"/>
            <w:gridSpan w:val="7"/>
            <w:shd w:val="clear" w:color="auto" w:fill="C0C0C0"/>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57,775.47</w:t>
            </w:r>
          </w:p>
        </w:tc>
        <w:tc>
          <w:tcPr>
            <w:tcW w:w="1381" w:type="dxa"/>
            <w:gridSpan w:val="7"/>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33,051.241</w:t>
            </w:r>
          </w:p>
        </w:tc>
        <w:tc>
          <w:tcPr>
            <w:tcW w:w="1550" w:type="dxa"/>
            <w:gridSpan w:val="10"/>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11.0360</w:t>
            </w:r>
          </w:p>
        </w:tc>
        <w:tc>
          <w:tcPr>
            <w:tcW w:w="168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r>
      <w:tr w:rsidR="00760722" w:rsidRPr="001C2EC7" w:rsidTr="00A21587">
        <w:trPr>
          <w:gridAfter w:val="3"/>
          <w:wAfter w:w="75" w:type="dxa"/>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7/ՄՅՍ/2019</w:t>
            </w:r>
          </w:p>
        </w:tc>
        <w:tc>
          <w:tcPr>
            <w:tcW w:w="1757" w:type="dxa"/>
            <w:gridSpan w:val="6"/>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AMGT52045201</w:t>
            </w:r>
          </w:p>
        </w:tc>
        <w:tc>
          <w:tcPr>
            <w:tcW w:w="111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3,300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6.0000</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6.1240</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6.0544</w:t>
            </w:r>
          </w:p>
        </w:tc>
        <w:tc>
          <w:tcPr>
            <w:tcW w:w="1495" w:type="dxa"/>
            <w:gridSpan w:val="2"/>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4/ՄՅՍ/2020</w:t>
            </w:r>
          </w:p>
        </w:tc>
      </w:tr>
      <w:tr w:rsidR="00760722" w:rsidRPr="001C2EC7" w:rsidTr="00A21587">
        <w:trPr>
          <w:gridAfter w:val="3"/>
          <w:wAfter w:w="75" w:type="dxa"/>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7/ՄՅՍ/2019</w:t>
            </w:r>
          </w:p>
        </w:tc>
        <w:tc>
          <w:tcPr>
            <w:tcW w:w="1757" w:type="dxa"/>
            <w:gridSpan w:val="6"/>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Pr>
                <w:rFonts w:ascii="GHEA Grapalat" w:hAnsi="GHEA Grapalat" w:cs="Calibri"/>
                <w:sz w:val="20"/>
                <w:szCs w:val="20"/>
              </w:rPr>
              <w:t>AMGT52045201</w:t>
            </w:r>
          </w:p>
        </w:tc>
        <w:tc>
          <w:tcPr>
            <w:tcW w:w="111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140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140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6.0544</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6.0544</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6.0544</w:t>
            </w:r>
          </w:p>
        </w:tc>
        <w:tc>
          <w:tcPr>
            <w:tcW w:w="1495" w:type="dxa"/>
            <w:gridSpan w:val="2"/>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4/ՄՅՍ/2020</w:t>
            </w:r>
          </w:p>
        </w:tc>
      </w:tr>
      <w:tr w:rsidR="00760722" w:rsidRPr="001C2EC7" w:rsidTr="00A21587">
        <w:trPr>
          <w:gridAfter w:val="3"/>
          <w:wAfter w:w="75" w:type="dxa"/>
          <w:trHeight w:val="71"/>
          <w:jc w:val="center"/>
        </w:trPr>
        <w:tc>
          <w:tcPr>
            <w:tcW w:w="1541" w:type="dxa"/>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15/ՄՅՍ/2019</w:t>
            </w:r>
          </w:p>
        </w:tc>
        <w:tc>
          <w:tcPr>
            <w:tcW w:w="1757" w:type="dxa"/>
            <w:gridSpan w:val="6"/>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AMGN60294243</w:t>
            </w:r>
          </w:p>
        </w:tc>
        <w:tc>
          <w:tcPr>
            <w:tcW w:w="1110"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6,000</w:t>
            </w:r>
          </w:p>
        </w:tc>
        <w:tc>
          <w:tcPr>
            <w:tcW w:w="1502" w:type="dxa"/>
            <w:gridSpan w:val="7"/>
            <w:shd w:val="clear" w:color="auto" w:fill="92D050"/>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25,350</w:t>
            </w:r>
          </w:p>
        </w:tc>
        <w:tc>
          <w:tcPr>
            <w:tcW w:w="1381" w:type="dxa"/>
            <w:gridSpan w:val="8"/>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6,000</w:t>
            </w:r>
          </w:p>
        </w:tc>
        <w:tc>
          <w:tcPr>
            <w:tcW w:w="1550"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8.1797</w:t>
            </w:r>
          </w:p>
        </w:tc>
        <w:tc>
          <w:tcPr>
            <w:tcW w:w="1522"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8.4200</w:t>
            </w:r>
          </w:p>
        </w:tc>
        <w:tc>
          <w:tcPr>
            <w:tcW w:w="1421"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8.3705</w:t>
            </w:r>
          </w:p>
        </w:tc>
        <w:tc>
          <w:tcPr>
            <w:tcW w:w="1495" w:type="dxa"/>
            <w:gridSpan w:val="2"/>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29/ԱՊՐ/2024</w:t>
            </w:r>
          </w:p>
        </w:tc>
      </w:tr>
      <w:tr w:rsidR="00760722" w:rsidRPr="001C2EC7" w:rsidTr="00A21587">
        <w:trPr>
          <w:gridAfter w:val="3"/>
          <w:wAfter w:w="75" w:type="dxa"/>
          <w:trHeight w:val="71"/>
          <w:jc w:val="center"/>
        </w:trPr>
        <w:tc>
          <w:tcPr>
            <w:tcW w:w="1541" w:type="dxa"/>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15/ՄՅՍ/2019</w:t>
            </w:r>
          </w:p>
        </w:tc>
        <w:tc>
          <w:tcPr>
            <w:tcW w:w="1757" w:type="dxa"/>
            <w:gridSpan w:val="6"/>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AMGN60294243</w:t>
            </w:r>
          </w:p>
        </w:tc>
        <w:tc>
          <w:tcPr>
            <w:tcW w:w="1110"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1,200</w:t>
            </w:r>
          </w:p>
        </w:tc>
        <w:tc>
          <w:tcPr>
            <w:tcW w:w="1502" w:type="dxa"/>
            <w:gridSpan w:val="7"/>
            <w:shd w:val="clear" w:color="auto" w:fill="92D050"/>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405" w:type="dxa"/>
            <w:gridSpan w:val="8"/>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1,200</w:t>
            </w:r>
          </w:p>
        </w:tc>
        <w:tc>
          <w:tcPr>
            <w:tcW w:w="1381" w:type="dxa"/>
            <w:gridSpan w:val="8"/>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1,200</w:t>
            </w:r>
          </w:p>
        </w:tc>
        <w:tc>
          <w:tcPr>
            <w:tcW w:w="1550"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8.3705</w:t>
            </w:r>
          </w:p>
        </w:tc>
        <w:tc>
          <w:tcPr>
            <w:tcW w:w="1522"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8.3705</w:t>
            </w:r>
          </w:p>
        </w:tc>
        <w:tc>
          <w:tcPr>
            <w:tcW w:w="1421"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8.3705</w:t>
            </w:r>
          </w:p>
        </w:tc>
        <w:tc>
          <w:tcPr>
            <w:tcW w:w="1495" w:type="dxa"/>
            <w:gridSpan w:val="2"/>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29/ԱՊՐ/2024</w:t>
            </w:r>
          </w:p>
        </w:tc>
      </w:tr>
      <w:tr w:rsidR="00760722" w:rsidRPr="001C2EC7" w:rsidTr="00A21587">
        <w:trPr>
          <w:gridAfter w:val="3"/>
          <w:wAfter w:w="75" w:type="dxa"/>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21/ՄՅՍ/2019</w:t>
            </w:r>
          </w:p>
        </w:tc>
        <w:tc>
          <w:tcPr>
            <w:tcW w:w="1757" w:type="dxa"/>
            <w:gridSpan w:val="6"/>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Pr>
                <w:rFonts w:ascii="GHEA Grapalat" w:hAnsi="GHEA Grapalat" w:cs="Calibri"/>
                <w:sz w:val="20"/>
                <w:szCs w:val="20"/>
              </w:rPr>
              <w:t>AMGT52032209</w:t>
            </w:r>
          </w:p>
        </w:tc>
        <w:tc>
          <w:tcPr>
            <w:tcW w:w="111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2,710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5.8269</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5.8359</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5.8314</w:t>
            </w:r>
          </w:p>
        </w:tc>
        <w:tc>
          <w:tcPr>
            <w:tcW w:w="1495" w:type="dxa"/>
            <w:gridSpan w:val="2"/>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3/ՓՏՎ/2020</w:t>
            </w:r>
          </w:p>
        </w:tc>
      </w:tr>
      <w:tr w:rsidR="00760722" w:rsidRPr="001C2EC7" w:rsidTr="00A21587">
        <w:trPr>
          <w:gridAfter w:val="3"/>
          <w:wAfter w:w="75" w:type="dxa"/>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21/ՄՅՍ/2019</w:t>
            </w:r>
          </w:p>
        </w:tc>
        <w:tc>
          <w:tcPr>
            <w:tcW w:w="1757" w:type="dxa"/>
            <w:gridSpan w:val="6"/>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Pr>
                <w:rFonts w:ascii="GHEA Grapalat" w:hAnsi="GHEA Grapalat" w:cs="Calibri"/>
                <w:sz w:val="20"/>
                <w:szCs w:val="20"/>
              </w:rPr>
              <w:t>AMGT52032209</w:t>
            </w:r>
          </w:p>
        </w:tc>
        <w:tc>
          <w:tcPr>
            <w:tcW w:w="111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5.8314</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5.8314</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5.8314</w:t>
            </w:r>
          </w:p>
        </w:tc>
        <w:tc>
          <w:tcPr>
            <w:tcW w:w="1495" w:type="dxa"/>
            <w:gridSpan w:val="2"/>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3/ՓՏՎ/2020</w:t>
            </w:r>
          </w:p>
        </w:tc>
      </w:tr>
      <w:tr w:rsidR="00760722" w:rsidRPr="001C2EC7" w:rsidTr="00A21587">
        <w:trPr>
          <w:gridAfter w:val="3"/>
          <w:wAfter w:w="75" w:type="dxa"/>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29/ՄՅՍ/2019</w:t>
            </w:r>
          </w:p>
        </w:tc>
        <w:tc>
          <w:tcPr>
            <w:tcW w:w="1757" w:type="dxa"/>
            <w:gridSpan w:val="6"/>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AMGT52029197</w:t>
            </w:r>
          </w:p>
        </w:tc>
        <w:tc>
          <w:tcPr>
            <w:tcW w:w="111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2,210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FE2423" w:rsidRDefault="00760722" w:rsidP="00A21587">
            <w:pPr>
              <w:spacing w:after="0" w:line="312" w:lineRule="auto"/>
              <w:jc w:val="center"/>
              <w:rPr>
                <w:rFonts w:ascii="GHEA Grapalat" w:hAnsi="GHEA Grapalat"/>
                <w:sz w:val="20"/>
                <w:szCs w:val="20"/>
                <w:lang w:val="hy-AM"/>
              </w:rPr>
            </w:pPr>
            <w:r w:rsidRPr="00FE2423">
              <w:rPr>
                <w:rFonts w:ascii="GHEA Grapalat" w:hAnsi="GHEA Grapalat"/>
                <w:sz w:val="20"/>
                <w:szCs w:val="20"/>
                <w:lang w:val="hy-AM"/>
              </w:rPr>
              <w:t>5.6990</w:t>
            </w:r>
          </w:p>
        </w:tc>
        <w:tc>
          <w:tcPr>
            <w:tcW w:w="1522" w:type="dxa"/>
            <w:gridSpan w:val="9"/>
            <w:shd w:val="clear" w:color="auto" w:fill="auto"/>
            <w:noWrap/>
            <w:vAlign w:val="center"/>
          </w:tcPr>
          <w:p w:rsidR="00760722" w:rsidRPr="00FE2423" w:rsidRDefault="00760722" w:rsidP="00A21587">
            <w:pPr>
              <w:spacing w:after="0" w:line="312" w:lineRule="auto"/>
              <w:jc w:val="center"/>
              <w:rPr>
                <w:rFonts w:ascii="GHEA Grapalat" w:hAnsi="GHEA Grapalat"/>
                <w:sz w:val="20"/>
                <w:szCs w:val="20"/>
                <w:lang w:val="hy-AM"/>
              </w:rPr>
            </w:pPr>
            <w:r w:rsidRPr="00FE2423">
              <w:rPr>
                <w:rFonts w:ascii="GHEA Grapalat" w:hAnsi="GHEA Grapalat"/>
                <w:sz w:val="20"/>
                <w:szCs w:val="20"/>
                <w:lang w:val="hy-AM"/>
              </w:rPr>
              <w:t>5.8320</w:t>
            </w:r>
          </w:p>
        </w:tc>
        <w:tc>
          <w:tcPr>
            <w:tcW w:w="1421" w:type="dxa"/>
            <w:gridSpan w:val="9"/>
            <w:shd w:val="clear" w:color="auto" w:fill="auto"/>
            <w:noWrap/>
            <w:vAlign w:val="center"/>
          </w:tcPr>
          <w:p w:rsidR="00760722" w:rsidRPr="00FE2423" w:rsidRDefault="00760722" w:rsidP="00A21587">
            <w:pPr>
              <w:spacing w:after="0" w:line="312" w:lineRule="auto"/>
              <w:jc w:val="center"/>
              <w:rPr>
                <w:rFonts w:ascii="GHEA Grapalat" w:hAnsi="GHEA Grapalat"/>
                <w:sz w:val="20"/>
                <w:szCs w:val="20"/>
                <w:lang w:val="hy-AM"/>
              </w:rPr>
            </w:pPr>
            <w:r w:rsidRPr="00FE2423">
              <w:rPr>
                <w:rFonts w:ascii="GHEA Grapalat" w:hAnsi="GHEA Grapalat" w:cs="Calibri"/>
                <w:sz w:val="20"/>
                <w:szCs w:val="20"/>
                <w:lang w:val="hy-AM"/>
              </w:rPr>
              <w:t>5.7773</w:t>
            </w:r>
          </w:p>
        </w:tc>
        <w:tc>
          <w:tcPr>
            <w:tcW w:w="1495" w:type="dxa"/>
            <w:gridSpan w:val="2"/>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2/ՍԵՊ/2019</w:t>
            </w:r>
          </w:p>
        </w:tc>
      </w:tr>
      <w:tr w:rsidR="00760722" w:rsidRPr="001C2EC7" w:rsidTr="00A21587">
        <w:trPr>
          <w:gridAfter w:val="1"/>
          <w:wAfter w:w="21" w:type="dxa"/>
          <w:trHeight w:val="71"/>
          <w:jc w:val="center"/>
        </w:trPr>
        <w:tc>
          <w:tcPr>
            <w:tcW w:w="3160" w:type="dxa"/>
            <w:gridSpan w:val="2"/>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Ընդամենը մայիս</w:t>
            </w:r>
          </w:p>
        </w:tc>
        <w:tc>
          <w:tcPr>
            <w:tcW w:w="110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10,600</w:t>
            </w:r>
          </w:p>
        </w:tc>
        <w:tc>
          <w:tcPr>
            <w:tcW w:w="1503" w:type="dxa"/>
            <w:gridSpan w:val="7"/>
            <w:shd w:val="clear" w:color="auto" w:fill="C0C0C0"/>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35,110</w:t>
            </w:r>
          </w:p>
        </w:tc>
        <w:tc>
          <w:tcPr>
            <w:tcW w:w="1381" w:type="dxa"/>
            <w:gridSpan w:val="7"/>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10,540</w:t>
            </w:r>
          </w:p>
        </w:tc>
        <w:tc>
          <w:tcPr>
            <w:tcW w:w="1550" w:type="dxa"/>
            <w:gridSpan w:val="10"/>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7.5849</w:t>
            </w:r>
          </w:p>
        </w:tc>
        <w:tc>
          <w:tcPr>
            <w:tcW w:w="168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r>
      <w:tr w:rsidR="00760722" w:rsidRPr="001C2EC7" w:rsidTr="00A21587">
        <w:trPr>
          <w:gridAfter w:val="2"/>
          <w:wAfter w:w="63" w:type="dxa"/>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4/ՀՆՍ/2019</w:t>
            </w:r>
          </w:p>
        </w:tc>
        <w:tc>
          <w:tcPr>
            <w:tcW w:w="1763" w:type="dxa"/>
            <w:gridSpan w:val="7"/>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AMGT52016202</w:t>
            </w:r>
          </w:p>
        </w:tc>
        <w:tc>
          <w:tcPr>
            <w:tcW w:w="1115"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2,150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5.9711</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6.2050</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6.0574</w:t>
            </w:r>
          </w:p>
        </w:tc>
        <w:tc>
          <w:tcPr>
            <w:tcW w:w="1496" w:type="dxa"/>
            <w:gridSpan w:val="2"/>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1/ՀՆՍ/2020</w:t>
            </w:r>
          </w:p>
        </w:tc>
      </w:tr>
      <w:tr w:rsidR="00760722" w:rsidRPr="001C2EC7" w:rsidTr="00A21587">
        <w:trPr>
          <w:gridAfter w:val="2"/>
          <w:wAfter w:w="63" w:type="dxa"/>
          <w:trHeight w:val="71"/>
          <w:jc w:val="center"/>
        </w:trPr>
        <w:tc>
          <w:tcPr>
            <w:tcW w:w="1541" w:type="dxa"/>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12/ՀՆՍ/2019</w:t>
            </w:r>
          </w:p>
        </w:tc>
        <w:tc>
          <w:tcPr>
            <w:tcW w:w="1763" w:type="dxa"/>
            <w:gridSpan w:val="7"/>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AMGN36294228</w:t>
            </w:r>
          </w:p>
        </w:tc>
        <w:tc>
          <w:tcPr>
            <w:tcW w:w="1115"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8,000</w:t>
            </w:r>
          </w:p>
        </w:tc>
        <w:tc>
          <w:tcPr>
            <w:tcW w:w="1502" w:type="dxa"/>
            <w:gridSpan w:val="7"/>
            <w:shd w:val="clear" w:color="auto" w:fill="92D050"/>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16,250</w:t>
            </w:r>
          </w:p>
        </w:tc>
        <w:tc>
          <w:tcPr>
            <w:tcW w:w="1381" w:type="dxa"/>
            <w:gridSpan w:val="8"/>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8,000</w:t>
            </w:r>
          </w:p>
        </w:tc>
        <w:tc>
          <w:tcPr>
            <w:tcW w:w="1550" w:type="dxa"/>
            <w:gridSpan w:val="9"/>
            <w:shd w:val="clear" w:color="auto" w:fill="92D050"/>
            <w:noWrap/>
            <w:vAlign w:val="center"/>
          </w:tcPr>
          <w:p w:rsidR="00760722" w:rsidRPr="00FE2423" w:rsidRDefault="00760722" w:rsidP="00A21587">
            <w:pPr>
              <w:spacing w:after="0" w:line="312" w:lineRule="auto"/>
              <w:jc w:val="center"/>
              <w:rPr>
                <w:rFonts w:ascii="GHEA Grapalat" w:hAnsi="GHEA Grapalat"/>
                <w:sz w:val="20"/>
                <w:szCs w:val="20"/>
                <w:lang w:val="hy-AM"/>
              </w:rPr>
            </w:pPr>
            <w:r w:rsidRPr="00FE2423">
              <w:rPr>
                <w:rFonts w:ascii="GHEA Grapalat" w:hAnsi="GHEA Grapalat"/>
                <w:sz w:val="20"/>
                <w:szCs w:val="20"/>
                <w:lang w:val="hy-AM"/>
              </w:rPr>
              <w:t>7.1960</w:t>
            </w:r>
          </w:p>
        </w:tc>
        <w:tc>
          <w:tcPr>
            <w:tcW w:w="1522" w:type="dxa"/>
            <w:gridSpan w:val="9"/>
            <w:shd w:val="clear" w:color="auto" w:fill="92D050"/>
            <w:noWrap/>
            <w:vAlign w:val="center"/>
          </w:tcPr>
          <w:p w:rsidR="00760722" w:rsidRPr="00FE2423" w:rsidRDefault="00760722" w:rsidP="00A21587">
            <w:pPr>
              <w:spacing w:after="0" w:line="312" w:lineRule="auto"/>
              <w:jc w:val="center"/>
              <w:rPr>
                <w:rFonts w:ascii="GHEA Grapalat" w:hAnsi="GHEA Grapalat"/>
                <w:sz w:val="20"/>
                <w:szCs w:val="20"/>
                <w:lang w:val="hy-AM"/>
              </w:rPr>
            </w:pPr>
            <w:r w:rsidRPr="00FE2423">
              <w:rPr>
                <w:rFonts w:ascii="GHEA Grapalat" w:hAnsi="GHEA Grapalat"/>
                <w:sz w:val="20"/>
                <w:szCs w:val="20"/>
                <w:lang w:val="hy-AM"/>
              </w:rPr>
              <w:t>7.4100</w:t>
            </w:r>
          </w:p>
        </w:tc>
        <w:tc>
          <w:tcPr>
            <w:tcW w:w="1421" w:type="dxa"/>
            <w:gridSpan w:val="9"/>
            <w:shd w:val="clear" w:color="auto" w:fill="92D050"/>
            <w:noWrap/>
            <w:vAlign w:val="center"/>
          </w:tcPr>
          <w:p w:rsidR="00760722" w:rsidRPr="00FE2423" w:rsidRDefault="00760722" w:rsidP="00A21587">
            <w:pPr>
              <w:spacing w:after="0" w:line="312" w:lineRule="auto"/>
              <w:jc w:val="center"/>
              <w:rPr>
                <w:rFonts w:ascii="GHEA Grapalat" w:hAnsi="GHEA Grapalat"/>
                <w:sz w:val="20"/>
                <w:szCs w:val="20"/>
                <w:lang w:val="hy-AM"/>
              </w:rPr>
            </w:pPr>
            <w:r w:rsidRPr="00FE2423">
              <w:rPr>
                <w:rFonts w:ascii="GHEA Grapalat" w:hAnsi="GHEA Grapalat" w:cs="Calibri"/>
                <w:sz w:val="20"/>
                <w:szCs w:val="20"/>
                <w:lang w:val="hy-AM"/>
              </w:rPr>
              <w:t>7.3003</w:t>
            </w:r>
          </w:p>
        </w:tc>
        <w:tc>
          <w:tcPr>
            <w:tcW w:w="1496" w:type="dxa"/>
            <w:gridSpan w:val="2"/>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29/ԱՊՐ/2022</w:t>
            </w:r>
          </w:p>
        </w:tc>
      </w:tr>
      <w:tr w:rsidR="00760722" w:rsidRPr="001C2EC7" w:rsidTr="00A21587">
        <w:trPr>
          <w:gridAfter w:val="2"/>
          <w:wAfter w:w="63" w:type="dxa"/>
          <w:trHeight w:val="71"/>
          <w:jc w:val="center"/>
        </w:trPr>
        <w:tc>
          <w:tcPr>
            <w:tcW w:w="1541" w:type="dxa"/>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18/ՀՆՍ/2019</w:t>
            </w:r>
          </w:p>
        </w:tc>
        <w:tc>
          <w:tcPr>
            <w:tcW w:w="1763" w:type="dxa"/>
            <w:gridSpan w:val="7"/>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AMGT52303204</w:t>
            </w:r>
          </w:p>
        </w:tc>
        <w:tc>
          <w:tcPr>
            <w:tcW w:w="1115"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shd w:val="clear" w:color="auto" w:fill="FFFFFF"/>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2,100</w:t>
            </w:r>
          </w:p>
        </w:tc>
        <w:tc>
          <w:tcPr>
            <w:tcW w:w="1381" w:type="dxa"/>
            <w:gridSpan w:val="8"/>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FFFFFF"/>
            <w:noWrap/>
            <w:vAlign w:val="center"/>
          </w:tcPr>
          <w:p w:rsidR="00760722" w:rsidRPr="00FE2423" w:rsidRDefault="00760722" w:rsidP="00A21587">
            <w:pPr>
              <w:spacing w:after="0" w:line="312" w:lineRule="auto"/>
              <w:jc w:val="center"/>
              <w:rPr>
                <w:rFonts w:ascii="GHEA Grapalat" w:hAnsi="GHEA Grapalat"/>
                <w:sz w:val="20"/>
                <w:szCs w:val="20"/>
                <w:lang w:val="hy-AM"/>
              </w:rPr>
            </w:pPr>
            <w:r w:rsidRPr="00FE2423">
              <w:rPr>
                <w:rFonts w:ascii="GHEA Grapalat" w:hAnsi="GHEA Grapalat"/>
                <w:sz w:val="20"/>
                <w:szCs w:val="20"/>
                <w:lang w:val="hy-AM"/>
              </w:rPr>
              <w:t>5.8997</w:t>
            </w:r>
          </w:p>
        </w:tc>
        <w:tc>
          <w:tcPr>
            <w:tcW w:w="1522" w:type="dxa"/>
            <w:gridSpan w:val="9"/>
            <w:shd w:val="clear" w:color="auto" w:fill="FFFFFF"/>
            <w:noWrap/>
            <w:vAlign w:val="center"/>
          </w:tcPr>
          <w:p w:rsidR="00760722" w:rsidRPr="00FE2423" w:rsidRDefault="00760722" w:rsidP="00A21587">
            <w:pPr>
              <w:spacing w:after="0" w:line="312" w:lineRule="auto"/>
              <w:jc w:val="center"/>
              <w:rPr>
                <w:rFonts w:ascii="GHEA Grapalat" w:hAnsi="GHEA Grapalat"/>
                <w:sz w:val="20"/>
                <w:szCs w:val="20"/>
                <w:lang w:val="hy-AM"/>
              </w:rPr>
            </w:pPr>
            <w:r w:rsidRPr="00FE2423">
              <w:rPr>
                <w:rFonts w:ascii="GHEA Grapalat" w:hAnsi="GHEA Grapalat"/>
                <w:sz w:val="20"/>
                <w:szCs w:val="20"/>
                <w:lang w:val="hy-AM"/>
              </w:rPr>
              <w:t>5.9987</w:t>
            </w:r>
          </w:p>
        </w:tc>
        <w:tc>
          <w:tcPr>
            <w:tcW w:w="1421" w:type="dxa"/>
            <w:gridSpan w:val="9"/>
            <w:shd w:val="clear" w:color="auto" w:fill="FFFFFF"/>
            <w:noWrap/>
            <w:vAlign w:val="center"/>
          </w:tcPr>
          <w:p w:rsidR="00760722" w:rsidRPr="00FE2423" w:rsidRDefault="00760722" w:rsidP="00A21587">
            <w:pPr>
              <w:spacing w:after="0" w:line="312" w:lineRule="auto"/>
              <w:jc w:val="center"/>
              <w:rPr>
                <w:rFonts w:ascii="GHEA Grapalat" w:hAnsi="GHEA Grapalat"/>
                <w:sz w:val="20"/>
                <w:szCs w:val="20"/>
                <w:lang w:val="hy-AM"/>
              </w:rPr>
            </w:pPr>
            <w:r w:rsidRPr="00FE2423">
              <w:rPr>
                <w:rFonts w:ascii="GHEA Grapalat" w:hAnsi="GHEA Grapalat" w:cs="Calibri"/>
                <w:sz w:val="20"/>
                <w:szCs w:val="20"/>
                <w:lang w:val="hy-AM"/>
              </w:rPr>
              <w:t>5.9487</w:t>
            </w:r>
          </w:p>
        </w:tc>
        <w:tc>
          <w:tcPr>
            <w:tcW w:w="1496" w:type="dxa"/>
            <w:gridSpan w:val="2"/>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30/ՄՐՏ/2020</w:t>
            </w:r>
          </w:p>
        </w:tc>
      </w:tr>
      <w:tr w:rsidR="00760722" w:rsidRPr="001C2EC7" w:rsidTr="00A21587">
        <w:trPr>
          <w:gridAfter w:val="2"/>
          <w:wAfter w:w="63" w:type="dxa"/>
          <w:trHeight w:val="71"/>
          <w:jc w:val="center"/>
        </w:trPr>
        <w:tc>
          <w:tcPr>
            <w:tcW w:w="1541" w:type="dxa"/>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25/ՀՆՍ/2019</w:t>
            </w:r>
          </w:p>
        </w:tc>
        <w:tc>
          <w:tcPr>
            <w:tcW w:w="1763" w:type="dxa"/>
            <w:gridSpan w:val="7"/>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AMGT5202C190</w:t>
            </w:r>
          </w:p>
        </w:tc>
        <w:tc>
          <w:tcPr>
            <w:tcW w:w="1115"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shd w:val="clear" w:color="auto" w:fill="FFFFFF"/>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1,710</w:t>
            </w:r>
          </w:p>
        </w:tc>
        <w:tc>
          <w:tcPr>
            <w:tcW w:w="1381" w:type="dxa"/>
            <w:gridSpan w:val="8"/>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FFFFFF"/>
            <w:noWrap/>
            <w:vAlign w:val="center"/>
          </w:tcPr>
          <w:p w:rsidR="00760722" w:rsidRPr="00FE2423" w:rsidRDefault="00760722" w:rsidP="00A21587">
            <w:pPr>
              <w:spacing w:after="0" w:line="312" w:lineRule="auto"/>
              <w:jc w:val="center"/>
              <w:rPr>
                <w:rFonts w:ascii="GHEA Grapalat" w:hAnsi="GHEA Grapalat" w:cs="Calibri"/>
                <w:sz w:val="20"/>
                <w:szCs w:val="20"/>
                <w:lang w:val="hy-AM"/>
              </w:rPr>
            </w:pPr>
            <w:r w:rsidRPr="00FE2423">
              <w:rPr>
                <w:rFonts w:ascii="GHEA Grapalat" w:hAnsi="GHEA Grapalat" w:cs="Calibri"/>
                <w:sz w:val="20"/>
                <w:szCs w:val="20"/>
                <w:lang w:val="hy-AM"/>
              </w:rPr>
              <w:t>5.7999</w:t>
            </w:r>
          </w:p>
        </w:tc>
        <w:tc>
          <w:tcPr>
            <w:tcW w:w="1522" w:type="dxa"/>
            <w:gridSpan w:val="9"/>
            <w:shd w:val="clear" w:color="auto" w:fill="FFFFFF"/>
            <w:noWrap/>
            <w:vAlign w:val="center"/>
          </w:tcPr>
          <w:p w:rsidR="00760722" w:rsidRPr="00FE2423" w:rsidRDefault="00760722" w:rsidP="00A21587">
            <w:pPr>
              <w:spacing w:after="0" w:line="312" w:lineRule="auto"/>
              <w:jc w:val="center"/>
              <w:rPr>
                <w:rFonts w:ascii="GHEA Grapalat" w:hAnsi="GHEA Grapalat" w:cs="Calibri"/>
                <w:sz w:val="20"/>
                <w:szCs w:val="20"/>
                <w:lang w:val="hy-AM"/>
              </w:rPr>
            </w:pPr>
            <w:r w:rsidRPr="00FE2423">
              <w:rPr>
                <w:rFonts w:ascii="GHEA Grapalat" w:hAnsi="GHEA Grapalat" w:cs="Calibri"/>
                <w:sz w:val="20"/>
                <w:szCs w:val="20"/>
                <w:lang w:val="hy-AM"/>
              </w:rPr>
              <w:t>5.8537</w:t>
            </w:r>
          </w:p>
        </w:tc>
        <w:tc>
          <w:tcPr>
            <w:tcW w:w="1421" w:type="dxa"/>
            <w:gridSpan w:val="9"/>
            <w:shd w:val="clear" w:color="auto" w:fill="FFFFFF"/>
            <w:noWrap/>
            <w:vAlign w:val="center"/>
          </w:tcPr>
          <w:p w:rsidR="00760722" w:rsidRPr="00FE2423" w:rsidRDefault="00760722" w:rsidP="00A21587">
            <w:pPr>
              <w:spacing w:after="0" w:line="312" w:lineRule="auto"/>
              <w:jc w:val="center"/>
              <w:rPr>
                <w:rFonts w:ascii="GHEA Grapalat" w:hAnsi="GHEA Grapalat" w:cs="Calibri"/>
                <w:sz w:val="20"/>
                <w:szCs w:val="20"/>
                <w:lang w:val="hy-AM"/>
              </w:rPr>
            </w:pPr>
            <w:r w:rsidRPr="00FE2423">
              <w:rPr>
                <w:rFonts w:ascii="GHEA Grapalat" w:hAnsi="GHEA Grapalat" w:cs="Calibri"/>
                <w:sz w:val="20"/>
                <w:szCs w:val="20"/>
                <w:lang w:val="hy-AM"/>
              </w:rPr>
              <w:t>5.8260</w:t>
            </w:r>
          </w:p>
        </w:tc>
        <w:tc>
          <w:tcPr>
            <w:tcW w:w="1496" w:type="dxa"/>
            <w:gridSpan w:val="2"/>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2/ԴԵԿ/2019</w:t>
            </w:r>
          </w:p>
        </w:tc>
      </w:tr>
      <w:tr w:rsidR="00760722" w:rsidRPr="001C2EC7" w:rsidTr="00A21587">
        <w:trPr>
          <w:gridAfter w:val="1"/>
          <w:wAfter w:w="21" w:type="dxa"/>
          <w:trHeight w:val="71"/>
          <w:jc w:val="center"/>
        </w:trPr>
        <w:tc>
          <w:tcPr>
            <w:tcW w:w="3160" w:type="dxa"/>
            <w:gridSpan w:val="2"/>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Ընդամենը հունիս</w:t>
            </w:r>
          </w:p>
        </w:tc>
        <w:tc>
          <w:tcPr>
            <w:tcW w:w="110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11,000</w:t>
            </w:r>
          </w:p>
        </w:tc>
        <w:tc>
          <w:tcPr>
            <w:tcW w:w="1503" w:type="dxa"/>
            <w:gridSpan w:val="7"/>
            <w:shd w:val="clear" w:color="auto" w:fill="C0C0C0"/>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22,210</w:t>
            </w:r>
          </w:p>
        </w:tc>
        <w:tc>
          <w:tcPr>
            <w:tcW w:w="1381" w:type="dxa"/>
            <w:gridSpan w:val="7"/>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11,000</w:t>
            </w:r>
          </w:p>
        </w:tc>
        <w:tc>
          <w:tcPr>
            <w:tcW w:w="1550" w:type="dxa"/>
            <w:gridSpan w:val="10"/>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6.9304</w:t>
            </w:r>
          </w:p>
        </w:tc>
        <w:tc>
          <w:tcPr>
            <w:tcW w:w="168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r>
      <w:tr w:rsidR="00760722" w:rsidRPr="001C2EC7" w:rsidTr="00A21587">
        <w:trPr>
          <w:gridAfter w:val="1"/>
          <w:wAfter w:w="21" w:type="dxa"/>
          <w:trHeight w:val="71"/>
          <w:jc w:val="center"/>
        </w:trPr>
        <w:tc>
          <w:tcPr>
            <w:tcW w:w="3160" w:type="dxa"/>
            <w:gridSpan w:val="2"/>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Ընդամենը II եռամսյակ</w:t>
            </w:r>
          </w:p>
        </w:tc>
        <w:tc>
          <w:tcPr>
            <w:tcW w:w="110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55,200</w:t>
            </w:r>
          </w:p>
        </w:tc>
        <w:tc>
          <w:tcPr>
            <w:tcW w:w="1503" w:type="dxa"/>
            <w:gridSpan w:val="7"/>
            <w:shd w:val="clear" w:color="auto" w:fill="C0C0C0"/>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115,095.47</w:t>
            </w:r>
          </w:p>
        </w:tc>
        <w:tc>
          <w:tcPr>
            <w:tcW w:w="1381" w:type="dxa"/>
            <w:gridSpan w:val="7"/>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54,591.241</w:t>
            </w:r>
          </w:p>
        </w:tc>
        <w:tc>
          <w:tcPr>
            <w:tcW w:w="1550" w:type="dxa"/>
            <w:gridSpan w:val="10"/>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68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r>
      <w:tr w:rsidR="00760722" w:rsidRPr="001C2EC7" w:rsidTr="00A21587">
        <w:trPr>
          <w:gridAfter w:val="1"/>
          <w:wAfter w:w="21" w:type="dxa"/>
          <w:trHeight w:val="71"/>
          <w:jc w:val="center"/>
        </w:trPr>
        <w:tc>
          <w:tcPr>
            <w:tcW w:w="3160" w:type="dxa"/>
            <w:gridSpan w:val="2"/>
            <w:shd w:val="clear" w:color="auto" w:fill="C0C0C0"/>
            <w:noWrap/>
            <w:vAlign w:val="center"/>
          </w:tcPr>
          <w:p w:rsidR="00760722" w:rsidRPr="001C2EC7" w:rsidRDefault="00760722" w:rsidP="00A21587">
            <w:pPr>
              <w:spacing w:after="0" w:line="312" w:lineRule="auto"/>
              <w:jc w:val="center"/>
              <w:rPr>
                <w:rFonts w:ascii="GHEA Grapalat" w:hAnsi="GHEA Grapalat" w:cs="Sylfaen"/>
                <w:b/>
                <w:bCs/>
                <w:sz w:val="20"/>
                <w:szCs w:val="20"/>
                <w:lang w:val="hy-AM"/>
              </w:rPr>
            </w:pPr>
            <w:r w:rsidRPr="001C2EC7">
              <w:rPr>
                <w:rFonts w:ascii="GHEA Grapalat" w:hAnsi="GHEA Grapalat" w:cs="Sylfaen"/>
                <w:b/>
                <w:bCs/>
                <w:sz w:val="20"/>
                <w:szCs w:val="20"/>
                <w:lang w:val="hy-AM"/>
              </w:rPr>
              <w:t>Ընդամենը I կիսամյակ</w:t>
            </w:r>
          </w:p>
        </w:tc>
        <w:tc>
          <w:tcPr>
            <w:tcW w:w="110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b/>
                <w:sz w:val="20"/>
                <w:szCs w:val="20"/>
                <w:lang w:val="hy-AM"/>
              </w:rPr>
            </w:pPr>
            <w:r w:rsidRPr="001C2EC7">
              <w:rPr>
                <w:rFonts w:ascii="GHEA Grapalat" w:hAnsi="GHEA Grapalat" w:cs="Calibri"/>
                <w:b/>
                <w:sz w:val="20"/>
                <w:szCs w:val="20"/>
                <w:lang w:val="hy-AM"/>
              </w:rPr>
              <w:t>99,600</w:t>
            </w:r>
          </w:p>
        </w:tc>
        <w:tc>
          <w:tcPr>
            <w:tcW w:w="1503" w:type="dxa"/>
            <w:gridSpan w:val="7"/>
            <w:shd w:val="clear" w:color="auto" w:fill="C0C0C0"/>
            <w:vAlign w:val="center"/>
          </w:tcPr>
          <w:p w:rsidR="00760722" w:rsidRPr="001C2EC7" w:rsidRDefault="00760722" w:rsidP="00A21587">
            <w:pPr>
              <w:spacing w:after="0" w:line="312" w:lineRule="auto"/>
              <w:jc w:val="center"/>
              <w:rPr>
                <w:rFonts w:ascii="GHEA Grapalat" w:hAnsi="GHEA Grapalat" w:cs="Calibri"/>
                <w:b/>
                <w:sz w:val="20"/>
                <w:szCs w:val="20"/>
                <w:lang w:val="hy-AM"/>
              </w:rPr>
            </w:pPr>
          </w:p>
        </w:tc>
        <w:tc>
          <w:tcPr>
            <w:tcW w:w="1405" w:type="dxa"/>
            <w:gridSpan w:val="8"/>
            <w:shd w:val="clear" w:color="auto" w:fill="C0C0C0"/>
            <w:noWrap/>
            <w:vAlign w:val="center"/>
          </w:tcPr>
          <w:p w:rsidR="00760722" w:rsidRPr="001C2EC7" w:rsidRDefault="00760722" w:rsidP="00A21587">
            <w:pPr>
              <w:spacing w:after="0" w:line="312" w:lineRule="auto"/>
              <w:jc w:val="center"/>
              <w:rPr>
                <w:rFonts w:ascii="GHEA Grapalat" w:hAnsi="GHEA Grapalat" w:cs="Calibri"/>
                <w:b/>
                <w:sz w:val="20"/>
                <w:szCs w:val="20"/>
                <w:lang w:val="hy-AM"/>
              </w:rPr>
            </w:pPr>
            <w:r w:rsidRPr="001C2EC7">
              <w:rPr>
                <w:rFonts w:ascii="GHEA Grapalat" w:hAnsi="GHEA Grapalat" w:cs="Calibri"/>
                <w:b/>
                <w:sz w:val="20"/>
                <w:szCs w:val="20"/>
                <w:lang w:val="hy-AM"/>
              </w:rPr>
              <w:t>170,472.87</w:t>
            </w:r>
          </w:p>
        </w:tc>
        <w:tc>
          <w:tcPr>
            <w:tcW w:w="1381" w:type="dxa"/>
            <w:gridSpan w:val="7"/>
            <w:shd w:val="clear" w:color="auto" w:fill="C0C0C0"/>
            <w:noWrap/>
            <w:vAlign w:val="center"/>
          </w:tcPr>
          <w:p w:rsidR="00760722" w:rsidRPr="001C2EC7" w:rsidRDefault="00760722" w:rsidP="00A21587">
            <w:pPr>
              <w:spacing w:after="0" w:line="312" w:lineRule="auto"/>
              <w:jc w:val="center"/>
              <w:rPr>
                <w:rFonts w:ascii="GHEA Grapalat" w:hAnsi="GHEA Grapalat" w:cs="Calibri"/>
                <w:b/>
                <w:sz w:val="20"/>
                <w:szCs w:val="20"/>
                <w:lang w:val="hy-AM"/>
              </w:rPr>
            </w:pPr>
            <w:r w:rsidRPr="001C2EC7">
              <w:rPr>
                <w:rFonts w:ascii="GHEA Grapalat" w:hAnsi="GHEA Grapalat" w:cs="Calibri"/>
                <w:b/>
                <w:sz w:val="20"/>
                <w:szCs w:val="20"/>
                <w:lang w:val="hy-AM"/>
              </w:rPr>
              <w:t>95,279.641</w:t>
            </w:r>
          </w:p>
        </w:tc>
        <w:tc>
          <w:tcPr>
            <w:tcW w:w="1550" w:type="dxa"/>
            <w:gridSpan w:val="10"/>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Arial"/>
                <w:b/>
                <w:bCs/>
                <w:sz w:val="20"/>
                <w:szCs w:val="20"/>
                <w:lang w:val="hy-AM"/>
              </w:rPr>
            </w:pPr>
          </w:p>
        </w:tc>
        <w:tc>
          <w:tcPr>
            <w:tcW w:w="1421"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Arial"/>
                <w:b/>
                <w:bCs/>
                <w:sz w:val="20"/>
                <w:szCs w:val="20"/>
                <w:lang w:val="hy-AM"/>
              </w:rPr>
            </w:pPr>
          </w:p>
        </w:tc>
        <w:tc>
          <w:tcPr>
            <w:tcW w:w="168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Arial"/>
                <w:b/>
                <w:bCs/>
                <w:sz w:val="20"/>
                <w:szCs w:val="20"/>
                <w:lang w:val="hy-AM"/>
              </w:rPr>
            </w:pPr>
          </w:p>
        </w:tc>
      </w:tr>
      <w:tr w:rsidR="00760722" w:rsidRPr="001C2EC7" w:rsidTr="00A21587">
        <w:trPr>
          <w:gridAfter w:val="2"/>
          <w:wAfter w:w="63" w:type="dxa"/>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2/ՀԼՍ/2019</w:t>
            </w:r>
          </w:p>
        </w:tc>
        <w:tc>
          <w:tcPr>
            <w:tcW w:w="1770"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AMGT52296200</w:t>
            </w:r>
          </w:p>
        </w:tc>
        <w:tc>
          <w:tcPr>
            <w:tcW w:w="1108"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1,110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6.0494</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6.1915</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6.1540</w:t>
            </w:r>
          </w:p>
        </w:tc>
        <w:tc>
          <w:tcPr>
            <w:tcW w:w="1496" w:type="dxa"/>
            <w:gridSpan w:val="2"/>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29/ՀՆՍ/2020</w:t>
            </w:r>
          </w:p>
        </w:tc>
      </w:tr>
      <w:tr w:rsidR="00760722" w:rsidRPr="001C2EC7" w:rsidTr="00A21587">
        <w:trPr>
          <w:gridAfter w:val="2"/>
          <w:wAfter w:w="63" w:type="dxa"/>
          <w:trHeight w:val="20"/>
          <w:jc w:val="center"/>
        </w:trPr>
        <w:tc>
          <w:tcPr>
            <w:tcW w:w="1541" w:type="dxa"/>
            <w:shd w:val="clear" w:color="auto" w:fill="C6D9F1"/>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10/ՀԼՍ/2019</w:t>
            </w:r>
          </w:p>
        </w:tc>
        <w:tc>
          <w:tcPr>
            <w:tcW w:w="1770"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AMGB1029A292</w:t>
            </w:r>
          </w:p>
        </w:tc>
        <w:tc>
          <w:tcPr>
            <w:tcW w:w="1108"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40,000</w:t>
            </w:r>
          </w:p>
        </w:tc>
        <w:tc>
          <w:tcPr>
            <w:tcW w:w="1502" w:type="dxa"/>
            <w:gridSpan w:val="7"/>
            <w:shd w:val="clear" w:color="auto" w:fill="C6D9F1"/>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99,425</w:t>
            </w:r>
          </w:p>
        </w:tc>
        <w:tc>
          <w:tcPr>
            <w:tcW w:w="1381"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40,000</w:t>
            </w:r>
          </w:p>
        </w:tc>
        <w:tc>
          <w:tcPr>
            <w:tcW w:w="1550"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9.2400</w:t>
            </w:r>
          </w:p>
        </w:tc>
        <w:tc>
          <w:tcPr>
            <w:tcW w:w="1522"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9.9300</w:t>
            </w:r>
          </w:p>
        </w:tc>
        <w:tc>
          <w:tcPr>
            <w:tcW w:w="1421"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9.6749</w:t>
            </w:r>
          </w:p>
        </w:tc>
        <w:tc>
          <w:tcPr>
            <w:tcW w:w="1496" w:type="dxa"/>
            <w:gridSpan w:val="2"/>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29/ՀՈԿ/2029</w:t>
            </w:r>
          </w:p>
        </w:tc>
      </w:tr>
      <w:tr w:rsidR="00760722" w:rsidRPr="001C2EC7" w:rsidTr="00A21587">
        <w:trPr>
          <w:gridAfter w:val="2"/>
          <w:wAfter w:w="63" w:type="dxa"/>
          <w:trHeight w:val="20"/>
          <w:jc w:val="center"/>
        </w:trPr>
        <w:tc>
          <w:tcPr>
            <w:tcW w:w="1541" w:type="dxa"/>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10/ՀԼՍ/2019</w:t>
            </w:r>
          </w:p>
        </w:tc>
        <w:tc>
          <w:tcPr>
            <w:tcW w:w="1770"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AMGB1029A292</w:t>
            </w:r>
          </w:p>
        </w:tc>
        <w:tc>
          <w:tcPr>
            <w:tcW w:w="1108"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8,000</w:t>
            </w:r>
          </w:p>
        </w:tc>
        <w:tc>
          <w:tcPr>
            <w:tcW w:w="1502" w:type="dxa"/>
            <w:gridSpan w:val="7"/>
            <w:shd w:val="clear" w:color="auto" w:fill="C6D9F1"/>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Լրացուցիչ աճուրդ</w:t>
            </w:r>
          </w:p>
        </w:tc>
        <w:tc>
          <w:tcPr>
            <w:tcW w:w="1405"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7,930</w:t>
            </w:r>
          </w:p>
        </w:tc>
        <w:tc>
          <w:tcPr>
            <w:tcW w:w="1381"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7,930</w:t>
            </w:r>
          </w:p>
        </w:tc>
        <w:tc>
          <w:tcPr>
            <w:tcW w:w="1550"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9.6749</w:t>
            </w:r>
          </w:p>
        </w:tc>
        <w:tc>
          <w:tcPr>
            <w:tcW w:w="1522"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9.6749</w:t>
            </w:r>
          </w:p>
        </w:tc>
        <w:tc>
          <w:tcPr>
            <w:tcW w:w="1421"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9.6749</w:t>
            </w:r>
          </w:p>
        </w:tc>
        <w:tc>
          <w:tcPr>
            <w:tcW w:w="1496" w:type="dxa"/>
            <w:gridSpan w:val="2"/>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29/ՀՈԿ/2029</w:t>
            </w:r>
          </w:p>
        </w:tc>
      </w:tr>
      <w:tr w:rsidR="00760722" w:rsidRPr="001C2EC7" w:rsidTr="00A21587">
        <w:trPr>
          <w:gridAfter w:val="2"/>
          <w:wAfter w:w="63" w:type="dxa"/>
          <w:trHeight w:val="20"/>
          <w:jc w:val="center"/>
        </w:trPr>
        <w:tc>
          <w:tcPr>
            <w:tcW w:w="1541" w:type="dxa"/>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lastRenderedPageBreak/>
              <w:t>10/ՀԼՍ/2019</w:t>
            </w:r>
          </w:p>
        </w:tc>
        <w:tc>
          <w:tcPr>
            <w:tcW w:w="1770"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AMGB1029A292</w:t>
            </w:r>
          </w:p>
        </w:tc>
        <w:tc>
          <w:tcPr>
            <w:tcW w:w="1108" w:type="dxa"/>
            <w:gridSpan w:val="8"/>
            <w:shd w:val="clear" w:color="auto" w:fill="C6D9F1"/>
            <w:noWrap/>
            <w:vAlign w:val="center"/>
          </w:tcPr>
          <w:p w:rsidR="00760722" w:rsidRPr="00760722" w:rsidRDefault="00760722" w:rsidP="00A21587">
            <w:pPr>
              <w:spacing w:after="0" w:line="312" w:lineRule="auto"/>
              <w:jc w:val="center"/>
              <w:rPr>
                <w:rFonts w:ascii="GHEA Grapalat" w:hAnsi="GHEA Grapalat" w:cs="Calibri"/>
                <w:sz w:val="20"/>
                <w:szCs w:val="20"/>
              </w:rPr>
            </w:pPr>
            <w:r>
              <w:rPr>
                <w:rFonts w:ascii="GHEA Grapalat" w:hAnsi="GHEA Grapalat" w:cs="Calibri"/>
                <w:sz w:val="20"/>
                <w:szCs w:val="20"/>
              </w:rPr>
              <w:t>4,000</w:t>
            </w:r>
          </w:p>
        </w:tc>
        <w:tc>
          <w:tcPr>
            <w:tcW w:w="1502" w:type="dxa"/>
            <w:gridSpan w:val="7"/>
            <w:shd w:val="clear" w:color="auto" w:fill="C6D9F1"/>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Ուղղակի վաճառք</w:t>
            </w:r>
          </w:p>
        </w:tc>
        <w:tc>
          <w:tcPr>
            <w:tcW w:w="1405"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896.002</w:t>
            </w:r>
          </w:p>
        </w:tc>
        <w:tc>
          <w:tcPr>
            <w:tcW w:w="1381"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896.002</w:t>
            </w:r>
          </w:p>
        </w:tc>
        <w:tc>
          <w:tcPr>
            <w:tcW w:w="1550"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9.6749</w:t>
            </w:r>
          </w:p>
        </w:tc>
        <w:tc>
          <w:tcPr>
            <w:tcW w:w="1522"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9.6749</w:t>
            </w:r>
          </w:p>
        </w:tc>
        <w:tc>
          <w:tcPr>
            <w:tcW w:w="1421"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9.6749</w:t>
            </w:r>
          </w:p>
        </w:tc>
        <w:tc>
          <w:tcPr>
            <w:tcW w:w="1496" w:type="dxa"/>
            <w:gridSpan w:val="2"/>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29/ՀՈԿ/2029</w:t>
            </w:r>
          </w:p>
        </w:tc>
      </w:tr>
      <w:tr w:rsidR="00760722" w:rsidRPr="001C2EC7" w:rsidTr="00A21587">
        <w:trPr>
          <w:gridAfter w:val="2"/>
          <w:wAfter w:w="63" w:type="dxa"/>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16/ՀԼՍ/2019</w:t>
            </w:r>
          </w:p>
        </w:tc>
        <w:tc>
          <w:tcPr>
            <w:tcW w:w="1770"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Pr>
                <w:rFonts w:ascii="GHEA Grapalat" w:hAnsi="GHEA Grapalat" w:cs="Calibri"/>
                <w:sz w:val="20"/>
                <w:szCs w:val="20"/>
              </w:rPr>
              <w:t>AMGT52131209</w:t>
            </w:r>
          </w:p>
        </w:tc>
        <w:tc>
          <w:tcPr>
            <w:tcW w:w="1108"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2,165</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5.8097</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5.8500</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5.8329</w:t>
            </w:r>
          </w:p>
        </w:tc>
        <w:tc>
          <w:tcPr>
            <w:tcW w:w="1496" w:type="dxa"/>
            <w:gridSpan w:val="2"/>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13/ՀՆՎ/2020</w:t>
            </w:r>
          </w:p>
        </w:tc>
      </w:tr>
      <w:tr w:rsidR="00760722" w:rsidRPr="001C2EC7" w:rsidTr="00A21587">
        <w:trPr>
          <w:gridAfter w:val="2"/>
          <w:wAfter w:w="63" w:type="dxa"/>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23/ՀԼՍ/2019</w:t>
            </w:r>
          </w:p>
        </w:tc>
        <w:tc>
          <w:tcPr>
            <w:tcW w:w="1770"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Pr>
                <w:rFonts w:ascii="GHEA Grapalat" w:hAnsi="GHEA Grapalat" w:cs="Calibri"/>
                <w:sz w:val="20"/>
                <w:szCs w:val="20"/>
              </w:rPr>
              <w:t>AMGT5204B198</w:t>
            </w:r>
          </w:p>
        </w:tc>
        <w:tc>
          <w:tcPr>
            <w:tcW w:w="1108"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2"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2,700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lang w:val="hy-AM"/>
              </w:rPr>
              <w:t>5.7499</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lang w:val="hy-AM"/>
              </w:rPr>
              <w:t>5.8000</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5.7761</w:t>
            </w:r>
          </w:p>
        </w:tc>
        <w:tc>
          <w:tcPr>
            <w:tcW w:w="1496" w:type="dxa"/>
            <w:gridSpan w:val="2"/>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4/ՆՈՅ/2019</w:t>
            </w:r>
          </w:p>
        </w:tc>
      </w:tr>
      <w:tr w:rsidR="00760722" w:rsidRPr="001C2EC7" w:rsidTr="00A21587">
        <w:trPr>
          <w:gridAfter w:val="1"/>
          <w:wAfter w:w="21" w:type="dxa"/>
          <w:trHeight w:val="71"/>
          <w:jc w:val="center"/>
        </w:trPr>
        <w:tc>
          <w:tcPr>
            <w:tcW w:w="3160" w:type="dxa"/>
            <w:gridSpan w:val="2"/>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Ընդամենը հուլիս</w:t>
            </w:r>
          </w:p>
        </w:tc>
        <w:tc>
          <w:tcPr>
            <w:tcW w:w="1108" w:type="dxa"/>
            <w:gridSpan w:val="9"/>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51,000</w:t>
            </w:r>
          </w:p>
        </w:tc>
        <w:tc>
          <w:tcPr>
            <w:tcW w:w="1503" w:type="dxa"/>
            <w:gridSpan w:val="7"/>
            <w:shd w:val="clear" w:color="auto" w:fill="C0C0C0"/>
            <w:vAlign w:val="center"/>
          </w:tcPr>
          <w:p w:rsidR="00760722" w:rsidRPr="00AD5CB1" w:rsidRDefault="00760722"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113,330</w:t>
            </w:r>
          </w:p>
        </w:tc>
        <w:tc>
          <w:tcPr>
            <w:tcW w:w="1381" w:type="dxa"/>
            <w:gridSpan w:val="7"/>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51,826.002</w:t>
            </w:r>
          </w:p>
        </w:tc>
        <w:tc>
          <w:tcPr>
            <w:tcW w:w="1550" w:type="dxa"/>
            <w:gridSpan w:val="10"/>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9.4576</w:t>
            </w:r>
          </w:p>
        </w:tc>
        <w:tc>
          <w:tcPr>
            <w:tcW w:w="1688" w:type="dxa"/>
            <w:gridSpan w:val="9"/>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p>
        </w:tc>
      </w:tr>
      <w:tr w:rsidR="00760722" w:rsidRPr="001C2EC7" w:rsidTr="00A21587">
        <w:trPr>
          <w:gridAfter w:val="2"/>
          <w:wAfter w:w="63" w:type="dxa"/>
          <w:trHeight w:val="71"/>
          <w:jc w:val="center"/>
        </w:trPr>
        <w:tc>
          <w:tcPr>
            <w:tcW w:w="1541" w:type="dxa"/>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6/ՕԳՍ/2019</w:t>
            </w:r>
          </w:p>
        </w:tc>
        <w:tc>
          <w:tcPr>
            <w:tcW w:w="1715" w:type="dxa"/>
            <w:gridSpan w:val="3"/>
            <w:shd w:val="clear" w:color="auto" w:fill="FFFFFF"/>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AMGT52038206</w:t>
            </w:r>
          </w:p>
        </w:tc>
        <w:tc>
          <w:tcPr>
            <w:tcW w:w="1108" w:type="dxa"/>
            <w:gridSpan w:val="9"/>
            <w:shd w:val="clear" w:color="auto" w:fill="FFFFFF"/>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1,000</w:t>
            </w:r>
          </w:p>
        </w:tc>
        <w:tc>
          <w:tcPr>
            <w:tcW w:w="1503" w:type="dxa"/>
            <w:gridSpan w:val="7"/>
            <w:shd w:val="clear" w:color="auto" w:fill="FFFFFF"/>
            <w:vAlign w:val="center"/>
          </w:tcPr>
          <w:p w:rsidR="00760722" w:rsidRPr="00AD5CB1"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FFFFFF"/>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1,750</w:t>
            </w:r>
          </w:p>
        </w:tc>
        <w:tc>
          <w:tcPr>
            <w:tcW w:w="1381" w:type="dxa"/>
            <w:gridSpan w:val="8"/>
            <w:shd w:val="clear" w:color="auto" w:fill="FFFFFF"/>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1,000</w:t>
            </w:r>
          </w:p>
        </w:tc>
        <w:tc>
          <w:tcPr>
            <w:tcW w:w="1550" w:type="dxa"/>
            <w:gridSpan w:val="9"/>
            <w:shd w:val="clear" w:color="auto" w:fill="FFFFFF"/>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6.0000</w:t>
            </w:r>
          </w:p>
        </w:tc>
        <w:tc>
          <w:tcPr>
            <w:tcW w:w="1522" w:type="dxa"/>
            <w:gridSpan w:val="9"/>
            <w:shd w:val="clear" w:color="auto" w:fill="FFFFFF"/>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6.0405</w:t>
            </w:r>
          </w:p>
        </w:tc>
        <w:tc>
          <w:tcPr>
            <w:tcW w:w="1421" w:type="dxa"/>
            <w:gridSpan w:val="9"/>
            <w:shd w:val="clear" w:color="auto" w:fill="FFFFFF"/>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6.0203</w:t>
            </w:r>
          </w:p>
        </w:tc>
        <w:tc>
          <w:tcPr>
            <w:tcW w:w="1550" w:type="dxa"/>
            <w:gridSpan w:val="6"/>
            <w:shd w:val="clear" w:color="auto" w:fill="FFFFFF"/>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3/ՕԳՍ/2020</w:t>
            </w:r>
          </w:p>
        </w:tc>
      </w:tr>
      <w:tr w:rsidR="00760722" w:rsidRPr="001C2EC7" w:rsidTr="00A21587">
        <w:trPr>
          <w:gridAfter w:val="2"/>
          <w:wAfter w:w="63" w:type="dxa"/>
          <w:trHeight w:val="71"/>
          <w:jc w:val="center"/>
        </w:trPr>
        <w:tc>
          <w:tcPr>
            <w:tcW w:w="1541" w:type="dxa"/>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14/ՕԳՍ/2019</w:t>
            </w:r>
          </w:p>
        </w:tc>
        <w:tc>
          <w:tcPr>
            <w:tcW w:w="1715" w:type="dxa"/>
            <w:gridSpan w:val="3"/>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AMGN60294243</w:t>
            </w:r>
          </w:p>
        </w:tc>
        <w:tc>
          <w:tcPr>
            <w:tcW w:w="1108" w:type="dxa"/>
            <w:gridSpan w:val="9"/>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5,000</w:t>
            </w:r>
          </w:p>
        </w:tc>
        <w:tc>
          <w:tcPr>
            <w:tcW w:w="1503" w:type="dxa"/>
            <w:gridSpan w:val="7"/>
            <w:shd w:val="clear" w:color="auto" w:fill="92D050"/>
            <w:vAlign w:val="center"/>
          </w:tcPr>
          <w:p w:rsidR="00760722" w:rsidRPr="00AD5CB1"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13,435</w:t>
            </w:r>
          </w:p>
        </w:tc>
        <w:tc>
          <w:tcPr>
            <w:tcW w:w="1381" w:type="dxa"/>
            <w:gridSpan w:val="8"/>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5,000</w:t>
            </w:r>
          </w:p>
        </w:tc>
        <w:tc>
          <w:tcPr>
            <w:tcW w:w="1550" w:type="dxa"/>
            <w:gridSpan w:val="9"/>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7.7111</w:t>
            </w:r>
          </w:p>
        </w:tc>
        <w:tc>
          <w:tcPr>
            <w:tcW w:w="1522" w:type="dxa"/>
            <w:gridSpan w:val="9"/>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8.0712</w:t>
            </w:r>
          </w:p>
        </w:tc>
        <w:tc>
          <w:tcPr>
            <w:tcW w:w="1421" w:type="dxa"/>
            <w:gridSpan w:val="9"/>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7.9113</w:t>
            </w:r>
          </w:p>
        </w:tc>
        <w:tc>
          <w:tcPr>
            <w:tcW w:w="1550" w:type="dxa"/>
            <w:gridSpan w:val="6"/>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29/ԱՊՐ/2024</w:t>
            </w:r>
          </w:p>
        </w:tc>
      </w:tr>
      <w:tr w:rsidR="00760722" w:rsidRPr="001C2EC7" w:rsidTr="00A21587">
        <w:trPr>
          <w:gridAfter w:val="2"/>
          <w:wAfter w:w="63" w:type="dxa"/>
          <w:trHeight w:val="71"/>
          <w:jc w:val="center"/>
        </w:trPr>
        <w:tc>
          <w:tcPr>
            <w:tcW w:w="1541" w:type="dxa"/>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14/ՕԳՍ/2019</w:t>
            </w:r>
          </w:p>
        </w:tc>
        <w:tc>
          <w:tcPr>
            <w:tcW w:w="1715" w:type="dxa"/>
            <w:gridSpan w:val="3"/>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AMGN60294243</w:t>
            </w:r>
          </w:p>
        </w:tc>
        <w:tc>
          <w:tcPr>
            <w:tcW w:w="1108" w:type="dxa"/>
            <w:gridSpan w:val="9"/>
            <w:shd w:val="clear" w:color="auto" w:fill="92D050"/>
            <w:noWrap/>
            <w:vAlign w:val="center"/>
          </w:tcPr>
          <w:p w:rsidR="00760722" w:rsidRPr="00760722" w:rsidRDefault="00760722" w:rsidP="00A21587">
            <w:pPr>
              <w:spacing w:after="0" w:line="312" w:lineRule="auto"/>
              <w:jc w:val="center"/>
              <w:rPr>
                <w:rFonts w:ascii="GHEA Grapalat" w:hAnsi="GHEA Grapalat" w:cs="Calibri"/>
                <w:sz w:val="20"/>
                <w:szCs w:val="20"/>
              </w:rPr>
            </w:pPr>
            <w:r>
              <w:rPr>
                <w:rFonts w:ascii="GHEA Grapalat" w:hAnsi="GHEA Grapalat" w:cs="Calibri"/>
                <w:sz w:val="20"/>
                <w:szCs w:val="20"/>
              </w:rPr>
              <w:t>500</w:t>
            </w:r>
          </w:p>
        </w:tc>
        <w:tc>
          <w:tcPr>
            <w:tcW w:w="1503" w:type="dxa"/>
            <w:gridSpan w:val="7"/>
            <w:shd w:val="clear" w:color="auto" w:fill="92D050"/>
            <w:vAlign w:val="center"/>
          </w:tcPr>
          <w:p w:rsidR="00760722" w:rsidRPr="00AD5CB1"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Ուղղակի վաճառք</w:t>
            </w:r>
          </w:p>
        </w:tc>
        <w:tc>
          <w:tcPr>
            <w:tcW w:w="1405" w:type="dxa"/>
            <w:gridSpan w:val="8"/>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195</w:t>
            </w:r>
          </w:p>
        </w:tc>
        <w:tc>
          <w:tcPr>
            <w:tcW w:w="1381" w:type="dxa"/>
            <w:gridSpan w:val="8"/>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195</w:t>
            </w:r>
          </w:p>
        </w:tc>
        <w:tc>
          <w:tcPr>
            <w:tcW w:w="1550" w:type="dxa"/>
            <w:gridSpan w:val="9"/>
            <w:shd w:val="clear" w:color="auto" w:fill="92D050"/>
            <w:noWrap/>
            <w:vAlign w:val="center"/>
          </w:tcPr>
          <w:p w:rsidR="00760722" w:rsidRPr="00AD5CB1" w:rsidRDefault="00760722" w:rsidP="00A21587">
            <w:pPr>
              <w:spacing w:after="0" w:line="312" w:lineRule="auto"/>
              <w:jc w:val="center"/>
              <w:rPr>
                <w:rFonts w:ascii="GHEA Grapalat" w:hAnsi="GHEA Grapalat"/>
                <w:sz w:val="20"/>
                <w:szCs w:val="20"/>
                <w:lang w:val="hy-AM"/>
              </w:rPr>
            </w:pPr>
            <w:r w:rsidRPr="00AD5CB1">
              <w:rPr>
                <w:rFonts w:ascii="GHEA Grapalat" w:hAnsi="GHEA Grapalat" w:cs="Calibri"/>
                <w:sz w:val="20"/>
                <w:szCs w:val="20"/>
                <w:lang w:val="hy-AM"/>
              </w:rPr>
              <w:t>7.9113</w:t>
            </w:r>
          </w:p>
        </w:tc>
        <w:tc>
          <w:tcPr>
            <w:tcW w:w="1522" w:type="dxa"/>
            <w:gridSpan w:val="9"/>
            <w:shd w:val="clear" w:color="auto" w:fill="92D050"/>
            <w:noWrap/>
            <w:vAlign w:val="center"/>
          </w:tcPr>
          <w:p w:rsidR="00760722" w:rsidRPr="00AD5CB1" w:rsidRDefault="00760722" w:rsidP="00A21587">
            <w:pPr>
              <w:spacing w:after="0" w:line="312" w:lineRule="auto"/>
              <w:jc w:val="center"/>
              <w:rPr>
                <w:rFonts w:ascii="GHEA Grapalat" w:hAnsi="GHEA Grapalat"/>
                <w:sz w:val="20"/>
                <w:szCs w:val="20"/>
                <w:lang w:val="hy-AM"/>
              </w:rPr>
            </w:pPr>
            <w:r w:rsidRPr="00AD5CB1">
              <w:rPr>
                <w:rFonts w:ascii="GHEA Grapalat" w:hAnsi="GHEA Grapalat" w:cs="Calibri"/>
                <w:sz w:val="20"/>
                <w:szCs w:val="20"/>
                <w:lang w:val="hy-AM"/>
              </w:rPr>
              <w:t>7.9113</w:t>
            </w:r>
          </w:p>
        </w:tc>
        <w:tc>
          <w:tcPr>
            <w:tcW w:w="1421" w:type="dxa"/>
            <w:gridSpan w:val="9"/>
            <w:shd w:val="clear" w:color="auto" w:fill="92D050"/>
            <w:noWrap/>
            <w:vAlign w:val="center"/>
          </w:tcPr>
          <w:p w:rsidR="00760722" w:rsidRPr="00AD5CB1" w:rsidRDefault="00760722" w:rsidP="00A21587">
            <w:pPr>
              <w:spacing w:after="0" w:line="312" w:lineRule="auto"/>
              <w:jc w:val="center"/>
              <w:rPr>
                <w:rFonts w:ascii="GHEA Grapalat" w:hAnsi="GHEA Grapalat"/>
                <w:sz w:val="20"/>
                <w:szCs w:val="20"/>
                <w:lang w:val="hy-AM"/>
              </w:rPr>
            </w:pPr>
            <w:r w:rsidRPr="00AD5CB1">
              <w:rPr>
                <w:rFonts w:ascii="GHEA Grapalat" w:hAnsi="GHEA Grapalat" w:cs="Calibri"/>
                <w:sz w:val="20"/>
                <w:szCs w:val="20"/>
                <w:lang w:val="hy-AM"/>
              </w:rPr>
              <w:t>7.9113</w:t>
            </w:r>
          </w:p>
        </w:tc>
        <w:tc>
          <w:tcPr>
            <w:tcW w:w="1550" w:type="dxa"/>
            <w:gridSpan w:val="6"/>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29/ԱՊՐ/2024</w:t>
            </w:r>
          </w:p>
        </w:tc>
      </w:tr>
      <w:tr w:rsidR="00760722" w:rsidRPr="001C2EC7" w:rsidTr="00A21587">
        <w:trPr>
          <w:gridAfter w:val="2"/>
          <w:wAfter w:w="63" w:type="dxa"/>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20/ՕԳՍ/2019</w:t>
            </w:r>
          </w:p>
        </w:tc>
        <w:tc>
          <w:tcPr>
            <w:tcW w:w="1715" w:type="dxa"/>
            <w:gridSpan w:val="3"/>
            <w:shd w:val="clear" w:color="auto" w:fill="auto"/>
            <w:noWrap/>
            <w:vAlign w:val="center"/>
          </w:tcPr>
          <w:p w:rsidR="00760722" w:rsidRPr="00AD5CB1" w:rsidRDefault="00760722" w:rsidP="00A21587">
            <w:pPr>
              <w:spacing w:after="0" w:line="312" w:lineRule="auto"/>
              <w:jc w:val="center"/>
              <w:rPr>
                <w:rFonts w:ascii="GHEA Grapalat" w:hAnsi="GHEA Grapalat"/>
                <w:sz w:val="20"/>
                <w:szCs w:val="20"/>
                <w:lang w:val="hy-AM"/>
              </w:rPr>
            </w:pPr>
            <w:r>
              <w:rPr>
                <w:rFonts w:ascii="GHEA Grapalat" w:hAnsi="GHEA Grapalat" w:cs="Calibri"/>
                <w:sz w:val="20"/>
                <w:szCs w:val="20"/>
              </w:rPr>
              <w:t>AMGT52016202</w:t>
            </w:r>
          </w:p>
        </w:tc>
        <w:tc>
          <w:tcPr>
            <w:tcW w:w="1108" w:type="dxa"/>
            <w:gridSpan w:val="9"/>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1,000</w:t>
            </w:r>
          </w:p>
        </w:tc>
        <w:tc>
          <w:tcPr>
            <w:tcW w:w="1503" w:type="dxa"/>
            <w:gridSpan w:val="7"/>
            <w:vAlign w:val="center"/>
          </w:tcPr>
          <w:p w:rsidR="00760722" w:rsidRPr="00AD5CB1"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2,020</w:t>
            </w:r>
          </w:p>
        </w:tc>
        <w:tc>
          <w:tcPr>
            <w:tcW w:w="1381" w:type="dxa"/>
            <w:gridSpan w:val="8"/>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1,000</w:t>
            </w:r>
          </w:p>
        </w:tc>
        <w:tc>
          <w:tcPr>
            <w:tcW w:w="1550" w:type="dxa"/>
            <w:gridSpan w:val="9"/>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5.8997</w:t>
            </w:r>
          </w:p>
        </w:tc>
        <w:tc>
          <w:tcPr>
            <w:tcW w:w="1522" w:type="dxa"/>
            <w:gridSpan w:val="9"/>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5.9402</w:t>
            </w:r>
          </w:p>
        </w:tc>
        <w:tc>
          <w:tcPr>
            <w:tcW w:w="1421" w:type="dxa"/>
            <w:gridSpan w:val="9"/>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5.9199</w:t>
            </w:r>
          </w:p>
        </w:tc>
        <w:tc>
          <w:tcPr>
            <w:tcW w:w="1550" w:type="dxa"/>
            <w:gridSpan w:val="6"/>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1/ՀՆՍ/2020</w:t>
            </w:r>
          </w:p>
        </w:tc>
      </w:tr>
      <w:tr w:rsidR="00760722" w:rsidRPr="001C2EC7" w:rsidTr="00A21587">
        <w:trPr>
          <w:gridAfter w:val="2"/>
          <w:wAfter w:w="63" w:type="dxa"/>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27/ՕԳՍ/2019</w:t>
            </w:r>
          </w:p>
        </w:tc>
        <w:tc>
          <w:tcPr>
            <w:tcW w:w="1715" w:type="dxa"/>
            <w:gridSpan w:val="3"/>
            <w:shd w:val="clear" w:color="auto" w:fill="auto"/>
            <w:noWrap/>
            <w:vAlign w:val="center"/>
          </w:tcPr>
          <w:p w:rsidR="00760722" w:rsidRPr="00AD5CB1" w:rsidRDefault="00760722" w:rsidP="00A21587">
            <w:pPr>
              <w:spacing w:after="0" w:line="312" w:lineRule="auto"/>
              <w:jc w:val="center"/>
              <w:rPr>
                <w:rFonts w:ascii="GHEA Grapalat" w:hAnsi="GHEA Grapalat"/>
                <w:sz w:val="20"/>
                <w:szCs w:val="20"/>
                <w:lang w:val="hy-AM"/>
              </w:rPr>
            </w:pPr>
            <w:r>
              <w:rPr>
                <w:rFonts w:ascii="GHEA Grapalat" w:hAnsi="GHEA Grapalat" w:cs="Calibri"/>
                <w:sz w:val="20"/>
                <w:szCs w:val="20"/>
              </w:rPr>
              <w:t>AMGT5201C190</w:t>
            </w:r>
          </w:p>
        </w:tc>
        <w:tc>
          <w:tcPr>
            <w:tcW w:w="1108" w:type="dxa"/>
            <w:gridSpan w:val="9"/>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1,000</w:t>
            </w:r>
          </w:p>
        </w:tc>
        <w:tc>
          <w:tcPr>
            <w:tcW w:w="1503" w:type="dxa"/>
            <w:gridSpan w:val="7"/>
            <w:vAlign w:val="center"/>
          </w:tcPr>
          <w:p w:rsidR="00760722" w:rsidRPr="00AD5CB1"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1,200</w:t>
            </w:r>
          </w:p>
        </w:tc>
        <w:tc>
          <w:tcPr>
            <w:tcW w:w="1381" w:type="dxa"/>
            <w:gridSpan w:val="8"/>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1,000</w:t>
            </w:r>
          </w:p>
        </w:tc>
        <w:tc>
          <w:tcPr>
            <w:tcW w:w="1550" w:type="dxa"/>
            <w:gridSpan w:val="9"/>
            <w:shd w:val="clear" w:color="auto" w:fill="auto"/>
            <w:noWrap/>
            <w:vAlign w:val="center"/>
          </w:tcPr>
          <w:p w:rsidR="00760722" w:rsidRPr="00AD5CB1" w:rsidRDefault="00760722" w:rsidP="00A21587">
            <w:pPr>
              <w:spacing w:after="0" w:line="312" w:lineRule="auto"/>
              <w:jc w:val="center"/>
              <w:rPr>
                <w:rFonts w:ascii="GHEA Grapalat" w:hAnsi="GHEA Grapalat"/>
                <w:sz w:val="20"/>
                <w:szCs w:val="20"/>
                <w:lang w:val="hy-AM"/>
              </w:rPr>
            </w:pPr>
            <w:r w:rsidRPr="00AD5CB1">
              <w:rPr>
                <w:rFonts w:ascii="GHEA Grapalat" w:hAnsi="GHEA Grapalat"/>
                <w:sz w:val="20"/>
                <w:szCs w:val="20"/>
                <w:lang w:val="hy-AM"/>
              </w:rPr>
              <w:t>5.7697</w:t>
            </w:r>
          </w:p>
        </w:tc>
        <w:tc>
          <w:tcPr>
            <w:tcW w:w="1522" w:type="dxa"/>
            <w:gridSpan w:val="9"/>
            <w:shd w:val="clear" w:color="auto" w:fill="auto"/>
            <w:noWrap/>
            <w:vAlign w:val="center"/>
          </w:tcPr>
          <w:p w:rsidR="00760722" w:rsidRPr="00AD5CB1" w:rsidRDefault="00760722" w:rsidP="00A21587">
            <w:pPr>
              <w:spacing w:after="0" w:line="312" w:lineRule="auto"/>
              <w:jc w:val="center"/>
              <w:rPr>
                <w:rFonts w:ascii="GHEA Grapalat" w:hAnsi="GHEA Grapalat"/>
                <w:sz w:val="20"/>
                <w:szCs w:val="20"/>
                <w:lang w:val="hy-AM"/>
              </w:rPr>
            </w:pPr>
            <w:r w:rsidRPr="00AD5CB1">
              <w:rPr>
                <w:rFonts w:ascii="GHEA Grapalat" w:hAnsi="GHEA Grapalat"/>
                <w:sz w:val="20"/>
                <w:szCs w:val="20"/>
                <w:lang w:val="hy-AM"/>
              </w:rPr>
              <w:t>5.8102</w:t>
            </w:r>
          </w:p>
        </w:tc>
        <w:tc>
          <w:tcPr>
            <w:tcW w:w="1421" w:type="dxa"/>
            <w:gridSpan w:val="9"/>
            <w:shd w:val="clear" w:color="auto" w:fill="auto"/>
            <w:noWrap/>
            <w:vAlign w:val="center"/>
          </w:tcPr>
          <w:p w:rsidR="00760722" w:rsidRPr="00AD5CB1" w:rsidRDefault="00760722" w:rsidP="00A21587">
            <w:pPr>
              <w:spacing w:after="0" w:line="312" w:lineRule="auto"/>
              <w:jc w:val="center"/>
              <w:rPr>
                <w:rFonts w:ascii="GHEA Grapalat" w:hAnsi="GHEA Grapalat"/>
                <w:sz w:val="20"/>
                <w:szCs w:val="20"/>
                <w:lang w:val="hy-AM"/>
              </w:rPr>
            </w:pPr>
            <w:r w:rsidRPr="00AD5CB1">
              <w:rPr>
                <w:rFonts w:ascii="GHEA Grapalat" w:hAnsi="GHEA Grapalat" w:cs="Calibri"/>
                <w:sz w:val="20"/>
                <w:szCs w:val="20"/>
                <w:lang w:val="hy-AM"/>
              </w:rPr>
              <w:t>5.7900</w:t>
            </w:r>
          </w:p>
        </w:tc>
        <w:tc>
          <w:tcPr>
            <w:tcW w:w="1550" w:type="dxa"/>
            <w:gridSpan w:val="6"/>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2/ԴԵԿ/2019</w:t>
            </w:r>
          </w:p>
        </w:tc>
      </w:tr>
      <w:tr w:rsidR="00760722" w:rsidRPr="001C2EC7" w:rsidTr="00A21587">
        <w:trPr>
          <w:gridAfter w:val="1"/>
          <w:wAfter w:w="21" w:type="dxa"/>
          <w:trHeight w:val="71"/>
          <w:jc w:val="center"/>
        </w:trPr>
        <w:tc>
          <w:tcPr>
            <w:tcW w:w="3160" w:type="dxa"/>
            <w:gridSpan w:val="2"/>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Ընդամենը օգոստոս</w:t>
            </w:r>
          </w:p>
        </w:tc>
        <w:tc>
          <w:tcPr>
            <w:tcW w:w="1108" w:type="dxa"/>
            <w:gridSpan w:val="9"/>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8,000</w:t>
            </w:r>
          </w:p>
        </w:tc>
        <w:tc>
          <w:tcPr>
            <w:tcW w:w="1503" w:type="dxa"/>
            <w:gridSpan w:val="7"/>
            <w:shd w:val="clear" w:color="auto" w:fill="C0C0C0"/>
            <w:vAlign w:val="center"/>
          </w:tcPr>
          <w:p w:rsidR="00760722" w:rsidRPr="00AD5CB1" w:rsidRDefault="00760722"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18,405</w:t>
            </w:r>
          </w:p>
        </w:tc>
        <w:tc>
          <w:tcPr>
            <w:tcW w:w="1381" w:type="dxa"/>
            <w:gridSpan w:val="7"/>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8,195</w:t>
            </w:r>
          </w:p>
        </w:tc>
        <w:tc>
          <w:tcPr>
            <w:tcW w:w="1550" w:type="dxa"/>
            <w:gridSpan w:val="10"/>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7.1787</w:t>
            </w:r>
          </w:p>
        </w:tc>
        <w:tc>
          <w:tcPr>
            <w:tcW w:w="1688" w:type="dxa"/>
            <w:gridSpan w:val="9"/>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3/ՍԵՊ/2019</w:t>
            </w:r>
          </w:p>
        </w:tc>
        <w:tc>
          <w:tcPr>
            <w:tcW w:w="1715" w:type="dxa"/>
            <w:gridSpan w:val="3"/>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AMGT52318202</w:t>
            </w:r>
          </w:p>
        </w:tc>
        <w:tc>
          <w:tcPr>
            <w:tcW w:w="1108" w:type="dxa"/>
            <w:gridSpan w:val="9"/>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1,000</w:t>
            </w:r>
          </w:p>
        </w:tc>
        <w:tc>
          <w:tcPr>
            <w:tcW w:w="1503" w:type="dxa"/>
            <w:gridSpan w:val="7"/>
            <w:vAlign w:val="center"/>
          </w:tcPr>
          <w:p w:rsidR="00760722" w:rsidRPr="00AD5CB1"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2,420</w:t>
            </w:r>
          </w:p>
        </w:tc>
        <w:tc>
          <w:tcPr>
            <w:tcW w:w="1381" w:type="dxa"/>
            <w:gridSpan w:val="8"/>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1,000</w:t>
            </w:r>
          </w:p>
        </w:tc>
        <w:tc>
          <w:tcPr>
            <w:tcW w:w="1550" w:type="dxa"/>
            <w:gridSpan w:val="9"/>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5.9000</w:t>
            </w:r>
          </w:p>
        </w:tc>
        <w:tc>
          <w:tcPr>
            <w:tcW w:w="1522" w:type="dxa"/>
            <w:gridSpan w:val="9"/>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6.0045</w:t>
            </w:r>
          </w:p>
        </w:tc>
        <w:tc>
          <w:tcPr>
            <w:tcW w:w="1421" w:type="dxa"/>
            <w:gridSpan w:val="9"/>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5.9746</w:t>
            </w:r>
          </w:p>
        </w:tc>
        <w:tc>
          <w:tcPr>
            <w:tcW w:w="1613" w:type="dxa"/>
            <w:gridSpan w:val="8"/>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31/ՕԳՍ/2020</w:t>
            </w:r>
          </w:p>
        </w:tc>
      </w:tr>
      <w:tr w:rsidR="00760722" w:rsidRPr="001C2EC7" w:rsidTr="00A21587">
        <w:trPr>
          <w:trHeight w:val="71"/>
          <w:jc w:val="center"/>
        </w:trPr>
        <w:tc>
          <w:tcPr>
            <w:tcW w:w="1541" w:type="dxa"/>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11/ՍԵՊ/2019</w:t>
            </w:r>
          </w:p>
        </w:tc>
        <w:tc>
          <w:tcPr>
            <w:tcW w:w="1715" w:type="dxa"/>
            <w:gridSpan w:val="3"/>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AMGN36294228</w:t>
            </w:r>
          </w:p>
        </w:tc>
        <w:tc>
          <w:tcPr>
            <w:tcW w:w="1108" w:type="dxa"/>
            <w:gridSpan w:val="9"/>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5,000</w:t>
            </w:r>
          </w:p>
        </w:tc>
        <w:tc>
          <w:tcPr>
            <w:tcW w:w="1503" w:type="dxa"/>
            <w:gridSpan w:val="7"/>
            <w:shd w:val="clear" w:color="auto" w:fill="92D050"/>
            <w:vAlign w:val="center"/>
          </w:tcPr>
          <w:p w:rsidR="00760722" w:rsidRPr="00AD5CB1"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7,750</w:t>
            </w:r>
          </w:p>
        </w:tc>
        <w:tc>
          <w:tcPr>
            <w:tcW w:w="1381" w:type="dxa"/>
            <w:gridSpan w:val="8"/>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5,000</w:t>
            </w:r>
          </w:p>
        </w:tc>
        <w:tc>
          <w:tcPr>
            <w:tcW w:w="1550" w:type="dxa"/>
            <w:gridSpan w:val="9"/>
            <w:shd w:val="clear" w:color="auto" w:fill="92D050"/>
            <w:noWrap/>
            <w:vAlign w:val="center"/>
          </w:tcPr>
          <w:p w:rsidR="00760722" w:rsidRPr="00AD5CB1" w:rsidRDefault="00760722" w:rsidP="00A21587">
            <w:pPr>
              <w:spacing w:after="0" w:line="312" w:lineRule="auto"/>
              <w:jc w:val="center"/>
              <w:rPr>
                <w:rFonts w:ascii="GHEA Grapalat" w:hAnsi="GHEA Grapalat"/>
                <w:sz w:val="20"/>
                <w:szCs w:val="20"/>
                <w:lang w:val="hy-AM"/>
              </w:rPr>
            </w:pPr>
            <w:r w:rsidRPr="00AD5CB1">
              <w:rPr>
                <w:rFonts w:ascii="GHEA Grapalat" w:hAnsi="GHEA Grapalat"/>
                <w:sz w:val="20"/>
                <w:szCs w:val="20"/>
                <w:lang w:val="hy-AM"/>
              </w:rPr>
              <w:t>7.0400</w:t>
            </w:r>
          </w:p>
        </w:tc>
        <w:tc>
          <w:tcPr>
            <w:tcW w:w="1522" w:type="dxa"/>
            <w:gridSpan w:val="9"/>
            <w:shd w:val="clear" w:color="auto" w:fill="92D050"/>
            <w:noWrap/>
            <w:vAlign w:val="center"/>
          </w:tcPr>
          <w:p w:rsidR="00760722" w:rsidRPr="00AD5CB1" w:rsidRDefault="00760722" w:rsidP="00A21587">
            <w:pPr>
              <w:spacing w:after="0" w:line="312" w:lineRule="auto"/>
              <w:jc w:val="center"/>
              <w:rPr>
                <w:rFonts w:ascii="GHEA Grapalat" w:hAnsi="GHEA Grapalat"/>
                <w:sz w:val="20"/>
                <w:szCs w:val="20"/>
                <w:lang w:val="hy-AM"/>
              </w:rPr>
            </w:pPr>
            <w:r w:rsidRPr="00AD5CB1">
              <w:rPr>
                <w:rFonts w:ascii="GHEA Grapalat" w:hAnsi="GHEA Grapalat"/>
                <w:sz w:val="20"/>
                <w:szCs w:val="20"/>
                <w:lang w:val="hy-AM"/>
              </w:rPr>
              <w:t>7.2999</w:t>
            </w:r>
          </w:p>
        </w:tc>
        <w:tc>
          <w:tcPr>
            <w:tcW w:w="1421" w:type="dxa"/>
            <w:gridSpan w:val="9"/>
            <w:shd w:val="clear" w:color="auto" w:fill="92D050"/>
            <w:noWrap/>
            <w:vAlign w:val="center"/>
          </w:tcPr>
          <w:p w:rsidR="00760722" w:rsidRPr="00AD5CB1" w:rsidRDefault="00760722" w:rsidP="00A21587">
            <w:pPr>
              <w:spacing w:after="0" w:line="312" w:lineRule="auto"/>
              <w:jc w:val="center"/>
              <w:rPr>
                <w:rFonts w:ascii="GHEA Grapalat" w:hAnsi="GHEA Grapalat"/>
                <w:sz w:val="20"/>
                <w:szCs w:val="20"/>
                <w:lang w:val="hy-AM"/>
              </w:rPr>
            </w:pPr>
            <w:r w:rsidRPr="00AD5CB1">
              <w:rPr>
                <w:rFonts w:ascii="GHEA Grapalat" w:hAnsi="GHEA Grapalat" w:cs="Calibri"/>
                <w:sz w:val="20"/>
                <w:szCs w:val="20"/>
                <w:lang w:val="hy-AM"/>
              </w:rPr>
              <w:t>7.2129</w:t>
            </w:r>
          </w:p>
        </w:tc>
        <w:tc>
          <w:tcPr>
            <w:tcW w:w="1613" w:type="dxa"/>
            <w:gridSpan w:val="8"/>
            <w:shd w:val="clear" w:color="auto" w:fill="92D050"/>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29/ԱՊՐ/2022</w:t>
            </w: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17/ՍԵՊ/2019</w:t>
            </w:r>
          </w:p>
        </w:tc>
        <w:tc>
          <w:tcPr>
            <w:tcW w:w="1715" w:type="dxa"/>
            <w:gridSpan w:val="3"/>
            <w:shd w:val="clear" w:color="auto" w:fill="auto"/>
            <w:noWrap/>
            <w:vAlign w:val="center"/>
          </w:tcPr>
          <w:p w:rsidR="00760722" w:rsidRPr="00AD5CB1" w:rsidRDefault="00760722" w:rsidP="00A21587">
            <w:pPr>
              <w:spacing w:after="0" w:line="312" w:lineRule="auto"/>
              <w:jc w:val="center"/>
              <w:rPr>
                <w:rFonts w:ascii="GHEA Grapalat" w:hAnsi="GHEA Grapalat"/>
                <w:sz w:val="20"/>
                <w:szCs w:val="20"/>
                <w:lang w:val="hy-AM"/>
              </w:rPr>
            </w:pPr>
            <w:r>
              <w:rPr>
                <w:rFonts w:ascii="GHEA Grapalat" w:hAnsi="GHEA Grapalat" w:cs="Calibri"/>
                <w:sz w:val="20"/>
                <w:szCs w:val="20"/>
              </w:rPr>
              <w:t>AMGT52296200</w:t>
            </w:r>
          </w:p>
        </w:tc>
        <w:tc>
          <w:tcPr>
            <w:tcW w:w="1108" w:type="dxa"/>
            <w:gridSpan w:val="9"/>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1,000</w:t>
            </w:r>
          </w:p>
        </w:tc>
        <w:tc>
          <w:tcPr>
            <w:tcW w:w="1503" w:type="dxa"/>
            <w:gridSpan w:val="7"/>
            <w:vAlign w:val="center"/>
          </w:tcPr>
          <w:p w:rsidR="00760722" w:rsidRPr="00AD5CB1" w:rsidRDefault="00760722" w:rsidP="00A21587">
            <w:pPr>
              <w:spacing w:after="0" w:line="240" w:lineRule="auto"/>
              <w:jc w:val="center"/>
              <w:rPr>
                <w:rFonts w:ascii="GHEA Grapalat" w:hAnsi="GHEA Grapalat" w:cs="Calibri"/>
                <w:sz w:val="20"/>
                <w:szCs w:val="20"/>
                <w:lang w:val="hy-AM"/>
              </w:rPr>
            </w:pPr>
            <w:r w:rsidRPr="00DE34FE">
              <w:rPr>
                <w:rFonts w:ascii="GHEA Grapalat" w:hAnsi="GHEA Grapalat" w:cs="Calibri"/>
                <w:sz w:val="20"/>
                <w:szCs w:val="20"/>
              </w:rPr>
              <w:t>Աճուրդ</w:t>
            </w:r>
          </w:p>
        </w:tc>
        <w:tc>
          <w:tcPr>
            <w:tcW w:w="1405" w:type="dxa"/>
            <w:gridSpan w:val="8"/>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1,310</w:t>
            </w:r>
          </w:p>
        </w:tc>
        <w:tc>
          <w:tcPr>
            <w:tcW w:w="1381" w:type="dxa"/>
            <w:gridSpan w:val="8"/>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1,000</w:t>
            </w:r>
          </w:p>
        </w:tc>
        <w:tc>
          <w:tcPr>
            <w:tcW w:w="1550" w:type="dxa"/>
            <w:gridSpan w:val="9"/>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5.7747</w:t>
            </w:r>
          </w:p>
        </w:tc>
        <w:tc>
          <w:tcPr>
            <w:tcW w:w="1522" w:type="dxa"/>
            <w:gridSpan w:val="9"/>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5.8152</w:t>
            </w:r>
          </w:p>
        </w:tc>
        <w:tc>
          <w:tcPr>
            <w:tcW w:w="1421" w:type="dxa"/>
            <w:gridSpan w:val="9"/>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5.7948</w:t>
            </w:r>
          </w:p>
        </w:tc>
        <w:tc>
          <w:tcPr>
            <w:tcW w:w="1613" w:type="dxa"/>
            <w:gridSpan w:val="8"/>
            <w:shd w:val="clear" w:color="auto" w:fill="auto"/>
            <w:noWrap/>
            <w:vAlign w:val="center"/>
          </w:tcPr>
          <w:p w:rsidR="00760722" w:rsidRPr="00AD5CB1" w:rsidRDefault="00760722" w:rsidP="00A21587">
            <w:pPr>
              <w:spacing w:after="0" w:line="312" w:lineRule="auto"/>
              <w:jc w:val="center"/>
              <w:rPr>
                <w:rFonts w:ascii="GHEA Grapalat" w:hAnsi="GHEA Grapalat" w:cs="Calibri"/>
                <w:sz w:val="20"/>
                <w:szCs w:val="20"/>
                <w:lang w:val="hy-AM"/>
              </w:rPr>
            </w:pPr>
            <w:r w:rsidRPr="00AD5CB1">
              <w:rPr>
                <w:rFonts w:ascii="GHEA Grapalat" w:hAnsi="GHEA Grapalat" w:cs="Calibri"/>
                <w:sz w:val="20"/>
                <w:szCs w:val="20"/>
                <w:lang w:val="hy-AM"/>
              </w:rPr>
              <w:t>29/ՀՆՍ/2020</w:t>
            </w:r>
          </w:p>
        </w:tc>
      </w:tr>
      <w:tr w:rsidR="00760722" w:rsidRPr="001C2EC7" w:rsidTr="00A21587">
        <w:trPr>
          <w:trHeight w:val="71"/>
          <w:jc w:val="center"/>
        </w:trPr>
        <w:tc>
          <w:tcPr>
            <w:tcW w:w="1541" w:type="dxa"/>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24/ՍԵՊ/2019</w:t>
            </w:r>
          </w:p>
        </w:tc>
        <w:tc>
          <w:tcPr>
            <w:tcW w:w="1715" w:type="dxa"/>
            <w:gridSpan w:val="3"/>
            <w:shd w:val="clear" w:color="auto" w:fill="FFFFFF"/>
            <w:noWrap/>
            <w:vAlign w:val="center"/>
          </w:tcPr>
          <w:p w:rsidR="00760722" w:rsidRPr="001C2EC7" w:rsidRDefault="00760722" w:rsidP="00A21587">
            <w:pPr>
              <w:spacing w:after="0" w:line="312" w:lineRule="auto"/>
              <w:jc w:val="center"/>
              <w:rPr>
                <w:rFonts w:ascii="GHEA Grapalat" w:hAnsi="GHEA Grapalat"/>
                <w:lang w:val="hy-AM"/>
              </w:rPr>
            </w:pPr>
            <w:r>
              <w:rPr>
                <w:rFonts w:ascii="GHEA Grapalat" w:hAnsi="GHEA Grapalat" w:cs="Calibri"/>
                <w:sz w:val="20"/>
                <w:szCs w:val="20"/>
              </w:rPr>
              <w:t>AMGT52303204</w:t>
            </w:r>
          </w:p>
        </w:tc>
        <w:tc>
          <w:tcPr>
            <w:tcW w:w="1108"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3" w:type="dxa"/>
            <w:gridSpan w:val="7"/>
            <w:shd w:val="clear" w:color="auto" w:fill="FFFFFF"/>
            <w:vAlign w:val="center"/>
          </w:tcPr>
          <w:p w:rsidR="00760722" w:rsidRPr="001C2EC7" w:rsidRDefault="00760722" w:rsidP="00A21587">
            <w:pPr>
              <w:spacing w:after="0" w:line="240" w:lineRule="auto"/>
              <w:jc w:val="center"/>
              <w:rPr>
                <w:rFonts w:ascii="GHEA Grapalat" w:hAnsi="GHEA Grapalat" w:cs="Calibri"/>
                <w:sz w:val="20"/>
                <w:szCs w:val="20"/>
                <w:lang w:val="hy-AM"/>
              </w:rPr>
            </w:pPr>
            <w:r w:rsidRPr="00DE34FE">
              <w:rPr>
                <w:rFonts w:ascii="GHEA Grapalat" w:hAnsi="GHEA Grapalat" w:cs="Calibri"/>
                <w:sz w:val="20"/>
                <w:szCs w:val="20"/>
              </w:rPr>
              <w:t>Աճուրդ</w:t>
            </w:r>
          </w:p>
        </w:tc>
        <w:tc>
          <w:tcPr>
            <w:tcW w:w="1405" w:type="dxa"/>
            <w:gridSpan w:val="8"/>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1,210</w:t>
            </w:r>
          </w:p>
        </w:tc>
        <w:tc>
          <w:tcPr>
            <w:tcW w:w="1381" w:type="dxa"/>
            <w:gridSpan w:val="8"/>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5.6997</w:t>
            </w:r>
          </w:p>
        </w:tc>
        <w:tc>
          <w:tcPr>
            <w:tcW w:w="1522"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5.7492</w:t>
            </w:r>
          </w:p>
        </w:tc>
        <w:tc>
          <w:tcPr>
            <w:tcW w:w="1421"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5.7245</w:t>
            </w:r>
          </w:p>
        </w:tc>
        <w:tc>
          <w:tcPr>
            <w:tcW w:w="1613" w:type="dxa"/>
            <w:gridSpan w:val="8"/>
            <w:shd w:val="clear" w:color="auto" w:fill="FFFFFF"/>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30/ՄՐՏ/2020</w:t>
            </w:r>
          </w:p>
        </w:tc>
      </w:tr>
      <w:tr w:rsidR="00760722" w:rsidRPr="001C2EC7" w:rsidTr="00A21587">
        <w:trPr>
          <w:gridAfter w:val="1"/>
          <w:wAfter w:w="21" w:type="dxa"/>
          <w:trHeight w:val="71"/>
          <w:jc w:val="center"/>
        </w:trPr>
        <w:tc>
          <w:tcPr>
            <w:tcW w:w="3160" w:type="dxa"/>
            <w:gridSpan w:val="2"/>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Ընդամենը սեպտեմբեր</w:t>
            </w:r>
          </w:p>
        </w:tc>
        <w:tc>
          <w:tcPr>
            <w:tcW w:w="110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8,000</w:t>
            </w:r>
          </w:p>
        </w:tc>
        <w:tc>
          <w:tcPr>
            <w:tcW w:w="1503" w:type="dxa"/>
            <w:gridSpan w:val="7"/>
            <w:shd w:val="clear" w:color="auto" w:fill="C0C0C0"/>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12,690</w:t>
            </w:r>
          </w:p>
        </w:tc>
        <w:tc>
          <w:tcPr>
            <w:tcW w:w="1381" w:type="dxa"/>
            <w:gridSpan w:val="7"/>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8,000</w:t>
            </w:r>
          </w:p>
        </w:tc>
        <w:tc>
          <w:tcPr>
            <w:tcW w:w="1550" w:type="dxa"/>
            <w:gridSpan w:val="10"/>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6.6948</w:t>
            </w:r>
          </w:p>
        </w:tc>
        <w:tc>
          <w:tcPr>
            <w:tcW w:w="168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r>
      <w:tr w:rsidR="00760722" w:rsidRPr="001C2EC7" w:rsidTr="00A21587">
        <w:trPr>
          <w:gridAfter w:val="1"/>
          <w:wAfter w:w="21" w:type="dxa"/>
          <w:trHeight w:val="71"/>
          <w:jc w:val="center"/>
        </w:trPr>
        <w:tc>
          <w:tcPr>
            <w:tcW w:w="3160" w:type="dxa"/>
            <w:gridSpan w:val="2"/>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Ընդամենը III եռամսյակ</w:t>
            </w:r>
          </w:p>
        </w:tc>
        <w:tc>
          <w:tcPr>
            <w:tcW w:w="110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67,000</w:t>
            </w:r>
          </w:p>
        </w:tc>
        <w:tc>
          <w:tcPr>
            <w:tcW w:w="1503" w:type="dxa"/>
            <w:gridSpan w:val="7"/>
            <w:shd w:val="clear" w:color="auto" w:fill="C0C0C0"/>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144,425</w:t>
            </w:r>
          </w:p>
        </w:tc>
        <w:tc>
          <w:tcPr>
            <w:tcW w:w="1381" w:type="dxa"/>
            <w:gridSpan w:val="7"/>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68,021.002</w:t>
            </w:r>
          </w:p>
        </w:tc>
        <w:tc>
          <w:tcPr>
            <w:tcW w:w="1550" w:type="dxa"/>
            <w:gridSpan w:val="10"/>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68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r>
      <w:tr w:rsidR="00760722" w:rsidRPr="001C2EC7" w:rsidTr="00A21587">
        <w:trPr>
          <w:trHeight w:val="71"/>
          <w:jc w:val="center"/>
        </w:trPr>
        <w:tc>
          <w:tcPr>
            <w:tcW w:w="1541" w:type="dxa"/>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9/ՀՈԿ/2019</w:t>
            </w:r>
          </w:p>
        </w:tc>
        <w:tc>
          <w:tcPr>
            <w:tcW w:w="1715" w:type="dxa"/>
            <w:gridSpan w:val="3"/>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AMGB30163472</w:t>
            </w:r>
          </w:p>
        </w:tc>
        <w:tc>
          <w:tcPr>
            <w:tcW w:w="1108"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24,000</w:t>
            </w:r>
          </w:p>
        </w:tc>
        <w:tc>
          <w:tcPr>
            <w:tcW w:w="1503" w:type="dxa"/>
            <w:gridSpan w:val="7"/>
            <w:shd w:val="clear" w:color="auto" w:fill="C6D9F1"/>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Աճուրդ</w:t>
            </w:r>
          </w:p>
        </w:tc>
        <w:tc>
          <w:tcPr>
            <w:tcW w:w="1405"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62,329.520</w:t>
            </w:r>
          </w:p>
        </w:tc>
        <w:tc>
          <w:tcPr>
            <w:tcW w:w="1381"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24,000</w:t>
            </w:r>
          </w:p>
        </w:tc>
        <w:tc>
          <w:tcPr>
            <w:tcW w:w="1550"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10.7400</w:t>
            </w:r>
          </w:p>
        </w:tc>
        <w:tc>
          <w:tcPr>
            <w:tcW w:w="1522"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10.9285</w:t>
            </w:r>
          </w:p>
        </w:tc>
        <w:tc>
          <w:tcPr>
            <w:tcW w:w="1421"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10.9021</w:t>
            </w:r>
          </w:p>
        </w:tc>
        <w:tc>
          <w:tcPr>
            <w:tcW w:w="1613"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16/ ՄՐՏ/2047</w:t>
            </w:r>
          </w:p>
        </w:tc>
      </w:tr>
      <w:tr w:rsidR="00760722" w:rsidRPr="001C2EC7" w:rsidTr="00A21587">
        <w:trPr>
          <w:trHeight w:val="71"/>
          <w:jc w:val="center"/>
        </w:trPr>
        <w:tc>
          <w:tcPr>
            <w:tcW w:w="1541" w:type="dxa"/>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9/ՀՈԿ/2019</w:t>
            </w:r>
          </w:p>
        </w:tc>
        <w:tc>
          <w:tcPr>
            <w:tcW w:w="1715" w:type="dxa"/>
            <w:gridSpan w:val="3"/>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AMGB30163472</w:t>
            </w:r>
          </w:p>
        </w:tc>
        <w:tc>
          <w:tcPr>
            <w:tcW w:w="1108" w:type="dxa"/>
            <w:gridSpan w:val="9"/>
            <w:shd w:val="clear" w:color="auto" w:fill="C6D9F1"/>
            <w:noWrap/>
            <w:vAlign w:val="center"/>
          </w:tcPr>
          <w:p w:rsidR="00760722" w:rsidRPr="00375FB6" w:rsidRDefault="00375FB6" w:rsidP="00A21587">
            <w:pPr>
              <w:spacing w:after="0" w:line="312" w:lineRule="auto"/>
              <w:jc w:val="center"/>
              <w:rPr>
                <w:rFonts w:ascii="GHEA Grapalat" w:hAnsi="GHEA Grapalat" w:cs="Calibri"/>
                <w:sz w:val="20"/>
                <w:szCs w:val="20"/>
              </w:rPr>
            </w:pPr>
            <w:r>
              <w:rPr>
                <w:rFonts w:ascii="GHEA Grapalat" w:hAnsi="GHEA Grapalat" w:cs="Calibri"/>
                <w:sz w:val="20"/>
                <w:szCs w:val="20"/>
              </w:rPr>
              <w:t>2,400</w:t>
            </w:r>
          </w:p>
        </w:tc>
        <w:tc>
          <w:tcPr>
            <w:tcW w:w="1503" w:type="dxa"/>
            <w:gridSpan w:val="7"/>
            <w:shd w:val="clear" w:color="auto" w:fill="C6D9F1"/>
            <w:vAlign w:val="center"/>
          </w:tcPr>
          <w:p w:rsidR="00760722" w:rsidRPr="001C2EC7" w:rsidRDefault="00760722" w:rsidP="00A21587">
            <w:pPr>
              <w:spacing w:after="0" w:line="240" w:lineRule="auto"/>
              <w:jc w:val="center"/>
              <w:rPr>
                <w:rFonts w:ascii="GHEA Grapalat" w:hAnsi="GHEA Grapalat" w:cs="Calibri"/>
                <w:sz w:val="20"/>
                <w:szCs w:val="20"/>
                <w:lang w:val="hy-AM"/>
              </w:rPr>
            </w:pPr>
            <w:r>
              <w:rPr>
                <w:rFonts w:ascii="GHEA Grapalat" w:hAnsi="GHEA Grapalat" w:cs="Calibri"/>
                <w:sz w:val="20"/>
                <w:szCs w:val="20"/>
              </w:rPr>
              <w:t>Ուղղակի վաճառք</w:t>
            </w:r>
          </w:p>
        </w:tc>
        <w:tc>
          <w:tcPr>
            <w:tcW w:w="1405" w:type="dxa"/>
            <w:gridSpan w:val="8"/>
            <w:shd w:val="clear" w:color="auto" w:fill="C6D9F1"/>
            <w:noWrap/>
            <w:vAlign w:val="center"/>
          </w:tcPr>
          <w:p w:rsidR="00760722" w:rsidRPr="001C2EC7" w:rsidRDefault="00375FB6"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1,245.655</w:t>
            </w:r>
          </w:p>
        </w:tc>
        <w:tc>
          <w:tcPr>
            <w:tcW w:w="1381"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1,245.655</w:t>
            </w:r>
          </w:p>
        </w:tc>
        <w:tc>
          <w:tcPr>
            <w:tcW w:w="1550"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10.9021</w:t>
            </w:r>
          </w:p>
        </w:tc>
        <w:tc>
          <w:tcPr>
            <w:tcW w:w="1522"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10.9021</w:t>
            </w:r>
          </w:p>
        </w:tc>
        <w:tc>
          <w:tcPr>
            <w:tcW w:w="1421" w:type="dxa"/>
            <w:gridSpan w:val="9"/>
            <w:shd w:val="clear" w:color="auto" w:fill="C6D9F1"/>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10.9021</w:t>
            </w:r>
          </w:p>
        </w:tc>
        <w:tc>
          <w:tcPr>
            <w:tcW w:w="1613" w:type="dxa"/>
            <w:gridSpan w:val="8"/>
            <w:shd w:val="clear" w:color="auto" w:fill="C6D9F1"/>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16/ ՄՐՏ/2047</w:t>
            </w:r>
          </w:p>
        </w:tc>
      </w:tr>
      <w:tr w:rsidR="00760722" w:rsidRPr="001C2EC7" w:rsidTr="00A21587">
        <w:trPr>
          <w:trHeight w:val="71"/>
          <w:jc w:val="center"/>
        </w:trPr>
        <w:tc>
          <w:tcPr>
            <w:tcW w:w="1541" w:type="dxa"/>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15/ՀՈԿ/2019</w:t>
            </w:r>
          </w:p>
        </w:tc>
        <w:tc>
          <w:tcPr>
            <w:tcW w:w="1715" w:type="dxa"/>
            <w:gridSpan w:val="3"/>
            <w:shd w:val="clear" w:color="auto" w:fill="FFFFFF"/>
            <w:noWrap/>
            <w:vAlign w:val="center"/>
          </w:tcPr>
          <w:p w:rsidR="00760722" w:rsidRPr="001C2EC7" w:rsidRDefault="00760722" w:rsidP="00A21587">
            <w:pPr>
              <w:spacing w:after="0" w:line="312" w:lineRule="auto"/>
              <w:jc w:val="center"/>
              <w:rPr>
                <w:rFonts w:ascii="GHEA Grapalat" w:hAnsi="GHEA Grapalat"/>
                <w:lang w:val="hy-AM"/>
              </w:rPr>
            </w:pPr>
            <w:r>
              <w:rPr>
                <w:rFonts w:ascii="GHEA Grapalat" w:hAnsi="GHEA Grapalat" w:cs="Calibri"/>
                <w:sz w:val="20"/>
                <w:szCs w:val="20"/>
              </w:rPr>
              <w:t>AMGT5205A205</w:t>
            </w:r>
          </w:p>
        </w:tc>
        <w:tc>
          <w:tcPr>
            <w:tcW w:w="1108"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3" w:type="dxa"/>
            <w:gridSpan w:val="7"/>
            <w:shd w:val="clear" w:color="auto" w:fill="FFFFFF"/>
            <w:vAlign w:val="center"/>
          </w:tcPr>
          <w:p w:rsidR="00760722" w:rsidRPr="001C2EC7" w:rsidRDefault="00760722" w:rsidP="00A21587">
            <w:pPr>
              <w:spacing w:after="0" w:line="240" w:lineRule="auto"/>
              <w:jc w:val="center"/>
              <w:rPr>
                <w:rFonts w:ascii="GHEA Grapalat" w:hAnsi="GHEA Grapalat" w:cs="Calibri"/>
                <w:sz w:val="20"/>
                <w:szCs w:val="20"/>
                <w:lang w:val="hy-AM"/>
              </w:rPr>
            </w:pPr>
            <w:r w:rsidRPr="00065ADD">
              <w:rPr>
                <w:rFonts w:ascii="GHEA Grapalat" w:hAnsi="GHEA Grapalat" w:cs="Calibri"/>
                <w:sz w:val="20"/>
                <w:szCs w:val="20"/>
              </w:rPr>
              <w:t>Աճուրդ</w:t>
            </w:r>
          </w:p>
        </w:tc>
        <w:tc>
          <w:tcPr>
            <w:tcW w:w="1405" w:type="dxa"/>
            <w:gridSpan w:val="8"/>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1,800</w:t>
            </w:r>
          </w:p>
        </w:tc>
        <w:tc>
          <w:tcPr>
            <w:tcW w:w="1381" w:type="dxa"/>
            <w:gridSpan w:val="8"/>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lang w:val="hy-AM"/>
              </w:rPr>
              <w:t>5.7397</w:t>
            </w:r>
          </w:p>
        </w:tc>
        <w:tc>
          <w:tcPr>
            <w:tcW w:w="1522"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lang w:val="hy-AM"/>
              </w:rPr>
              <w:t>5.8827</w:t>
            </w:r>
          </w:p>
        </w:tc>
        <w:tc>
          <w:tcPr>
            <w:tcW w:w="1421" w:type="dxa"/>
            <w:gridSpan w:val="9"/>
            <w:shd w:val="clear" w:color="auto" w:fill="FFFFFF"/>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5.8438</w:t>
            </w:r>
          </w:p>
        </w:tc>
        <w:tc>
          <w:tcPr>
            <w:tcW w:w="1613" w:type="dxa"/>
            <w:gridSpan w:val="8"/>
            <w:shd w:val="clear" w:color="auto" w:fill="FFFFFF"/>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15/ՀՈԿ/2020</w:t>
            </w: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22/ՀՈԿ/2019</w:t>
            </w:r>
          </w:p>
        </w:tc>
        <w:tc>
          <w:tcPr>
            <w:tcW w:w="1715" w:type="dxa"/>
            <w:gridSpan w:val="3"/>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AMGT52045201</w:t>
            </w:r>
          </w:p>
        </w:tc>
        <w:tc>
          <w:tcPr>
            <w:tcW w:w="1108"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3"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sidRPr="00065ADD">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2,079</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5.6899</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5.7162</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5.6994</w:t>
            </w:r>
          </w:p>
        </w:tc>
        <w:tc>
          <w:tcPr>
            <w:tcW w:w="1613"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4/ՄՅՍ/2020</w:t>
            </w: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29/ՀՈԿ/2019</w:t>
            </w:r>
          </w:p>
        </w:tc>
        <w:tc>
          <w:tcPr>
            <w:tcW w:w="1715" w:type="dxa"/>
            <w:gridSpan w:val="3"/>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AMGT52032209</w:t>
            </w:r>
          </w:p>
        </w:tc>
        <w:tc>
          <w:tcPr>
            <w:tcW w:w="1108"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3"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sidRPr="00065ADD">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1,200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lang w:val="hy-AM"/>
              </w:rPr>
              <w:t>5.5497</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lang w:val="hy-AM"/>
              </w:rPr>
              <w:t>5.5992</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5.5745</w:t>
            </w:r>
          </w:p>
        </w:tc>
        <w:tc>
          <w:tcPr>
            <w:tcW w:w="1613"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3/ՓՏՎ/2020</w:t>
            </w:r>
          </w:p>
        </w:tc>
      </w:tr>
      <w:tr w:rsidR="00760722" w:rsidRPr="001C2EC7" w:rsidTr="00A21587">
        <w:trPr>
          <w:gridAfter w:val="1"/>
          <w:wAfter w:w="21" w:type="dxa"/>
          <w:trHeight w:val="71"/>
          <w:jc w:val="center"/>
        </w:trPr>
        <w:tc>
          <w:tcPr>
            <w:tcW w:w="3160" w:type="dxa"/>
            <w:gridSpan w:val="2"/>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Ընդամենը հոկտեմբեր</w:t>
            </w:r>
          </w:p>
        </w:tc>
        <w:tc>
          <w:tcPr>
            <w:tcW w:w="110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27,000</w:t>
            </w:r>
          </w:p>
        </w:tc>
        <w:tc>
          <w:tcPr>
            <w:tcW w:w="1503" w:type="dxa"/>
            <w:gridSpan w:val="7"/>
            <w:shd w:val="clear" w:color="auto" w:fill="C0C0C0"/>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67,408.52</w:t>
            </w:r>
          </w:p>
        </w:tc>
        <w:tc>
          <w:tcPr>
            <w:tcW w:w="1381" w:type="dxa"/>
            <w:gridSpan w:val="7"/>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28,245.655</w:t>
            </w:r>
          </w:p>
        </w:tc>
        <w:tc>
          <w:tcPr>
            <w:tcW w:w="1550" w:type="dxa"/>
            <w:gridSpan w:val="10"/>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10.3502</w:t>
            </w:r>
          </w:p>
        </w:tc>
        <w:tc>
          <w:tcPr>
            <w:tcW w:w="168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lastRenderedPageBreak/>
              <w:t>5/ՆՈՅ/2019</w:t>
            </w:r>
          </w:p>
        </w:tc>
        <w:tc>
          <w:tcPr>
            <w:tcW w:w="1715" w:type="dxa"/>
            <w:gridSpan w:val="3"/>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AMGT5202B200</w:t>
            </w:r>
          </w:p>
        </w:tc>
        <w:tc>
          <w:tcPr>
            <w:tcW w:w="1108"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3"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sidRPr="00EE4B31">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2,049.9</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5.7500</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5.8249</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5.8008</w:t>
            </w:r>
          </w:p>
        </w:tc>
        <w:tc>
          <w:tcPr>
            <w:tcW w:w="1613"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2/ՆՈՅ/2020</w:t>
            </w:r>
          </w:p>
        </w:tc>
      </w:tr>
      <w:tr w:rsidR="00760722" w:rsidRPr="001C2EC7" w:rsidTr="00A21587">
        <w:trPr>
          <w:trHeight w:val="71"/>
          <w:jc w:val="center"/>
        </w:trPr>
        <w:tc>
          <w:tcPr>
            <w:tcW w:w="1541" w:type="dxa"/>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13/ՆՈՅ/2019</w:t>
            </w:r>
          </w:p>
        </w:tc>
        <w:tc>
          <w:tcPr>
            <w:tcW w:w="1715" w:type="dxa"/>
            <w:gridSpan w:val="3"/>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AMGN60294243</w:t>
            </w:r>
          </w:p>
        </w:tc>
        <w:tc>
          <w:tcPr>
            <w:tcW w:w="1108"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5,000</w:t>
            </w:r>
          </w:p>
        </w:tc>
        <w:tc>
          <w:tcPr>
            <w:tcW w:w="1503" w:type="dxa"/>
            <w:gridSpan w:val="7"/>
            <w:shd w:val="clear" w:color="auto" w:fill="92D050"/>
            <w:vAlign w:val="center"/>
          </w:tcPr>
          <w:p w:rsidR="00760722" w:rsidRPr="001C2EC7" w:rsidRDefault="00760722" w:rsidP="00A21587">
            <w:pPr>
              <w:spacing w:after="0" w:line="240" w:lineRule="auto"/>
              <w:jc w:val="center"/>
              <w:rPr>
                <w:rFonts w:ascii="GHEA Grapalat" w:hAnsi="GHEA Grapalat" w:cs="Calibri"/>
                <w:sz w:val="20"/>
                <w:szCs w:val="20"/>
                <w:lang w:val="hy-AM"/>
              </w:rPr>
            </w:pPr>
            <w:r w:rsidRPr="00EE4B31">
              <w:rPr>
                <w:rFonts w:ascii="GHEA Grapalat" w:hAnsi="GHEA Grapalat" w:cs="Calibri"/>
                <w:sz w:val="20"/>
                <w:szCs w:val="20"/>
              </w:rPr>
              <w:t>Աճուրդ</w:t>
            </w:r>
          </w:p>
        </w:tc>
        <w:tc>
          <w:tcPr>
            <w:tcW w:w="1405" w:type="dxa"/>
            <w:gridSpan w:val="8"/>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21,766</w:t>
            </w:r>
          </w:p>
        </w:tc>
        <w:tc>
          <w:tcPr>
            <w:tcW w:w="1381" w:type="dxa"/>
            <w:gridSpan w:val="8"/>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5,000</w:t>
            </w:r>
          </w:p>
        </w:tc>
        <w:tc>
          <w:tcPr>
            <w:tcW w:w="1550"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lang w:val="hy-AM"/>
              </w:rPr>
              <w:t>7.0199</w:t>
            </w:r>
          </w:p>
        </w:tc>
        <w:tc>
          <w:tcPr>
            <w:tcW w:w="1522"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lang w:val="hy-AM"/>
              </w:rPr>
              <w:t>7.2500</w:t>
            </w:r>
          </w:p>
        </w:tc>
        <w:tc>
          <w:tcPr>
            <w:tcW w:w="1421"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7.1635</w:t>
            </w:r>
          </w:p>
        </w:tc>
        <w:tc>
          <w:tcPr>
            <w:tcW w:w="1613" w:type="dxa"/>
            <w:gridSpan w:val="8"/>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29/ԱՊՐ/2024</w:t>
            </w: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19/ՆՈՅ/2019</w:t>
            </w:r>
          </w:p>
        </w:tc>
        <w:tc>
          <w:tcPr>
            <w:tcW w:w="1715" w:type="dxa"/>
            <w:gridSpan w:val="3"/>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Pr>
                <w:rFonts w:ascii="GHEA Grapalat" w:hAnsi="GHEA Grapalat" w:cs="Calibri"/>
                <w:sz w:val="20"/>
                <w:szCs w:val="20"/>
              </w:rPr>
              <w:t>AMGT52318202</w:t>
            </w:r>
          </w:p>
        </w:tc>
        <w:tc>
          <w:tcPr>
            <w:tcW w:w="1108"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3"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sidRPr="00EE4B31">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1,800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5.6000</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5.7941</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5.7236</w:t>
            </w:r>
          </w:p>
        </w:tc>
        <w:tc>
          <w:tcPr>
            <w:tcW w:w="1613"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31/ՕԳՍ/2020</w:t>
            </w: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26/ՆՈՅ/2019</w:t>
            </w:r>
          </w:p>
        </w:tc>
        <w:tc>
          <w:tcPr>
            <w:tcW w:w="1715" w:type="dxa"/>
            <w:gridSpan w:val="3"/>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Pr>
                <w:rFonts w:ascii="GHEA Grapalat" w:hAnsi="GHEA Grapalat" w:cs="Calibri"/>
                <w:sz w:val="20"/>
                <w:szCs w:val="20"/>
              </w:rPr>
              <w:t>AMGT52023208</w:t>
            </w:r>
          </w:p>
        </w:tc>
        <w:tc>
          <w:tcPr>
            <w:tcW w:w="1108"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3"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sidRPr="00EE4B31">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1,625</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lang w:val="hy-AM"/>
              </w:rPr>
              <w:t>5.5110</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lang w:val="hy-AM"/>
              </w:rPr>
              <w:t>5.5611</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lang w:val="hy-AM"/>
              </w:rPr>
              <w:t>5.5380</w:t>
            </w:r>
          </w:p>
        </w:tc>
        <w:tc>
          <w:tcPr>
            <w:tcW w:w="1613"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2/ՄՐՏ/2020</w:t>
            </w:r>
          </w:p>
        </w:tc>
      </w:tr>
      <w:tr w:rsidR="00760722" w:rsidRPr="001C2EC7" w:rsidTr="00A21587">
        <w:trPr>
          <w:gridAfter w:val="1"/>
          <w:wAfter w:w="21" w:type="dxa"/>
          <w:trHeight w:val="71"/>
          <w:jc w:val="center"/>
        </w:trPr>
        <w:tc>
          <w:tcPr>
            <w:tcW w:w="3160" w:type="dxa"/>
            <w:gridSpan w:val="2"/>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Ընդամենը նոյեմբեր</w:t>
            </w:r>
          </w:p>
        </w:tc>
        <w:tc>
          <w:tcPr>
            <w:tcW w:w="110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8,000</w:t>
            </w:r>
          </w:p>
        </w:tc>
        <w:tc>
          <w:tcPr>
            <w:tcW w:w="1503" w:type="dxa"/>
            <w:gridSpan w:val="7"/>
            <w:shd w:val="clear" w:color="auto" w:fill="C0C0C0"/>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27,240.9</w:t>
            </w:r>
          </w:p>
        </w:tc>
        <w:tc>
          <w:tcPr>
            <w:tcW w:w="1381" w:type="dxa"/>
            <w:gridSpan w:val="7"/>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8,000</w:t>
            </w:r>
          </w:p>
        </w:tc>
        <w:tc>
          <w:tcPr>
            <w:tcW w:w="1550" w:type="dxa"/>
            <w:gridSpan w:val="10"/>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760722" w:rsidRPr="00AD5CB1" w:rsidRDefault="00760722" w:rsidP="00A21587">
            <w:pPr>
              <w:spacing w:after="0" w:line="312" w:lineRule="auto"/>
              <w:jc w:val="center"/>
              <w:rPr>
                <w:rFonts w:ascii="GHEA Grapalat" w:hAnsi="GHEA Grapalat" w:cs="Calibri"/>
                <w:sz w:val="20"/>
                <w:szCs w:val="20"/>
              </w:rPr>
            </w:pPr>
            <w:r w:rsidRPr="001C2EC7">
              <w:rPr>
                <w:rFonts w:ascii="GHEA Grapalat" w:hAnsi="GHEA Grapalat" w:cs="Calibri"/>
                <w:sz w:val="20"/>
                <w:szCs w:val="20"/>
                <w:lang w:val="hy-AM"/>
              </w:rPr>
              <w:t>6.61</w:t>
            </w:r>
            <w:r>
              <w:rPr>
                <w:rFonts w:ascii="GHEA Grapalat" w:hAnsi="GHEA Grapalat" w:cs="Calibri"/>
                <w:sz w:val="20"/>
                <w:szCs w:val="20"/>
              </w:rPr>
              <w:t>00</w:t>
            </w:r>
          </w:p>
        </w:tc>
        <w:tc>
          <w:tcPr>
            <w:tcW w:w="168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3/ԴԵԿ/2019</w:t>
            </w:r>
          </w:p>
        </w:tc>
        <w:tc>
          <w:tcPr>
            <w:tcW w:w="1715" w:type="dxa"/>
            <w:gridSpan w:val="3"/>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AMGT5230B201</w:t>
            </w:r>
          </w:p>
        </w:tc>
        <w:tc>
          <w:tcPr>
            <w:tcW w:w="1108"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3"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sidRPr="009A1583">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2,090.4</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5.6055</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5.7717</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5.7071</w:t>
            </w:r>
          </w:p>
        </w:tc>
        <w:tc>
          <w:tcPr>
            <w:tcW w:w="1613"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30/ՆՈՅ/2020</w:t>
            </w:r>
          </w:p>
        </w:tc>
      </w:tr>
      <w:tr w:rsidR="00760722" w:rsidRPr="001C2EC7" w:rsidTr="00A21587">
        <w:trPr>
          <w:trHeight w:val="71"/>
          <w:jc w:val="center"/>
        </w:trPr>
        <w:tc>
          <w:tcPr>
            <w:tcW w:w="1541" w:type="dxa"/>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11/ԴԵԿ/2019</w:t>
            </w:r>
          </w:p>
        </w:tc>
        <w:tc>
          <w:tcPr>
            <w:tcW w:w="1715" w:type="dxa"/>
            <w:gridSpan w:val="3"/>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AMGN36294228</w:t>
            </w:r>
          </w:p>
        </w:tc>
        <w:tc>
          <w:tcPr>
            <w:tcW w:w="1108"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5,000</w:t>
            </w:r>
          </w:p>
        </w:tc>
        <w:tc>
          <w:tcPr>
            <w:tcW w:w="1503" w:type="dxa"/>
            <w:gridSpan w:val="7"/>
            <w:shd w:val="clear" w:color="auto" w:fill="92D050"/>
            <w:vAlign w:val="center"/>
          </w:tcPr>
          <w:p w:rsidR="00760722" w:rsidRPr="001C2EC7" w:rsidRDefault="00760722" w:rsidP="00A21587">
            <w:pPr>
              <w:spacing w:after="0" w:line="240" w:lineRule="auto"/>
              <w:jc w:val="center"/>
              <w:rPr>
                <w:rFonts w:ascii="GHEA Grapalat" w:hAnsi="GHEA Grapalat" w:cs="Calibri"/>
                <w:sz w:val="20"/>
                <w:szCs w:val="20"/>
                <w:lang w:val="hy-AM"/>
              </w:rPr>
            </w:pPr>
            <w:r w:rsidRPr="009A1583">
              <w:rPr>
                <w:rFonts w:ascii="GHEA Grapalat" w:hAnsi="GHEA Grapalat" w:cs="Calibri"/>
                <w:sz w:val="20"/>
                <w:szCs w:val="20"/>
              </w:rPr>
              <w:t>Աճուրդ</w:t>
            </w:r>
          </w:p>
        </w:tc>
        <w:tc>
          <w:tcPr>
            <w:tcW w:w="1405" w:type="dxa"/>
            <w:gridSpan w:val="8"/>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14,720</w:t>
            </w:r>
          </w:p>
        </w:tc>
        <w:tc>
          <w:tcPr>
            <w:tcW w:w="1381" w:type="dxa"/>
            <w:gridSpan w:val="8"/>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5,000</w:t>
            </w:r>
          </w:p>
        </w:tc>
        <w:tc>
          <w:tcPr>
            <w:tcW w:w="1550"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lang w:val="hy-AM"/>
              </w:rPr>
              <w:t>6.4492</w:t>
            </w:r>
          </w:p>
        </w:tc>
        <w:tc>
          <w:tcPr>
            <w:tcW w:w="1522"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lang w:val="hy-AM"/>
              </w:rPr>
              <w:t>6.4890</w:t>
            </w:r>
          </w:p>
        </w:tc>
        <w:tc>
          <w:tcPr>
            <w:tcW w:w="1421" w:type="dxa"/>
            <w:gridSpan w:val="9"/>
            <w:shd w:val="clear" w:color="auto" w:fill="92D050"/>
            <w:noWrap/>
            <w:vAlign w:val="center"/>
          </w:tcPr>
          <w:p w:rsidR="00760722" w:rsidRPr="001C2EC7" w:rsidRDefault="00760722" w:rsidP="00A21587">
            <w:pPr>
              <w:spacing w:after="0" w:line="312" w:lineRule="auto"/>
              <w:jc w:val="center"/>
              <w:rPr>
                <w:rFonts w:ascii="GHEA Grapalat" w:hAnsi="GHEA Grapalat"/>
                <w:lang w:val="hy-AM"/>
              </w:rPr>
            </w:pPr>
            <w:r w:rsidRPr="001C2EC7">
              <w:rPr>
                <w:rFonts w:ascii="GHEA Grapalat" w:hAnsi="GHEA Grapalat" w:cs="Calibri"/>
                <w:sz w:val="20"/>
                <w:szCs w:val="20"/>
                <w:lang w:val="hy-AM"/>
              </w:rPr>
              <w:t>6.4882</w:t>
            </w:r>
          </w:p>
        </w:tc>
        <w:tc>
          <w:tcPr>
            <w:tcW w:w="1613" w:type="dxa"/>
            <w:gridSpan w:val="8"/>
            <w:shd w:val="clear" w:color="auto" w:fill="92D05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29/ԱՊՐ/2022</w:t>
            </w:r>
          </w:p>
        </w:tc>
      </w:tr>
      <w:tr w:rsidR="00760722" w:rsidRPr="001C2EC7" w:rsidTr="00A21587">
        <w:trPr>
          <w:trHeight w:val="71"/>
          <w:jc w:val="center"/>
        </w:trPr>
        <w:tc>
          <w:tcPr>
            <w:tcW w:w="1541" w:type="dxa"/>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17/ԴԵԿ/2019</w:t>
            </w:r>
          </w:p>
        </w:tc>
        <w:tc>
          <w:tcPr>
            <w:tcW w:w="1715" w:type="dxa"/>
            <w:gridSpan w:val="3"/>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Pr>
                <w:rFonts w:ascii="GHEA Grapalat" w:hAnsi="GHEA Grapalat" w:cs="Calibri"/>
                <w:sz w:val="20"/>
                <w:szCs w:val="20"/>
              </w:rPr>
              <w:t>AMGT52296200</w:t>
            </w:r>
          </w:p>
        </w:tc>
        <w:tc>
          <w:tcPr>
            <w:tcW w:w="1108"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03" w:type="dxa"/>
            <w:gridSpan w:val="7"/>
            <w:vAlign w:val="center"/>
          </w:tcPr>
          <w:p w:rsidR="00760722" w:rsidRPr="001C2EC7" w:rsidRDefault="00760722" w:rsidP="00A21587">
            <w:pPr>
              <w:spacing w:after="0" w:line="240" w:lineRule="auto"/>
              <w:jc w:val="center"/>
              <w:rPr>
                <w:rFonts w:ascii="GHEA Grapalat" w:hAnsi="GHEA Grapalat" w:cs="Calibri"/>
                <w:sz w:val="20"/>
                <w:szCs w:val="20"/>
                <w:lang w:val="hy-AM"/>
              </w:rPr>
            </w:pPr>
            <w:r w:rsidRPr="009A1583">
              <w:rPr>
                <w:rFonts w:ascii="GHEA Grapalat" w:hAnsi="GHEA Grapalat" w:cs="Calibri"/>
                <w:sz w:val="20"/>
                <w:szCs w:val="20"/>
              </w:rPr>
              <w:t>Աճուրդ</w:t>
            </w:r>
          </w:p>
        </w:tc>
        <w:tc>
          <w:tcPr>
            <w:tcW w:w="1405"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1,950</w:t>
            </w:r>
          </w:p>
        </w:tc>
        <w:tc>
          <w:tcPr>
            <w:tcW w:w="1381"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1,000</w:t>
            </w:r>
          </w:p>
        </w:tc>
        <w:tc>
          <w:tcPr>
            <w:tcW w:w="1550"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5.5774</w:t>
            </w:r>
          </w:p>
        </w:tc>
        <w:tc>
          <w:tcPr>
            <w:tcW w:w="1522"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5.6382</w:t>
            </w:r>
          </w:p>
        </w:tc>
        <w:tc>
          <w:tcPr>
            <w:tcW w:w="1421" w:type="dxa"/>
            <w:gridSpan w:val="9"/>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5.6120</w:t>
            </w:r>
          </w:p>
        </w:tc>
        <w:tc>
          <w:tcPr>
            <w:tcW w:w="1613" w:type="dxa"/>
            <w:gridSpan w:val="8"/>
            <w:shd w:val="clear" w:color="auto" w:fill="auto"/>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29/ՀՆՍ/2020</w:t>
            </w:r>
          </w:p>
        </w:tc>
      </w:tr>
      <w:tr w:rsidR="00760722" w:rsidRPr="001C2EC7" w:rsidTr="00A21587">
        <w:trPr>
          <w:gridAfter w:val="1"/>
          <w:wAfter w:w="21" w:type="dxa"/>
          <w:trHeight w:val="71"/>
          <w:jc w:val="center"/>
        </w:trPr>
        <w:tc>
          <w:tcPr>
            <w:tcW w:w="3160" w:type="dxa"/>
            <w:gridSpan w:val="2"/>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Ընդամենը դեկտեմբեր</w:t>
            </w:r>
          </w:p>
        </w:tc>
        <w:tc>
          <w:tcPr>
            <w:tcW w:w="110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7,000</w:t>
            </w:r>
          </w:p>
        </w:tc>
        <w:tc>
          <w:tcPr>
            <w:tcW w:w="1503" w:type="dxa"/>
            <w:gridSpan w:val="7"/>
            <w:shd w:val="clear" w:color="auto" w:fill="C0C0C0"/>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18,760.4</w:t>
            </w:r>
          </w:p>
        </w:tc>
        <w:tc>
          <w:tcPr>
            <w:tcW w:w="1381" w:type="dxa"/>
            <w:gridSpan w:val="7"/>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7,000</w:t>
            </w:r>
          </w:p>
        </w:tc>
        <w:tc>
          <w:tcPr>
            <w:tcW w:w="1550" w:type="dxa"/>
            <w:gridSpan w:val="10"/>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6.2514</w:t>
            </w:r>
          </w:p>
        </w:tc>
        <w:tc>
          <w:tcPr>
            <w:tcW w:w="168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r>
      <w:tr w:rsidR="00760722" w:rsidRPr="001C2EC7" w:rsidTr="00A21587">
        <w:trPr>
          <w:gridAfter w:val="1"/>
          <w:wAfter w:w="21" w:type="dxa"/>
          <w:trHeight w:val="71"/>
          <w:jc w:val="center"/>
        </w:trPr>
        <w:tc>
          <w:tcPr>
            <w:tcW w:w="3160" w:type="dxa"/>
            <w:gridSpan w:val="2"/>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Ընդամենը IV եռամսյակ</w:t>
            </w:r>
          </w:p>
        </w:tc>
        <w:tc>
          <w:tcPr>
            <w:tcW w:w="110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42,000</w:t>
            </w:r>
          </w:p>
        </w:tc>
        <w:tc>
          <w:tcPr>
            <w:tcW w:w="1503" w:type="dxa"/>
            <w:gridSpan w:val="7"/>
            <w:shd w:val="clear" w:color="auto" w:fill="C0C0C0"/>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113,409.82</w:t>
            </w:r>
          </w:p>
        </w:tc>
        <w:tc>
          <w:tcPr>
            <w:tcW w:w="1381" w:type="dxa"/>
            <w:gridSpan w:val="7"/>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43,245.655</w:t>
            </w:r>
          </w:p>
        </w:tc>
        <w:tc>
          <w:tcPr>
            <w:tcW w:w="1550" w:type="dxa"/>
            <w:gridSpan w:val="10"/>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68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r>
      <w:tr w:rsidR="00760722" w:rsidRPr="001C2EC7" w:rsidTr="00A21587">
        <w:trPr>
          <w:gridAfter w:val="1"/>
          <w:wAfter w:w="21" w:type="dxa"/>
          <w:trHeight w:val="390"/>
          <w:jc w:val="center"/>
        </w:trPr>
        <w:tc>
          <w:tcPr>
            <w:tcW w:w="3160" w:type="dxa"/>
            <w:gridSpan w:val="2"/>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Ընդամենը II կիսամյակ</w:t>
            </w:r>
          </w:p>
        </w:tc>
        <w:tc>
          <w:tcPr>
            <w:tcW w:w="110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109,000</w:t>
            </w:r>
          </w:p>
        </w:tc>
        <w:tc>
          <w:tcPr>
            <w:tcW w:w="1503" w:type="dxa"/>
            <w:gridSpan w:val="7"/>
            <w:shd w:val="clear" w:color="auto" w:fill="C0C0C0"/>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257,834.82</w:t>
            </w:r>
          </w:p>
        </w:tc>
        <w:tc>
          <w:tcPr>
            <w:tcW w:w="1381" w:type="dxa"/>
            <w:gridSpan w:val="7"/>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111,266.657</w:t>
            </w:r>
          </w:p>
        </w:tc>
        <w:tc>
          <w:tcPr>
            <w:tcW w:w="1550" w:type="dxa"/>
            <w:gridSpan w:val="10"/>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68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r>
      <w:tr w:rsidR="00760722" w:rsidRPr="001C2EC7" w:rsidTr="00A21587">
        <w:trPr>
          <w:gridAfter w:val="1"/>
          <w:wAfter w:w="21" w:type="dxa"/>
          <w:trHeight w:val="345"/>
          <w:jc w:val="center"/>
        </w:trPr>
        <w:tc>
          <w:tcPr>
            <w:tcW w:w="3160" w:type="dxa"/>
            <w:gridSpan w:val="2"/>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Ընդամենը տարի</w:t>
            </w:r>
          </w:p>
        </w:tc>
        <w:tc>
          <w:tcPr>
            <w:tcW w:w="1108"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208,600</w:t>
            </w:r>
          </w:p>
        </w:tc>
        <w:tc>
          <w:tcPr>
            <w:tcW w:w="1503" w:type="dxa"/>
            <w:gridSpan w:val="7"/>
            <w:shd w:val="clear" w:color="auto" w:fill="C0C0C0"/>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428,307.69</w:t>
            </w:r>
          </w:p>
        </w:tc>
        <w:tc>
          <w:tcPr>
            <w:tcW w:w="1467"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206,546.298</w:t>
            </w:r>
          </w:p>
        </w:tc>
        <w:tc>
          <w:tcPr>
            <w:tcW w:w="1276" w:type="dxa"/>
            <w:gridSpan w:val="7"/>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p>
        </w:tc>
        <w:tc>
          <w:tcPr>
            <w:tcW w:w="1421" w:type="dxa"/>
            <w:gridSpan w:val="8"/>
            <w:shd w:val="clear" w:color="auto" w:fill="C0C0C0"/>
            <w:noWrap/>
            <w:vAlign w:val="center"/>
          </w:tcPr>
          <w:p w:rsidR="00760722" w:rsidRPr="001C2EC7" w:rsidRDefault="00760722" w:rsidP="00A21587">
            <w:pPr>
              <w:spacing w:after="0" w:line="312" w:lineRule="auto"/>
              <w:jc w:val="center"/>
              <w:rPr>
                <w:rFonts w:ascii="GHEA Grapalat" w:hAnsi="GHEA Grapalat" w:cs="Calibri"/>
                <w:sz w:val="20"/>
                <w:szCs w:val="20"/>
                <w:lang w:val="hy-AM"/>
              </w:rPr>
            </w:pPr>
            <w:r w:rsidRPr="001C2EC7">
              <w:rPr>
                <w:rFonts w:ascii="GHEA Grapalat" w:hAnsi="GHEA Grapalat" w:cs="Calibri"/>
                <w:sz w:val="20"/>
                <w:szCs w:val="20"/>
                <w:lang w:val="hy-AM"/>
              </w:rPr>
              <w:t>8.9732</w:t>
            </w:r>
          </w:p>
        </w:tc>
        <w:tc>
          <w:tcPr>
            <w:tcW w:w="1876" w:type="dxa"/>
            <w:gridSpan w:val="11"/>
            <w:shd w:val="clear" w:color="auto" w:fill="C0C0C0"/>
            <w:noWrap/>
            <w:vAlign w:val="center"/>
          </w:tcPr>
          <w:p w:rsidR="00760722" w:rsidRPr="00A21587" w:rsidRDefault="00760722" w:rsidP="00A21587">
            <w:pPr>
              <w:spacing w:after="0" w:line="312" w:lineRule="auto"/>
              <w:jc w:val="center"/>
              <w:rPr>
                <w:rFonts w:ascii="GHEA Grapalat" w:hAnsi="GHEA Grapalat" w:cs="Calibri"/>
                <w:sz w:val="20"/>
                <w:szCs w:val="20"/>
              </w:rPr>
            </w:pPr>
          </w:p>
        </w:tc>
      </w:tr>
    </w:tbl>
    <w:p w:rsidR="00203827" w:rsidRPr="001C2EC7" w:rsidRDefault="00203827" w:rsidP="00203827">
      <w:pPr>
        <w:jc w:val="center"/>
        <w:rPr>
          <w:rFonts w:ascii="GHEA Grapalat" w:hAnsi="GHEA Grapalat" w:cs="Sylfaen"/>
          <w:b/>
          <w:bCs/>
          <w:color w:val="5B9BD5"/>
          <w:sz w:val="24"/>
          <w:szCs w:val="24"/>
          <w:lang w:val="hy-AM"/>
        </w:rPr>
      </w:pPr>
    </w:p>
    <w:p w:rsidR="00203827" w:rsidRPr="001C2EC7" w:rsidRDefault="00203827" w:rsidP="00203827">
      <w:pPr>
        <w:jc w:val="center"/>
        <w:rPr>
          <w:rFonts w:ascii="GHEA Grapalat" w:hAnsi="GHEA Grapalat" w:cs="Sylfaen"/>
          <w:b/>
          <w:bCs/>
          <w:color w:val="5B9BD5"/>
          <w:sz w:val="24"/>
          <w:szCs w:val="24"/>
          <w:lang w:val="hy-AM"/>
        </w:rPr>
      </w:pPr>
    </w:p>
    <w:p w:rsidR="00203827" w:rsidRPr="001C2EC7" w:rsidRDefault="00203827" w:rsidP="00203827">
      <w:pPr>
        <w:jc w:val="center"/>
        <w:rPr>
          <w:rFonts w:ascii="GHEA Grapalat" w:hAnsi="GHEA Grapalat" w:cs="Sylfaen"/>
          <w:b/>
          <w:bCs/>
          <w:color w:val="5B9BD5"/>
          <w:sz w:val="24"/>
          <w:szCs w:val="24"/>
          <w:lang w:val="hy-AM"/>
        </w:rPr>
      </w:pPr>
    </w:p>
    <w:p w:rsidR="00203827" w:rsidRPr="001C2EC7" w:rsidRDefault="00203827" w:rsidP="00203827">
      <w:pPr>
        <w:jc w:val="center"/>
        <w:rPr>
          <w:rFonts w:ascii="GHEA Grapalat" w:hAnsi="GHEA Grapalat" w:cs="Sylfaen"/>
          <w:b/>
          <w:bCs/>
          <w:color w:val="5B9BD5"/>
          <w:sz w:val="24"/>
          <w:szCs w:val="24"/>
          <w:lang w:val="hy-AM"/>
        </w:rPr>
      </w:pPr>
    </w:p>
    <w:p w:rsidR="009774A5" w:rsidRPr="001C2EC7" w:rsidRDefault="009774A5" w:rsidP="009774A5">
      <w:pPr>
        <w:rPr>
          <w:rFonts w:ascii="GHEA Grapalat" w:hAnsi="GHEA Grapalat"/>
          <w:b/>
          <w:color w:val="FF0000"/>
          <w:sz w:val="24"/>
          <w:szCs w:val="24"/>
          <w:lang w:val="hy-AM"/>
        </w:rPr>
      </w:pPr>
    </w:p>
    <w:p w:rsidR="0045712C" w:rsidRDefault="0045712C">
      <w:pPr>
        <w:spacing w:after="0" w:line="240" w:lineRule="auto"/>
        <w:rPr>
          <w:rFonts w:ascii="GHEA Grapalat" w:hAnsi="GHEA Grapalat"/>
          <w:b/>
          <w:color w:val="FF0000"/>
          <w:sz w:val="24"/>
          <w:szCs w:val="24"/>
          <w:lang w:val="hy-AM"/>
        </w:rPr>
      </w:pPr>
      <w:r>
        <w:rPr>
          <w:rFonts w:ascii="GHEA Grapalat" w:hAnsi="GHEA Grapalat"/>
          <w:b/>
          <w:color w:val="FF0000"/>
          <w:sz w:val="24"/>
          <w:szCs w:val="24"/>
          <w:lang w:val="hy-AM"/>
        </w:rPr>
        <w:br w:type="page"/>
      </w:r>
    </w:p>
    <w:p w:rsidR="00225B41" w:rsidRPr="006504A1" w:rsidRDefault="0045712C" w:rsidP="0045712C">
      <w:pPr>
        <w:spacing w:after="0" w:line="240" w:lineRule="auto"/>
        <w:ind w:left="1843" w:hanging="1843"/>
        <w:rPr>
          <w:rFonts w:ascii="GHEA Grapalat" w:hAnsi="GHEA Grapalat" w:cs="Sylfaen"/>
          <w:b/>
          <w:bCs/>
          <w:sz w:val="24"/>
          <w:szCs w:val="24"/>
        </w:rPr>
      </w:pPr>
      <w:r w:rsidRPr="001C2EC7">
        <w:rPr>
          <w:rFonts w:ascii="GHEA Grapalat" w:hAnsi="GHEA Grapalat" w:cs="Sylfaen"/>
          <w:b/>
          <w:bCs/>
          <w:sz w:val="24"/>
          <w:szCs w:val="24"/>
          <w:lang w:val="hy-AM"/>
        </w:rPr>
        <w:lastRenderedPageBreak/>
        <w:t>Աղյուսակ 1.</w:t>
      </w:r>
      <w:r>
        <w:rPr>
          <w:rFonts w:ascii="GHEA Grapalat" w:hAnsi="GHEA Grapalat" w:cs="Sylfaen"/>
          <w:b/>
          <w:bCs/>
          <w:sz w:val="24"/>
          <w:szCs w:val="24"/>
        </w:rPr>
        <w:t>3</w:t>
      </w:r>
      <w:r w:rsidRPr="001C2EC7">
        <w:rPr>
          <w:rFonts w:ascii="GHEA Grapalat" w:hAnsi="GHEA Grapalat" w:cs="Sylfaen"/>
          <w:b/>
          <w:bCs/>
          <w:sz w:val="24"/>
          <w:szCs w:val="24"/>
          <w:lang w:val="hy-AM"/>
        </w:rPr>
        <w:t>.</w:t>
      </w:r>
      <w:r>
        <w:rPr>
          <w:rFonts w:ascii="GHEA Grapalat" w:hAnsi="GHEA Grapalat" w:cs="Sylfaen"/>
          <w:b/>
          <w:bCs/>
          <w:sz w:val="24"/>
          <w:szCs w:val="24"/>
        </w:rPr>
        <w:t xml:space="preserve">   </w:t>
      </w:r>
      <w:r w:rsidR="00225B41">
        <w:rPr>
          <w:rFonts w:ascii="GHEA Grapalat" w:hAnsi="GHEA Grapalat" w:cs="Sylfaen"/>
          <w:b/>
          <w:bCs/>
          <w:sz w:val="24"/>
          <w:szCs w:val="24"/>
        </w:rPr>
        <w:t>2</w:t>
      </w:r>
      <w:r w:rsidR="00225B41" w:rsidRPr="00225B41">
        <w:rPr>
          <w:rFonts w:ascii="GHEA Grapalat" w:hAnsi="GHEA Grapalat" w:cs="Sylfaen"/>
          <w:b/>
          <w:bCs/>
          <w:sz w:val="24"/>
          <w:szCs w:val="24"/>
          <w:lang w:val="hy-AM"/>
        </w:rPr>
        <w:t xml:space="preserve">019 թվականի ընթացքում տեղաբաշխված </w:t>
      </w:r>
      <w:r w:rsidR="000D356B">
        <w:rPr>
          <w:rFonts w:ascii="GHEA Grapalat" w:hAnsi="GHEA Grapalat" w:cs="Sylfaen"/>
          <w:b/>
          <w:bCs/>
          <w:sz w:val="24"/>
          <w:szCs w:val="24"/>
        </w:rPr>
        <w:t>պ</w:t>
      </w:r>
      <w:r w:rsidR="00225B41" w:rsidRPr="00225B41">
        <w:rPr>
          <w:rFonts w:ascii="GHEA Grapalat" w:hAnsi="GHEA Grapalat" w:cs="Sylfaen"/>
          <w:b/>
          <w:bCs/>
          <w:sz w:val="24"/>
          <w:szCs w:val="24"/>
          <w:lang w:val="hy-AM"/>
        </w:rPr>
        <w:t>ետական խնայողական արժեկտրոնային պարտատոմսեր</w:t>
      </w:r>
      <w:r w:rsidR="006504A1">
        <w:rPr>
          <w:rFonts w:ascii="GHEA Grapalat" w:hAnsi="GHEA Grapalat" w:cs="Sylfaen"/>
          <w:b/>
          <w:bCs/>
          <w:sz w:val="24"/>
          <w:szCs w:val="24"/>
        </w:rPr>
        <w:t>ը</w:t>
      </w:r>
      <w:r w:rsidR="007639A7" w:rsidRPr="00AD0394">
        <w:rPr>
          <w:rStyle w:val="FootnoteReference"/>
          <w:rFonts w:ascii="GHEA Grapalat" w:hAnsi="GHEA Grapalat"/>
          <w:sz w:val="18"/>
          <w:szCs w:val="18"/>
          <w:lang w:val="hy-AM"/>
        </w:rPr>
        <w:footnoteReference w:id="19"/>
      </w:r>
    </w:p>
    <w:p w:rsidR="00F82CDE" w:rsidRPr="00AD0394" w:rsidRDefault="00F82CDE" w:rsidP="00AD0394">
      <w:pPr>
        <w:spacing w:after="0" w:line="240" w:lineRule="auto"/>
        <w:jc w:val="center"/>
        <w:rPr>
          <w:rFonts w:ascii="GHEA Grapalat" w:hAnsi="GHEA Grapalat" w:cs="Arial"/>
          <w:b/>
          <w:bCs/>
          <w:sz w:val="16"/>
          <w:szCs w:val="16"/>
          <w:lang w:val="hy-AM"/>
        </w:rPr>
      </w:pPr>
    </w:p>
    <w:tbl>
      <w:tblPr>
        <w:tblW w:w="14179" w:type="dxa"/>
        <w:jc w:val="center"/>
        <w:tblBorders>
          <w:insideH w:val="single" w:sz="4" w:space="0" w:color="auto"/>
        </w:tblBorders>
        <w:tblLook w:val="0000"/>
      </w:tblPr>
      <w:tblGrid>
        <w:gridCol w:w="12"/>
        <w:gridCol w:w="14"/>
        <w:gridCol w:w="1400"/>
        <w:gridCol w:w="12"/>
        <w:gridCol w:w="14"/>
        <w:gridCol w:w="1574"/>
        <w:gridCol w:w="12"/>
        <w:gridCol w:w="14"/>
        <w:gridCol w:w="1554"/>
        <w:gridCol w:w="12"/>
        <w:gridCol w:w="14"/>
        <w:gridCol w:w="1594"/>
        <w:gridCol w:w="12"/>
        <w:gridCol w:w="14"/>
        <w:gridCol w:w="1527"/>
        <w:gridCol w:w="12"/>
        <w:gridCol w:w="14"/>
        <w:gridCol w:w="1397"/>
        <w:gridCol w:w="12"/>
        <w:gridCol w:w="14"/>
        <w:gridCol w:w="1435"/>
        <w:gridCol w:w="12"/>
        <w:gridCol w:w="14"/>
        <w:gridCol w:w="2035"/>
        <w:gridCol w:w="1455"/>
      </w:tblGrid>
      <w:tr w:rsidR="004A4B3E" w:rsidRPr="00AD0394" w:rsidTr="00841F72">
        <w:trPr>
          <w:gridBefore w:val="2"/>
          <w:wBefore w:w="26" w:type="dxa"/>
          <w:trHeight w:val="349"/>
          <w:tblHeader/>
          <w:jc w:val="center"/>
        </w:trPr>
        <w:tc>
          <w:tcPr>
            <w:tcW w:w="1426" w:type="dxa"/>
            <w:gridSpan w:val="3"/>
            <w:shd w:val="clear" w:color="auto" w:fill="003366"/>
            <w:vAlign w:val="center"/>
          </w:tcPr>
          <w:p w:rsidR="00B259F1" w:rsidRPr="00AD0394" w:rsidRDefault="00B259F1" w:rsidP="007639A7">
            <w:pPr>
              <w:spacing w:after="0" w:line="240" w:lineRule="auto"/>
              <w:jc w:val="center"/>
              <w:rPr>
                <w:rFonts w:ascii="GHEA Grapalat" w:hAnsi="GHEA Grapalat" w:cs="Arial"/>
                <w:b/>
                <w:bCs/>
                <w:sz w:val="18"/>
                <w:szCs w:val="18"/>
                <w:lang w:val="hy-AM"/>
              </w:rPr>
            </w:pPr>
            <w:r w:rsidRPr="00AD0394">
              <w:rPr>
                <w:rFonts w:ascii="GHEA Grapalat" w:hAnsi="GHEA Grapalat" w:cs="Arial"/>
                <w:b/>
                <w:bCs/>
                <w:sz w:val="18"/>
                <w:szCs w:val="18"/>
              </w:rPr>
              <w:t>Թողարկման</w:t>
            </w:r>
            <w:r w:rsidRPr="00AD0394">
              <w:rPr>
                <w:rFonts w:ascii="GHEA Grapalat" w:hAnsi="GHEA Grapalat" w:cs="Arial"/>
                <w:b/>
                <w:bCs/>
                <w:sz w:val="18"/>
                <w:szCs w:val="18"/>
                <w:lang w:val="hy-AM"/>
              </w:rPr>
              <w:t xml:space="preserve"> ամսաթիվ</w:t>
            </w:r>
          </w:p>
        </w:tc>
        <w:tc>
          <w:tcPr>
            <w:tcW w:w="1600" w:type="dxa"/>
            <w:gridSpan w:val="3"/>
            <w:shd w:val="clear" w:color="auto" w:fill="003366"/>
            <w:vAlign w:val="center"/>
          </w:tcPr>
          <w:p w:rsidR="00B259F1" w:rsidRPr="00AD0394" w:rsidRDefault="00D736FD" w:rsidP="004A4B3E">
            <w:pPr>
              <w:spacing w:after="0" w:line="240" w:lineRule="auto"/>
              <w:jc w:val="center"/>
              <w:rPr>
                <w:rFonts w:ascii="GHEA Grapalat" w:hAnsi="GHEA Grapalat" w:cs="Sylfaen"/>
                <w:b/>
                <w:bCs/>
                <w:sz w:val="18"/>
                <w:szCs w:val="18"/>
              </w:rPr>
            </w:pPr>
            <w:r>
              <w:rPr>
                <w:rFonts w:ascii="GHEA Grapalat" w:hAnsi="GHEA Grapalat" w:cs="Sylfaen"/>
                <w:b/>
                <w:bCs/>
                <w:sz w:val="16"/>
                <w:szCs w:val="16"/>
              </w:rPr>
              <w:t>ԱՄՏԾ</w:t>
            </w:r>
          </w:p>
        </w:tc>
        <w:tc>
          <w:tcPr>
            <w:tcW w:w="1580" w:type="dxa"/>
            <w:gridSpan w:val="3"/>
            <w:shd w:val="clear" w:color="auto" w:fill="003366"/>
            <w:vAlign w:val="center"/>
          </w:tcPr>
          <w:p w:rsidR="00B259F1" w:rsidRPr="00AD0394" w:rsidRDefault="00B259F1" w:rsidP="004A4B3E">
            <w:pPr>
              <w:spacing w:after="0" w:line="240" w:lineRule="auto"/>
              <w:jc w:val="center"/>
              <w:rPr>
                <w:rFonts w:ascii="GHEA Grapalat" w:hAnsi="GHEA Grapalat" w:cs="Arial"/>
                <w:b/>
                <w:bCs/>
                <w:sz w:val="18"/>
                <w:szCs w:val="18"/>
              </w:rPr>
            </w:pPr>
            <w:r w:rsidRPr="00AD0394">
              <w:rPr>
                <w:rFonts w:ascii="GHEA Grapalat" w:hAnsi="GHEA Grapalat" w:cs="Sylfaen"/>
                <w:b/>
                <w:bCs/>
                <w:sz w:val="18"/>
                <w:szCs w:val="18"/>
              </w:rPr>
              <w:t>Տեղաբաշխման սկիզբ</w:t>
            </w:r>
          </w:p>
        </w:tc>
        <w:tc>
          <w:tcPr>
            <w:tcW w:w="1620" w:type="dxa"/>
            <w:gridSpan w:val="3"/>
            <w:shd w:val="clear" w:color="auto" w:fill="003366"/>
            <w:vAlign w:val="center"/>
          </w:tcPr>
          <w:p w:rsidR="00B259F1" w:rsidRPr="00AD0394" w:rsidRDefault="00B259F1" w:rsidP="004A4B3E">
            <w:pPr>
              <w:spacing w:after="0" w:line="240" w:lineRule="auto"/>
              <w:jc w:val="center"/>
              <w:rPr>
                <w:rFonts w:ascii="GHEA Grapalat" w:hAnsi="GHEA Grapalat" w:cs="Sylfaen"/>
                <w:b/>
                <w:bCs/>
                <w:sz w:val="18"/>
                <w:szCs w:val="18"/>
              </w:rPr>
            </w:pPr>
            <w:r w:rsidRPr="00AD0394">
              <w:rPr>
                <w:rFonts w:ascii="GHEA Grapalat" w:hAnsi="GHEA Grapalat" w:cs="Sylfaen"/>
                <w:b/>
                <w:bCs/>
                <w:sz w:val="18"/>
                <w:szCs w:val="18"/>
              </w:rPr>
              <w:t>Տեղաբաշխման ավարտ</w:t>
            </w:r>
          </w:p>
        </w:tc>
        <w:tc>
          <w:tcPr>
            <w:tcW w:w="1553" w:type="dxa"/>
            <w:gridSpan w:val="3"/>
            <w:shd w:val="clear" w:color="auto" w:fill="003366"/>
            <w:vAlign w:val="center"/>
          </w:tcPr>
          <w:p w:rsidR="00B259F1" w:rsidRPr="00AD0394" w:rsidRDefault="00B259F1" w:rsidP="004A4B3E">
            <w:pPr>
              <w:spacing w:after="0" w:line="240" w:lineRule="auto"/>
              <w:jc w:val="center"/>
              <w:rPr>
                <w:rFonts w:ascii="GHEA Grapalat" w:hAnsi="GHEA Grapalat" w:cs="Sylfaen"/>
                <w:b/>
                <w:bCs/>
                <w:sz w:val="18"/>
                <w:szCs w:val="18"/>
              </w:rPr>
            </w:pPr>
            <w:r w:rsidRPr="00AD0394">
              <w:rPr>
                <w:rFonts w:ascii="GHEA Grapalat" w:hAnsi="GHEA Grapalat" w:cs="Sylfaen"/>
                <w:b/>
                <w:bCs/>
                <w:sz w:val="18"/>
                <w:szCs w:val="18"/>
              </w:rPr>
              <w:t>Տեղաբաշխման տեսակ</w:t>
            </w:r>
          </w:p>
        </w:tc>
        <w:tc>
          <w:tcPr>
            <w:tcW w:w="1423" w:type="dxa"/>
            <w:gridSpan w:val="3"/>
            <w:shd w:val="clear" w:color="auto" w:fill="003366"/>
            <w:vAlign w:val="center"/>
          </w:tcPr>
          <w:p w:rsidR="00B259F1" w:rsidRPr="00AD0394" w:rsidRDefault="00B259F1" w:rsidP="004A4B3E">
            <w:pPr>
              <w:spacing w:after="0" w:line="240" w:lineRule="auto"/>
              <w:jc w:val="center"/>
              <w:rPr>
                <w:rFonts w:ascii="GHEA Grapalat" w:hAnsi="GHEA Grapalat" w:cs="Sylfaen"/>
                <w:b/>
                <w:bCs/>
                <w:sz w:val="18"/>
                <w:szCs w:val="18"/>
              </w:rPr>
            </w:pPr>
            <w:r w:rsidRPr="00AD0394">
              <w:rPr>
                <w:rFonts w:ascii="GHEA Grapalat" w:hAnsi="GHEA Grapalat" w:cs="Sylfaen"/>
                <w:b/>
                <w:bCs/>
                <w:sz w:val="18"/>
                <w:szCs w:val="18"/>
              </w:rPr>
              <w:t>Հետգնման օրեր</w:t>
            </w:r>
          </w:p>
        </w:tc>
        <w:tc>
          <w:tcPr>
            <w:tcW w:w="1461" w:type="dxa"/>
            <w:gridSpan w:val="3"/>
            <w:shd w:val="clear" w:color="auto" w:fill="003366"/>
            <w:vAlign w:val="center"/>
          </w:tcPr>
          <w:p w:rsidR="00B259F1" w:rsidRPr="00AD0394" w:rsidRDefault="00B259F1" w:rsidP="004A4B3E">
            <w:pPr>
              <w:spacing w:after="0" w:line="240" w:lineRule="auto"/>
              <w:jc w:val="center"/>
              <w:rPr>
                <w:rFonts w:ascii="GHEA Grapalat" w:hAnsi="GHEA Grapalat" w:cs="Sylfaen"/>
                <w:b/>
                <w:bCs/>
                <w:sz w:val="18"/>
                <w:szCs w:val="18"/>
              </w:rPr>
            </w:pPr>
            <w:r w:rsidRPr="00AD0394">
              <w:rPr>
                <w:rFonts w:ascii="GHEA Grapalat" w:hAnsi="GHEA Grapalat" w:cs="Sylfaen"/>
                <w:b/>
                <w:bCs/>
                <w:sz w:val="18"/>
                <w:szCs w:val="18"/>
              </w:rPr>
              <w:t xml:space="preserve">Տեղաբաշխում </w:t>
            </w:r>
            <w:r w:rsidRPr="00AD0394">
              <w:rPr>
                <w:rFonts w:ascii="GHEA Grapalat" w:hAnsi="GHEA Grapalat" w:cs="Sylfaen"/>
                <w:b/>
                <w:bCs/>
                <w:sz w:val="18"/>
                <w:szCs w:val="18"/>
                <w:lang w:val="hy-AM"/>
              </w:rPr>
              <w:t>(</w:t>
            </w:r>
            <w:r w:rsidRPr="00AD0394">
              <w:rPr>
                <w:rFonts w:ascii="GHEA Grapalat" w:hAnsi="GHEA Grapalat" w:cs="Sylfaen"/>
                <w:b/>
                <w:bCs/>
                <w:sz w:val="18"/>
                <w:szCs w:val="18"/>
              </w:rPr>
              <w:t>հազար</w:t>
            </w:r>
            <w:r w:rsidRPr="00AD0394">
              <w:rPr>
                <w:rFonts w:ascii="GHEA Grapalat" w:hAnsi="GHEA Grapalat" w:cs="Sylfaen"/>
                <w:b/>
                <w:bCs/>
                <w:sz w:val="18"/>
                <w:szCs w:val="18"/>
                <w:lang w:val="hy-AM"/>
              </w:rPr>
              <w:t xml:space="preserve"> դրամ)</w:t>
            </w:r>
          </w:p>
        </w:tc>
        <w:tc>
          <w:tcPr>
            <w:tcW w:w="2035" w:type="dxa"/>
            <w:shd w:val="clear" w:color="auto" w:fill="003366"/>
            <w:vAlign w:val="center"/>
          </w:tcPr>
          <w:p w:rsidR="00B259F1" w:rsidRPr="00AD0394" w:rsidRDefault="00276BBE" w:rsidP="004A4B3E">
            <w:pPr>
              <w:spacing w:after="0" w:line="240" w:lineRule="auto"/>
              <w:jc w:val="center"/>
              <w:rPr>
                <w:rFonts w:ascii="GHEA Grapalat" w:hAnsi="GHEA Grapalat" w:cs="Sylfaen"/>
                <w:b/>
                <w:bCs/>
                <w:sz w:val="18"/>
                <w:szCs w:val="18"/>
              </w:rPr>
            </w:pPr>
            <w:r>
              <w:rPr>
                <w:rFonts w:ascii="GHEA Grapalat" w:hAnsi="GHEA Grapalat" w:cs="Sylfaen"/>
                <w:b/>
                <w:bCs/>
                <w:sz w:val="18"/>
                <w:szCs w:val="18"/>
              </w:rPr>
              <w:t>Արժեկտրոնային</w:t>
            </w:r>
            <w:r w:rsidR="00B259F1" w:rsidRPr="00AD0394">
              <w:rPr>
                <w:rFonts w:ascii="GHEA Grapalat" w:hAnsi="GHEA Grapalat" w:cs="Sylfaen"/>
                <w:b/>
                <w:bCs/>
                <w:sz w:val="18"/>
                <w:szCs w:val="18"/>
                <w:lang w:val="hy-AM"/>
              </w:rPr>
              <w:t xml:space="preserve"> եկամտաբերություն (%)</w:t>
            </w:r>
          </w:p>
        </w:tc>
        <w:tc>
          <w:tcPr>
            <w:tcW w:w="1455" w:type="dxa"/>
            <w:shd w:val="clear" w:color="auto" w:fill="003366"/>
            <w:vAlign w:val="center"/>
          </w:tcPr>
          <w:p w:rsidR="00B259F1" w:rsidRPr="00AD0394" w:rsidRDefault="00B259F1" w:rsidP="004A4B3E">
            <w:pPr>
              <w:spacing w:after="0" w:line="240" w:lineRule="auto"/>
              <w:jc w:val="center"/>
              <w:rPr>
                <w:rFonts w:ascii="GHEA Grapalat" w:hAnsi="GHEA Grapalat" w:cs="Sylfaen"/>
                <w:b/>
                <w:bCs/>
                <w:sz w:val="18"/>
                <w:szCs w:val="18"/>
              </w:rPr>
            </w:pPr>
            <w:r w:rsidRPr="00AD0394">
              <w:rPr>
                <w:rFonts w:ascii="GHEA Grapalat" w:hAnsi="GHEA Grapalat" w:cs="Sylfaen"/>
                <w:b/>
                <w:bCs/>
                <w:sz w:val="18"/>
                <w:szCs w:val="18"/>
              </w:rPr>
              <w:t>Մարման օր</w:t>
            </w:r>
          </w:p>
        </w:tc>
      </w:tr>
      <w:tr w:rsidR="004A4B3E" w:rsidRPr="00AD0394" w:rsidTr="00120F9B">
        <w:tblPrEx>
          <w:tblBorders>
            <w:insideH w:val="none" w:sz="0" w:space="0" w:color="auto"/>
          </w:tblBorders>
          <w:tblLook w:val="04A0"/>
        </w:tblPrEx>
        <w:trPr>
          <w:gridBefore w:val="1"/>
          <w:wBefore w:w="12" w:type="dxa"/>
          <w:trHeight w:val="397"/>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11/ԴԵԿ/2018</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AMGS02116194</w:t>
            </w:r>
          </w:p>
        </w:tc>
        <w:tc>
          <w:tcPr>
            <w:tcW w:w="158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01/ՀՆՎ/2019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14/ՀՆՎ/2019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11/ՄՐՏ/2019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4,808</w:t>
            </w:r>
          </w:p>
        </w:tc>
        <w:tc>
          <w:tcPr>
            <w:tcW w:w="2049" w:type="dxa"/>
            <w:gridSpan w:val="2"/>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11/ՀՆՍ/2019</w:t>
            </w:r>
          </w:p>
        </w:tc>
      </w:tr>
      <w:tr w:rsidR="004A4B3E" w:rsidRPr="00AD0394" w:rsidTr="00841F72">
        <w:tblPrEx>
          <w:tblBorders>
            <w:insideH w:val="none" w:sz="0" w:space="0" w:color="auto"/>
          </w:tblBorders>
          <w:tblLook w:val="04A0"/>
        </w:tblPrEx>
        <w:trPr>
          <w:gridBefore w:val="1"/>
          <w:wBefore w:w="12" w:type="dxa"/>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15/ՀՆՎ/2019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AMGS02157198</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15/ՀՆՎ/2019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19/ՓՏՎ/2019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15/ԱՊՐ/2019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33,398</w:t>
            </w:r>
          </w:p>
        </w:tc>
        <w:tc>
          <w:tcPr>
            <w:tcW w:w="2049" w:type="dxa"/>
            <w:gridSpan w:val="2"/>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15/ՀԼՍ/2019</w:t>
            </w:r>
          </w:p>
        </w:tc>
      </w:tr>
      <w:tr w:rsidR="004A4B3E" w:rsidRPr="00AD0394" w:rsidTr="00841F72">
        <w:tblPrEx>
          <w:tblBorders>
            <w:insideH w:val="none" w:sz="0" w:space="0" w:color="auto"/>
          </w:tblBorders>
          <w:tblLook w:val="04A0"/>
        </w:tblPrEx>
        <w:trPr>
          <w:gridBefore w:val="1"/>
          <w:wBefore w:w="12" w:type="dxa"/>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20/ՓՏՎ/2019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333333"/>
                <w:sz w:val="18"/>
                <w:szCs w:val="18"/>
              </w:rPr>
            </w:pPr>
            <w:r w:rsidRPr="00AD0394">
              <w:rPr>
                <w:rFonts w:ascii="GHEA Grapalat" w:hAnsi="GHEA Grapalat"/>
                <w:color w:val="333333"/>
                <w:sz w:val="18"/>
                <w:szCs w:val="18"/>
              </w:rPr>
              <w:t>AMGS02208199</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20/ՓՏՎ/2019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25/ՄՐՏ/2019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20/ՄՅՍ/2019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51,961</w:t>
            </w:r>
          </w:p>
        </w:tc>
        <w:tc>
          <w:tcPr>
            <w:tcW w:w="2049" w:type="dxa"/>
            <w:gridSpan w:val="2"/>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20/ՕԳՍ/2019</w:t>
            </w:r>
          </w:p>
        </w:tc>
      </w:tr>
      <w:tr w:rsidR="004A4B3E" w:rsidRPr="00AD0394" w:rsidTr="00841F72">
        <w:tblPrEx>
          <w:tblBorders>
            <w:insideH w:val="none" w:sz="0" w:space="0" w:color="auto"/>
          </w:tblBorders>
          <w:tblLook w:val="04A0"/>
        </w:tblPrEx>
        <w:trPr>
          <w:gridBefore w:val="1"/>
          <w:wBefore w:w="12" w:type="dxa"/>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26/ՄՐՏ/2019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333333"/>
                <w:sz w:val="18"/>
                <w:szCs w:val="18"/>
              </w:rPr>
            </w:pPr>
            <w:r w:rsidRPr="00AD0394">
              <w:rPr>
                <w:rFonts w:ascii="GHEA Grapalat" w:hAnsi="GHEA Grapalat"/>
                <w:color w:val="333333"/>
                <w:sz w:val="18"/>
                <w:szCs w:val="18"/>
              </w:rPr>
              <w:t>AMGS02269191</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26/ՄՐՏ/2019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29/ԱՊՐ/2019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26/ՀՆՍ/2019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131,276</w:t>
            </w:r>
          </w:p>
        </w:tc>
        <w:tc>
          <w:tcPr>
            <w:tcW w:w="2049" w:type="dxa"/>
            <w:gridSpan w:val="2"/>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26/ՍԵՊ/2019</w:t>
            </w:r>
          </w:p>
        </w:tc>
      </w:tr>
      <w:tr w:rsidR="004A4B3E" w:rsidRPr="00AD0394" w:rsidTr="00841F72">
        <w:tblPrEx>
          <w:tblBorders>
            <w:insideH w:val="none" w:sz="0" w:space="0" w:color="auto"/>
          </w:tblBorders>
          <w:tblLook w:val="04A0"/>
        </w:tblPrEx>
        <w:trPr>
          <w:gridBefore w:val="1"/>
          <w:wBefore w:w="12" w:type="dxa"/>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30/ԱՊՐ/2019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333333"/>
                <w:sz w:val="18"/>
                <w:szCs w:val="18"/>
              </w:rPr>
            </w:pPr>
            <w:r w:rsidRPr="00AD0394">
              <w:rPr>
                <w:rFonts w:ascii="GHEA Grapalat" w:hAnsi="GHEA Grapalat"/>
                <w:color w:val="333333"/>
                <w:sz w:val="18"/>
                <w:szCs w:val="18"/>
              </w:rPr>
              <w:t>AMGS0230A192</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30/ԱՊՐ/2019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04/ՀՆՍ/2019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30/ՀԼՍ/2019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98,033</w:t>
            </w:r>
          </w:p>
        </w:tc>
        <w:tc>
          <w:tcPr>
            <w:tcW w:w="2049" w:type="dxa"/>
            <w:gridSpan w:val="2"/>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30/ՀՈԿ/2019</w:t>
            </w:r>
          </w:p>
        </w:tc>
      </w:tr>
      <w:tr w:rsidR="004A4B3E" w:rsidRPr="00AD0394" w:rsidTr="00841F72">
        <w:tblPrEx>
          <w:tblBorders>
            <w:insideH w:val="none" w:sz="0" w:space="0" w:color="auto"/>
          </w:tblBorders>
          <w:tblLook w:val="04A0"/>
        </w:tblPrEx>
        <w:trPr>
          <w:gridBefore w:val="1"/>
          <w:wBefore w:w="12" w:type="dxa"/>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05/ՀՆՍ/2019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333333"/>
                <w:sz w:val="18"/>
                <w:szCs w:val="18"/>
              </w:rPr>
            </w:pPr>
            <w:r w:rsidRPr="00AD0394">
              <w:rPr>
                <w:rFonts w:ascii="GHEA Grapalat" w:hAnsi="GHEA Grapalat"/>
                <w:color w:val="333333"/>
                <w:sz w:val="18"/>
                <w:szCs w:val="18"/>
              </w:rPr>
              <w:t>AMGS0205C190</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05/ՀՆՍ/2019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09/ՀԼՍ/2019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05/ՍԵՊ/2019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39,451</w:t>
            </w:r>
          </w:p>
        </w:tc>
        <w:tc>
          <w:tcPr>
            <w:tcW w:w="2049" w:type="dxa"/>
            <w:gridSpan w:val="2"/>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7.5</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05/ԴԵԿ/2019</w:t>
            </w:r>
          </w:p>
        </w:tc>
      </w:tr>
      <w:tr w:rsidR="004A4B3E" w:rsidRPr="00AD0394" w:rsidTr="00841F72">
        <w:tblPrEx>
          <w:tblBorders>
            <w:insideH w:val="none" w:sz="0" w:space="0" w:color="auto"/>
          </w:tblBorders>
          <w:tblLook w:val="04A0"/>
        </w:tblPrEx>
        <w:trPr>
          <w:gridBefore w:val="1"/>
          <w:wBefore w:w="12" w:type="dxa"/>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10/ՀԼՍ/2019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333333"/>
                <w:sz w:val="18"/>
                <w:szCs w:val="18"/>
              </w:rPr>
            </w:pPr>
            <w:r w:rsidRPr="00AD0394">
              <w:rPr>
                <w:rFonts w:ascii="GHEA Grapalat" w:hAnsi="GHEA Grapalat"/>
                <w:color w:val="333333"/>
                <w:sz w:val="18"/>
                <w:szCs w:val="18"/>
              </w:rPr>
              <w:t>AMGS02101204</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10/ՀԼՍ/2019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14/ՕԳՍ/2019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10/ՀՈԿ/2019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63,651</w:t>
            </w:r>
          </w:p>
        </w:tc>
        <w:tc>
          <w:tcPr>
            <w:tcW w:w="2049" w:type="dxa"/>
            <w:gridSpan w:val="2"/>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7.5</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10/ՀՆՎ/2020</w:t>
            </w:r>
          </w:p>
        </w:tc>
      </w:tr>
      <w:tr w:rsidR="004A4B3E" w:rsidRPr="00AD0394" w:rsidTr="00841F72">
        <w:tblPrEx>
          <w:tblBorders>
            <w:insideH w:val="none" w:sz="0" w:space="0" w:color="auto"/>
          </w:tblBorders>
          <w:tblLook w:val="04A0"/>
        </w:tblPrEx>
        <w:trPr>
          <w:gridBefore w:val="1"/>
          <w:wBefore w:w="12" w:type="dxa"/>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15/ՕԳՍ/2019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333333"/>
                <w:sz w:val="18"/>
                <w:szCs w:val="18"/>
              </w:rPr>
            </w:pPr>
            <w:r w:rsidRPr="00AD0394">
              <w:rPr>
                <w:rFonts w:ascii="GHEA Grapalat" w:hAnsi="GHEA Grapalat"/>
                <w:color w:val="333333"/>
                <w:sz w:val="18"/>
                <w:szCs w:val="18"/>
              </w:rPr>
              <w:t>AMGS02152207</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15/ՕԳՍ/2019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18/ՍԵՊ/2019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15/ՆՈՅ/2019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20,256</w:t>
            </w:r>
          </w:p>
        </w:tc>
        <w:tc>
          <w:tcPr>
            <w:tcW w:w="2049" w:type="dxa"/>
            <w:gridSpan w:val="2"/>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7.5</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15/ՓՏՎ/2020</w:t>
            </w:r>
          </w:p>
        </w:tc>
      </w:tr>
      <w:tr w:rsidR="004A4B3E" w:rsidRPr="00AD0394" w:rsidTr="00841F72">
        <w:tblPrEx>
          <w:tblBorders>
            <w:insideH w:val="none" w:sz="0" w:space="0" w:color="auto"/>
          </w:tblBorders>
          <w:tblLook w:val="04A0"/>
        </w:tblPrEx>
        <w:trPr>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19/ՍԵՊ/2019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AMGS02193201</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19/ՍԵՊ/2019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29/ՀՈԿ/2019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19/ԴԵԿ/2019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27,645</w:t>
            </w:r>
          </w:p>
        </w:tc>
        <w:tc>
          <w:tcPr>
            <w:tcW w:w="2061"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7.5</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19/ՄՐՏ/2020</w:t>
            </w:r>
          </w:p>
        </w:tc>
      </w:tr>
      <w:tr w:rsidR="004A4B3E" w:rsidRPr="00AD0394" w:rsidTr="00841F72">
        <w:tblPrEx>
          <w:tblBorders>
            <w:insideH w:val="none" w:sz="0" w:space="0" w:color="auto"/>
          </w:tblBorders>
          <w:tblLook w:val="04A0"/>
        </w:tblPrEx>
        <w:trPr>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30/ՀՈԿ/2019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AMGS02304204</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30/ՀՈԿ/2019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05/ԴԵԿ/2019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30/ՀՆՎ/2020</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2,301</w:t>
            </w:r>
          </w:p>
        </w:tc>
        <w:tc>
          <w:tcPr>
            <w:tcW w:w="2061"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7.0</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30/ԱՊՐ/2020</w:t>
            </w:r>
          </w:p>
        </w:tc>
      </w:tr>
      <w:tr w:rsidR="004A4B3E" w:rsidRPr="00AD0394" w:rsidTr="00841F72">
        <w:tblPrEx>
          <w:tblBorders>
            <w:insideH w:val="none" w:sz="0" w:space="0" w:color="auto"/>
          </w:tblBorders>
          <w:tblLook w:val="04A0"/>
        </w:tblPrEx>
        <w:trPr>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06/ԴԵԿ/2019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333333"/>
                <w:sz w:val="18"/>
                <w:szCs w:val="18"/>
              </w:rPr>
            </w:pPr>
            <w:r w:rsidRPr="00AD0394">
              <w:rPr>
                <w:rFonts w:ascii="GHEA Grapalat" w:hAnsi="GHEA Grapalat"/>
                <w:color w:val="333333"/>
                <w:sz w:val="18"/>
                <w:szCs w:val="18"/>
              </w:rPr>
              <w:t>AMGS02066209</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06/ԴԵԿ/2019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31/ԴԵԿ/2019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06/ՄՐՏ/2020</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25,800</w:t>
            </w:r>
          </w:p>
        </w:tc>
        <w:tc>
          <w:tcPr>
            <w:tcW w:w="2061" w:type="dxa"/>
            <w:gridSpan w:val="3"/>
            <w:tcBorders>
              <w:top w:val="nil"/>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7.0</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06/ՀՆՍ/2020</w:t>
            </w:r>
          </w:p>
        </w:tc>
      </w:tr>
      <w:tr w:rsidR="004A4B3E" w:rsidRPr="00AD0394" w:rsidTr="00841F72">
        <w:tblPrEx>
          <w:tblBorders>
            <w:insideH w:val="none" w:sz="0" w:space="0" w:color="auto"/>
          </w:tblBorders>
          <w:tblLook w:val="04A0"/>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11/ԴԵԿ/2018</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AMGS0411C194</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01/ՀՆՎ/2019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14/ՀՆՎ/2019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11/ՍԵՊ/2019</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14,000</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8.5</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11/ԴԵԿ/2019</w:t>
            </w:r>
          </w:p>
        </w:tc>
      </w:tr>
      <w:tr w:rsidR="004A4B3E" w:rsidRPr="00AD0394" w:rsidTr="00841F72">
        <w:tblPrEx>
          <w:tblBorders>
            <w:insideH w:val="none" w:sz="0" w:space="0" w:color="auto"/>
          </w:tblBorders>
          <w:tblLook w:val="04A0"/>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15/ՀՆՎ/2019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AMGS04151207</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15/ՀՆՎ/2019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19/ՓՏՎ/2019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15/ՀՈԿ/2019</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47,650</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8.5</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15/ՀՆՎ/2020</w:t>
            </w:r>
          </w:p>
        </w:tc>
      </w:tr>
      <w:tr w:rsidR="004A4B3E" w:rsidRPr="00AD0394" w:rsidTr="00841F72">
        <w:tblPrEx>
          <w:tblBorders>
            <w:insideH w:val="none" w:sz="0" w:space="0" w:color="auto"/>
          </w:tblBorders>
          <w:tblLook w:val="04A0"/>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20/ՓՏՎ/2019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AMGS04202208</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20/ՓՏՎ/2019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25/ՄՐՏ/2019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20/ՆՈՅ/2019</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2,160</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8.5</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20/ՓՏՎ/2020</w:t>
            </w:r>
          </w:p>
        </w:tc>
      </w:tr>
      <w:tr w:rsidR="004A4B3E" w:rsidRPr="00AD0394" w:rsidTr="00841F72">
        <w:tblPrEx>
          <w:tblBorders>
            <w:insideH w:val="none" w:sz="0" w:space="0" w:color="auto"/>
          </w:tblBorders>
          <w:tblLook w:val="04A0"/>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26/ՄՐՏ/2019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AMGS04263200</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26/ՄՐՏ/2019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29/ԱՊՐ/2019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26/ԴԵԿ/2019</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28,930</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8.5</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26/ՄՐՏ/2020</w:t>
            </w:r>
          </w:p>
        </w:tc>
      </w:tr>
      <w:tr w:rsidR="004A4B3E" w:rsidRPr="00AD0394" w:rsidTr="00841F72">
        <w:tblPrEx>
          <w:tblBorders>
            <w:insideH w:val="none" w:sz="0" w:space="0" w:color="auto"/>
          </w:tblBorders>
          <w:tblLook w:val="04A0"/>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30/ԱՊՐ/2019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AMGS04304202</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30/ԱՊՐ/2019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04/ՀՆՍ/2019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30/ՀՆՎ/2020</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24,780</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8.5</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30/ԱՊՐ/2020</w:t>
            </w:r>
          </w:p>
        </w:tc>
      </w:tr>
      <w:tr w:rsidR="004A4B3E" w:rsidRPr="00AD0394" w:rsidTr="00841F72">
        <w:tblPrEx>
          <w:tblBorders>
            <w:insideH w:val="none" w:sz="0" w:space="0" w:color="auto"/>
          </w:tblBorders>
          <w:tblLook w:val="04A0"/>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05/ՀՆՍ/2019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AMGS04056208</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05/ՀՆՍ/2019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09/ՀԼՍ/2019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05/ՄՐՏ/2020</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16,490</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05/ՀՆՍ/2020</w:t>
            </w:r>
          </w:p>
        </w:tc>
      </w:tr>
      <w:tr w:rsidR="004A4B3E" w:rsidRPr="00AD0394" w:rsidTr="00841F72">
        <w:tblPrEx>
          <w:tblBorders>
            <w:insideH w:val="none" w:sz="0" w:space="0" w:color="auto"/>
          </w:tblBorders>
          <w:tblLook w:val="04A0"/>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10/ՀԼՍ/2019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AMGS04107209</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10/ՀԼՍ/2019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14/ՕԳՍ/2019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736730" w:rsidP="004A4B3E">
            <w:pPr>
              <w:spacing w:after="0" w:line="240" w:lineRule="auto"/>
              <w:jc w:val="center"/>
              <w:rPr>
                <w:rFonts w:ascii="GHEA Grapalat" w:hAnsi="GHEA Grapalat"/>
                <w:color w:val="000000"/>
                <w:sz w:val="18"/>
                <w:szCs w:val="18"/>
              </w:rPr>
            </w:pPr>
            <w:r>
              <w:rPr>
                <w:rFonts w:ascii="GHEA Grapalat" w:hAnsi="GHEA Grapalat"/>
                <w:color w:val="000000"/>
                <w:sz w:val="18"/>
                <w:szCs w:val="18"/>
              </w:rPr>
              <w:t>10/</w:t>
            </w:r>
            <w:r w:rsidR="00B259F1" w:rsidRPr="00AD0394">
              <w:rPr>
                <w:rFonts w:ascii="GHEA Grapalat" w:hAnsi="GHEA Grapalat"/>
                <w:color w:val="000000"/>
                <w:sz w:val="18"/>
                <w:szCs w:val="18"/>
              </w:rPr>
              <w:t>ԱՊՐ/2020</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9,094</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10/ՀԼՍ/2020</w:t>
            </w:r>
          </w:p>
        </w:tc>
      </w:tr>
      <w:tr w:rsidR="004A4B3E" w:rsidRPr="00AD0394" w:rsidTr="00841F72">
        <w:tblPrEx>
          <w:tblBorders>
            <w:insideH w:val="none" w:sz="0" w:space="0" w:color="auto"/>
          </w:tblBorders>
          <w:tblLook w:val="04A0"/>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15/ՕԳՍ/2019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AMGS04158202</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15/ՕԳՍ/2019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18/ՍԵՊ/2019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736730">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15/ՄՅՍ/2020</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18,701</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15/ՕԳՍ/2020</w:t>
            </w:r>
          </w:p>
        </w:tc>
      </w:tr>
      <w:tr w:rsidR="004A4B3E" w:rsidRPr="00AD0394" w:rsidTr="00841F72">
        <w:tblPrEx>
          <w:tblBorders>
            <w:insideH w:val="none" w:sz="0" w:space="0" w:color="auto"/>
          </w:tblBorders>
          <w:tblLook w:val="04A0"/>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19/ՍԵՊ/2019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AMGS04199206</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19/ՍԵՊ/2019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29/ՀՈԿ/2019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19/ՀՆՍ/2020</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34,283</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19/ՍԵՊ/2020</w:t>
            </w:r>
          </w:p>
        </w:tc>
      </w:tr>
      <w:tr w:rsidR="004A4B3E" w:rsidRPr="00AD0394" w:rsidTr="00841F72">
        <w:tblPrEx>
          <w:tblBorders>
            <w:insideH w:val="none" w:sz="0" w:space="0" w:color="auto"/>
          </w:tblBorders>
          <w:tblLook w:val="04A0"/>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30/ՀՈԿ/2019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AMGS0430A206</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30/ՀՈԿ/2019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05/ԴԵԿ/2019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30/ՀԼՍ/2020</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48,900</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30/ՀՈԿ/2020</w:t>
            </w:r>
          </w:p>
        </w:tc>
      </w:tr>
      <w:tr w:rsidR="004A4B3E" w:rsidRPr="00AD0394" w:rsidTr="00841F72">
        <w:tblPrEx>
          <w:tblBorders>
            <w:insideH w:val="none" w:sz="0" w:space="0" w:color="auto"/>
          </w:tblBorders>
          <w:tblLook w:val="04A0"/>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lastRenderedPageBreak/>
              <w:t>06/ԴԵԿ/2019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AMGS0406C202</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06/ԴԵԿ/2019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31/ԴԵԿ/2019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06/ՍԵՊ/2020</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29,700</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06/ԴԵԿ/2020</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11/ԴԵԿ/2018</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AMGS0811C203</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01/ՀՆՎ/2019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14/ՀՆՎ/2019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11/ՄՐՏ/20 11/ՀՆՍ/20 11/ՍԵՊ/20</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10,000</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11/ԴԵԿ/2020</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15/ՀՆՎ/2019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AMGS08151211</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15/ՀՆՎ/2019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19/ՓՏՎ/2019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15/ԱՊՐ/20 15/ՀԼՍ/20 15/ՀՈԿ/20</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40,244</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15/ՀՆՎ/2021</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20/ՓՏՎ/2019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AMGS08202212</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20/ՓՏՎ/2019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25/ՄՐՏ/2019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20/ՄՅՍ/20 20/ՕԳՍ/20 20/ՆՈՅ/20</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19,750</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20/ՓՏՎ/2021</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26/ՄՐՏ/2019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AMGS08263214</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26/ՄՐՏ/2019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29/ԱՊՐ/2019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26/ՀՆՍ/20 26/ՍԵՊ/20 26/ԴԵԿ/20</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36,941</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26/ՄՐՏ/2021</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30/ԱՊՐ/2019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AMGS08304216</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30/ԱՊՐ/2019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04/ՀՆՍ/2019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30/ՀԼՍ/20 30/ՀՈԿ/20 30/ՀՆՎ/21</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21,700</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30/ԱՊՐ/2021</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05/ՀՆՍ/2019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AMGS08056212</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05/ՀՆՍ/2019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09/ՀԼՍ/2019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05/ՍԵՊ/20 05/ԴԵԿ/20 05/ՄՐՏ/21</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54,329</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05/ՀՆՍ/2021</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10/ՀԼՍ/2019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AMGS08107213</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10/ՀԼՍ/2019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14/ՕԳՍ/2019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10/ՀՈԿ/20 10/ՀՆՎ/21 10/ԱՊՐ/21</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60,570</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10/ՀԼՍ/2021</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15/ՕԳՍ/2019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AMGS08158216</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15/ՕԳՍ/2019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18/ՍԵՊ/2019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15/ՆՈՅ/20 15/ՓՏՎ/21 15/ՄՅՍ/21</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114,145</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15/ՕԳՍ/2021</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19/ՍԵՊ/2019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AMGS08199210</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19/ՍԵՊ/2019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29/ՀՈԿ/2019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19/ԴԵԿ/20 19/ՄՐՏ/21 19/ՀՆՍ/21</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36,065</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19/ՍԵՊ/2021</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30/ՀՈԿ/2019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AMGS0830A215</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30/ՀՈԿ/2019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05/ԴԵԿ/2019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30/ՀՆՎ/21 30/ԱՊՐ/21 30/ՀԼՍ/21</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210,137</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30/ՀՈԿ/2021</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lastRenderedPageBreak/>
              <w:t>06/ԴԵԿ/2019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AMGS0806C211</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06/ԴԵԿ/2019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31/ԴԵԿ/2019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06/ՄՐՏ/21 06/ՀՆՍ/21 06/ՍԵՊ/21</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82,887</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06/ԴԵԿ/2021</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11/ԴԵԿ/2018</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AMGS1211C213</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01/ՀՆՎ/2019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14/ՀՆՎ/2019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11/ՄՐՏ/21 11/ՀՆՍ/21 11/ՍԵՊ/21</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2,600</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11/ԴԵԿ/2021</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15/ՀՆՎ/2019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AMGS12151223</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15/ՀՆՎ/2019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19/ՓՏՎ/2019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15/ԱՊՐ/21 15/ՀԼՍ/21 15/ՀՈԿ/21</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97,825</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15/ՀՆՎ/2022</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20/ՓՏՎ/2019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AMGS12202224</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20/ՓՏՎ/2019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25/ՄՐՏ/2019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20/ՄՅՍ/21 20/ՕԳՍ/21 20/ՆՈՅ/21</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196,827</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20/ՓՏՎ/2022</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26/ՄՐՏ/2019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AMGS12263226</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26/ՄՐՏ/2019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29/ԱՊՐ/2019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26/ՀՆՍ/21 26/ՍԵՊ/21 26/ԴԵԿ/21</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178,345</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26/ՄՐՏ/2022</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30/ԱՊՐ/2019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AMGS12304228</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30/ԱՊՐ/2019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04/ՀՆՍ/2019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30/ՀԼՍ/21 30/ՀՈԿ/21 30/ՀՆՎ/22</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93,927</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30/ԱՊՐ/2022</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05/ՀՆՍ/2019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AMGS12056224</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05/ՀՆՍ/2019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09/ՀԼՍ/2019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05/ՍԵՊ/21 05/ԴԵԿ/21 05/ՄՐՏ/22</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136,843</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05/ՀՆՍ/2022</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10/ՀԼՍ/2019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AMGS12107225</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10/ՀԼՍ/2019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14/ՕԳՍ/2019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CD4905">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10/ՀՈԿ/21 10/ՀՆՎ/2</w:t>
            </w:r>
            <w:r w:rsidR="00CD4905">
              <w:rPr>
                <w:rFonts w:ascii="GHEA Grapalat" w:hAnsi="GHEA Grapalat"/>
                <w:color w:val="000000"/>
                <w:sz w:val="18"/>
                <w:szCs w:val="18"/>
              </w:rPr>
              <w:t>2</w:t>
            </w:r>
            <w:r w:rsidRPr="00AD0394">
              <w:rPr>
                <w:rFonts w:ascii="GHEA Grapalat" w:hAnsi="GHEA Grapalat"/>
                <w:color w:val="000000"/>
                <w:sz w:val="18"/>
                <w:szCs w:val="18"/>
              </w:rPr>
              <w:t xml:space="preserve"> 10/ԱՊՐ/22</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230,925</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10/ՀԼՍ/2022</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15/ՕԳՍ/2019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AMGS12158228</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15/ՕԳՍ/2019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18/ՍԵՊ/2019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736730" w:rsidP="004A4B3E">
            <w:pPr>
              <w:spacing w:after="0" w:line="240" w:lineRule="auto"/>
              <w:jc w:val="center"/>
              <w:rPr>
                <w:rFonts w:ascii="GHEA Grapalat" w:hAnsi="GHEA Grapalat"/>
                <w:color w:val="000000"/>
                <w:sz w:val="18"/>
                <w:szCs w:val="18"/>
              </w:rPr>
            </w:pPr>
            <w:r>
              <w:rPr>
                <w:rFonts w:ascii="GHEA Grapalat" w:hAnsi="GHEA Grapalat"/>
                <w:color w:val="000000"/>
                <w:sz w:val="18"/>
                <w:szCs w:val="18"/>
              </w:rPr>
              <w:t>15/ՆՈՅ/21 15/ՓՏՎ/22</w:t>
            </w:r>
            <w:r w:rsidR="00B259F1" w:rsidRPr="00AD0394">
              <w:rPr>
                <w:rFonts w:ascii="GHEA Grapalat" w:hAnsi="GHEA Grapalat"/>
                <w:color w:val="000000"/>
                <w:sz w:val="18"/>
                <w:szCs w:val="18"/>
              </w:rPr>
              <w:t xml:space="preserve"> 15/ՄՅՍ/22</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163,047</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15/ՕԳՍ/2022</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19/ՍԵՊ/2019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AMGS12199222</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19/ՍԵՊ/2019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29/ՀՈԿ/2019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19/ԴԵԿ/21 19/ՄՐՏ/22 19/ՀՆՍ/22</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113,783</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19/ՍԵՊ/2022</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lastRenderedPageBreak/>
              <w:t>30/ՀՈԿ/2019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AMGS1230A225</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30/ՀՈԿ/2019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05/ԴԵԿ/2019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30/ՀՆՎ/22 30/ԱՊՐ/22 30/ՀԼՍ/22</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300,000</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30/ՀՈԿ/2022</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06/ԴԵԿ/2019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AMGS1206C221</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06/ԴԵԿ/2019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31/ԴԵԿ/2019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06/ՄՐՏ/22 06/ՀՆՍ/22 06/ՍԵՊ/22</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296,741</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06/ԴԵԿ/2022</w:t>
            </w:r>
          </w:p>
        </w:tc>
      </w:tr>
      <w:tr w:rsidR="004A4B3E" w:rsidRPr="00AD0394" w:rsidTr="00841F72">
        <w:tblPrEx>
          <w:tblBorders>
            <w:insideH w:val="none" w:sz="0" w:space="0" w:color="auto"/>
          </w:tblBorders>
          <w:tblLook w:val="04A0"/>
        </w:tblPrEx>
        <w:trPr>
          <w:trHeight w:val="825"/>
          <w:jc w:val="center"/>
        </w:trPr>
        <w:tc>
          <w:tcPr>
            <w:tcW w:w="1426" w:type="dxa"/>
            <w:gridSpan w:val="3"/>
            <w:tcBorders>
              <w:top w:val="nil"/>
              <w:left w:val="nil"/>
              <w:bottom w:val="single" w:sz="4"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27/ԴԵԿ/2019</w:t>
            </w:r>
          </w:p>
        </w:tc>
        <w:tc>
          <w:tcPr>
            <w:tcW w:w="1600" w:type="dxa"/>
            <w:gridSpan w:val="3"/>
            <w:tcBorders>
              <w:top w:val="nil"/>
              <w:left w:val="nil"/>
              <w:bottom w:val="single" w:sz="4" w:space="0" w:color="auto"/>
              <w:right w:val="nil"/>
            </w:tcBorders>
            <w:shd w:val="clear" w:color="auto" w:fill="E5DFEC" w:themeFill="accent4" w:themeFillTint="33"/>
            <w:vAlign w:val="center"/>
            <w:hideMark/>
          </w:tcPr>
          <w:p w:rsidR="00B259F1" w:rsidRPr="00AD0394" w:rsidRDefault="00736730"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AMGS12</w:t>
            </w:r>
            <w:r>
              <w:rPr>
                <w:rFonts w:ascii="GHEA Grapalat" w:hAnsi="GHEA Grapalat"/>
                <w:color w:val="000000"/>
                <w:sz w:val="18"/>
                <w:szCs w:val="18"/>
              </w:rPr>
              <w:t>27C227</w:t>
            </w:r>
          </w:p>
        </w:tc>
        <w:tc>
          <w:tcPr>
            <w:tcW w:w="1580" w:type="dxa"/>
            <w:gridSpan w:val="3"/>
            <w:tcBorders>
              <w:top w:val="nil"/>
              <w:left w:val="nil"/>
              <w:bottom w:val="single" w:sz="4"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27/ԴԵԿ/2019</w:t>
            </w:r>
          </w:p>
        </w:tc>
        <w:tc>
          <w:tcPr>
            <w:tcW w:w="1620" w:type="dxa"/>
            <w:gridSpan w:val="3"/>
            <w:tcBorders>
              <w:top w:val="single" w:sz="8" w:space="0" w:color="auto"/>
              <w:left w:val="nil"/>
              <w:bottom w:val="single" w:sz="4"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31/ԴԵԿ/2019</w:t>
            </w:r>
          </w:p>
        </w:tc>
        <w:tc>
          <w:tcPr>
            <w:tcW w:w="1553" w:type="dxa"/>
            <w:gridSpan w:val="3"/>
            <w:tcBorders>
              <w:top w:val="single" w:sz="8" w:space="0" w:color="auto"/>
              <w:left w:val="nil"/>
              <w:bottom w:val="single" w:sz="4"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Ազատ վաճառք</w:t>
            </w:r>
          </w:p>
        </w:tc>
        <w:tc>
          <w:tcPr>
            <w:tcW w:w="1423" w:type="dxa"/>
            <w:gridSpan w:val="3"/>
            <w:tcBorders>
              <w:top w:val="nil"/>
              <w:left w:val="nil"/>
              <w:bottom w:val="single" w:sz="4" w:space="0" w:color="auto"/>
              <w:right w:val="nil"/>
            </w:tcBorders>
            <w:shd w:val="clear" w:color="auto" w:fill="E5DFEC" w:themeFill="accent4" w:themeFillTint="33"/>
            <w:vAlign w:val="center"/>
            <w:hideMark/>
          </w:tcPr>
          <w:p w:rsidR="00B259F1" w:rsidRPr="00AD0394" w:rsidRDefault="00B259F1" w:rsidP="004A4B3E">
            <w:pPr>
              <w:spacing w:after="0" w:line="240" w:lineRule="auto"/>
              <w:jc w:val="center"/>
              <w:rPr>
                <w:rFonts w:ascii="GHEA Grapalat" w:hAnsi="GHEA Grapalat"/>
                <w:color w:val="000000"/>
                <w:sz w:val="18"/>
                <w:szCs w:val="18"/>
              </w:rPr>
            </w:pPr>
            <w:r w:rsidRPr="00AD0394">
              <w:rPr>
                <w:rFonts w:ascii="GHEA Grapalat" w:hAnsi="GHEA Grapalat"/>
                <w:color w:val="000000"/>
                <w:sz w:val="18"/>
                <w:szCs w:val="18"/>
              </w:rPr>
              <w:t>27/ՄՐՏ/22 27/ՀՆՍ/22 27/ՍԵՊ/22</w:t>
            </w:r>
          </w:p>
        </w:tc>
        <w:tc>
          <w:tcPr>
            <w:tcW w:w="1461" w:type="dxa"/>
            <w:gridSpan w:val="3"/>
            <w:tcBorders>
              <w:top w:val="single" w:sz="8" w:space="0" w:color="auto"/>
              <w:left w:val="nil"/>
              <w:bottom w:val="single" w:sz="4"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72,154</w:t>
            </w:r>
          </w:p>
        </w:tc>
        <w:tc>
          <w:tcPr>
            <w:tcW w:w="2061" w:type="dxa"/>
            <w:gridSpan w:val="3"/>
            <w:tcBorders>
              <w:top w:val="nil"/>
              <w:left w:val="nil"/>
              <w:bottom w:val="single" w:sz="4"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9.5</w:t>
            </w:r>
          </w:p>
        </w:tc>
        <w:tc>
          <w:tcPr>
            <w:tcW w:w="1455" w:type="dxa"/>
            <w:tcBorders>
              <w:top w:val="single" w:sz="8" w:space="0" w:color="auto"/>
              <w:left w:val="nil"/>
              <w:bottom w:val="single" w:sz="4" w:space="0" w:color="auto"/>
              <w:right w:val="nil"/>
            </w:tcBorders>
            <w:shd w:val="clear" w:color="auto" w:fill="E5DFEC" w:themeFill="accent4" w:themeFillTint="33"/>
            <w:vAlign w:val="center"/>
            <w:hideMark/>
          </w:tcPr>
          <w:p w:rsidR="00B259F1" w:rsidRPr="00AD0394" w:rsidRDefault="00B259F1" w:rsidP="004A4B3E">
            <w:pPr>
              <w:spacing w:after="0"/>
              <w:jc w:val="center"/>
              <w:rPr>
                <w:rFonts w:ascii="GHEA Grapalat" w:hAnsi="GHEA Grapalat"/>
                <w:color w:val="000000"/>
                <w:sz w:val="18"/>
                <w:szCs w:val="18"/>
              </w:rPr>
            </w:pPr>
            <w:r w:rsidRPr="00AD0394">
              <w:rPr>
                <w:rFonts w:ascii="GHEA Grapalat" w:hAnsi="GHEA Grapalat"/>
                <w:color w:val="000000"/>
                <w:sz w:val="18"/>
                <w:szCs w:val="18"/>
              </w:rPr>
              <w:t>27/ԴԵԿ/2022</w:t>
            </w:r>
          </w:p>
        </w:tc>
      </w:tr>
      <w:tr w:rsidR="004A4B3E" w:rsidRPr="00AD0394" w:rsidTr="00841F72">
        <w:tblPrEx>
          <w:tblBorders>
            <w:insideH w:val="none" w:sz="0" w:space="0" w:color="auto"/>
          </w:tblBorders>
          <w:tblLook w:val="04A0"/>
        </w:tblPrEx>
        <w:trPr>
          <w:trHeight w:val="451"/>
          <w:jc w:val="center"/>
        </w:trPr>
        <w:tc>
          <w:tcPr>
            <w:tcW w:w="1426" w:type="dxa"/>
            <w:gridSpan w:val="3"/>
            <w:tcBorders>
              <w:top w:val="single" w:sz="4" w:space="0" w:color="auto"/>
              <w:left w:val="nil"/>
              <w:bottom w:val="single" w:sz="8" w:space="0" w:color="auto"/>
              <w:right w:val="nil"/>
            </w:tcBorders>
            <w:shd w:val="clear" w:color="auto" w:fill="E5DFEC" w:themeFill="accent4" w:themeFillTint="33"/>
            <w:vAlign w:val="center"/>
          </w:tcPr>
          <w:p w:rsidR="00071511" w:rsidRPr="00AD0394" w:rsidRDefault="00071511" w:rsidP="004A4B3E">
            <w:pPr>
              <w:spacing w:after="0"/>
              <w:jc w:val="center"/>
              <w:rPr>
                <w:rFonts w:ascii="GHEA Grapalat" w:hAnsi="GHEA Grapalat"/>
                <w:b/>
                <w:color w:val="000000"/>
                <w:sz w:val="18"/>
                <w:szCs w:val="18"/>
              </w:rPr>
            </w:pPr>
            <w:r w:rsidRPr="00AD0394">
              <w:rPr>
                <w:rFonts w:ascii="GHEA Grapalat" w:hAnsi="GHEA Grapalat"/>
                <w:b/>
                <w:color w:val="000000"/>
                <w:sz w:val="18"/>
                <w:szCs w:val="18"/>
              </w:rPr>
              <w:t>ԸՆԴԱՄԵՆԸ</w:t>
            </w:r>
          </w:p>
        </w:tc>
        <w:tc>
          <w:tcPr>
            <w:tcW w:w="1600" w:type="dxa"/>
            <w:gridSpan w:val="3"/>
            <w:tcBorders>
              <w:top w:val="single" w:sz="4" w:space="0" w:color="auto"/>
              <w:left w:val="nil"/>
              <w:bottom w:val="single" w:sz="8" w:space="0" w:color="auto"/>
              <w:right w:val="nil"/>
            </w:tcBorders>
            <w:shd w:val="clear" w:color="auto" w:fill="E5DFEC" w:themeFill="accent4" w:themeFillTint="33"/>
            <w:vAlign w:val="center"/>
          </w:tcPr>
          <w:p w:rsidR="00071511" w:rsidRPr="00AD0394" w:rsidRDefault="00071511" w:rsidP="004A4B3E">
            <w:pPr>
              <w:spacing w:after="0"/>
              <w:jc w:val="center"/>
              <w:rPr>
                <w:rFonts w:ascii="GHEA Grapalat" w:hAnsi="GHEA Grapalat"/>
                <w:b/>
                <w:color w:val="000000"/>
                <w:sz w:val="18"/>
                <w:szCs w:val="18"/>
              </w:rPr>
            </w:pPr>
          </w:p>
        </w:tc>
        <w:tc>
          <w:tcPr>
            <w:tcW w:w="1580" w:type="dxa"/>
            <w:gridSpan w:val="3"/>
            <w:tcBorders>
              <w:top w:val="single" w:sz="4" w:space="0" w:color="auto"/>
              <w:left w:val="nil"/>
              <w:bottom w:val="single" w:sz="8" w:space="0" w:color="auto"/>
              <w:right w:val="nil"/>
            </w:tcBorders>
            <w:shd w:val="clear" w:color="auto" w:fill="E5DFEC" w:themeFill="accent4" w:themeFillTint="33"/>
            <w:vAlign w:val="center"/>
          </w:tcPr>
          <w:p w:rsidR="00071511" w:rsidRPr="00AD0394" w:rsidRDefault="00071511" w:rsidP="004A4B3E">
            <w:pPr>
              <w:spacing w:after="0"/>
              <w:jc w:val="center"/>
              <w:rPr>
                <w:rFonts w:ascii="GHEA Grapalat" w:hAnsi="GHEA Grapalat"/>
                <w:b/>
                <w:color w:val="000000"/>
                <w:sz w:val="18"/>
                <w:szCs w:val="18"/>
              </w:rPr>
            </w:pPr>
          </w:p>
        </w:tc>
        <w:tc>
          <w:tcPr>
            <w:tcW w:w="1620" w:type="dxa"/>
            <w:gridSpan w:val="3"/>
            <w:tcBorders>
              <w:top w:val="single" w:sz="4" w:space="0" w:color="auto"/>
              <w:left w:val="nil"/>
              <w:bottom w:val="single" w:sz="8" w:space="0" w:color="auto"/>
              <w:right w:val="nil"/>
            </w:tcBorders>
            <w:shd w:val="clear" w:color="auto" w:fill="E5DFEC" w:themeFill="accent4" w:themeFillTint="33"/>
            <w:vAlign w:val="center"/>
          </w:tcPr>
          <w:p w:rsidR="00071511" w:rsidRPr="00AD0394" w:rsidRDefault="00071511" w:rsidP="004A4B3E">
            <w:pPr>
              <w:spacing w:after="0"/>
              <w:jc w:val="center"/>
              <w:rPr>
                <w:rFonts w:ascii="GHEA Grapalat" w:hAnsi="GHEA Grapalat"/>
                <w:b/>
                <w:color w:val="000000"/>
                <w:sz w:val="18"/>
                <w:szCs w:val="18"/>
              </w:rPr>
            </w:pPr>
          </w:p>
        </w:tc>
        <w:tc>
          <w:tcPr>
            <w:tcW w:w="1553" w:type="dxa"/>
            <w:gridSpan w:val="3"/>
            <w:tcBorders>
              <w:top w:val="single" w:sz="4" w:space="0" w:color="auto"/>
              <w:left w:val="nil"/>
              <w:bottom w:val="single" w:sz="8" w:space="0" w:color="auto"/>
              <w:right w:val="nil"/>
            </w:tcBorders>
            <w:shd w:val="clear" w:color="auto" w:fill="E5DFEC" w:themeFill="accent4" w:themeFillTint="33"/>
            <w:vAlign w:val="center"/>
          </w:tcPr>
          <w:p w:rsidR="00071511" w:rsidRPr="00AD0394" w:rsidRDefault="00071511" w:rsidP="004A4B3E">
            <w:pPr>
              <w:spacing w:after="0" w:line="240" w:lineRule="auto"/>
              <w:jc w:val="center"/>
              <w:rPr>
                <w:rFonts w:ascii="GHEA Grapalat" w:hAnsi="GHEA Grapalat"/>
                <w:b/>
                <w:color w:val="000000"/>
                <w:sz w:val="18"/>
                <w:szCs w:val="18"/>
              </w:rPr>
            </w:pPr>
          </w:p>
        </w:tc>
        <w:tc>
          <w:tcPr>
            <w:tcW w:w="1423" w:type="dxa"/>
            <w:gridSpan w:val="3"/>
            <w:tcBorders>
              <w:top w:val="single" w:sz="4" w:space="0" w:color="auto"/>
              <w:left w:val="nil"/>
              <w:bottom w:val="single" w:sz="8" w:space="0" w:color="auto"/>
              <w:right w:val="nil"/>
            </w:tcBorders>
            <w:shd w:val="clear" w:color="auto" w:fill="E5DFEC" w:themeFill="accent4" w:themeFillTint="33"/>
            <w:vAlign w:val="center"/>
          </w:tcPr>
          <w:p w:rsidR="00071511" w:rsidRPr="00AD0394" w:rsidRDefault="00071511" w:rsidP="004A4B3E">
            <w:pPr>
              <w:spacing w:after="0" w:line="240" w:lineRule="auto"/>
              <w:jc w:val="center"/>
              <w:rPr>
                <w:rFonts w:ascii="GHEA Grapalat" w:hAnsi="GHEA Grapalat"/>
                <w:b/>
                <w:color w:val="000000"/>
                <w:sz w:val="18"/>
                <w:szCs w:val="18"/>
              </w:rPr>
            </w:pPr>
          </w:p>
        </w:tc>
        <w:tc>
          <w:tcPr>
            <w:tcW w:w="1461" w:type="dxa"/>
            <w:gridSpan w:val="3"/>
            <w:tcBorders>
              <w:top w:val="single" w:sz="4" w:space="0" w:color="auto"/>
              <w:left w:val="nil"/>
              <w:bottom w:val="single" w:sz="8" w:space="0" w:color="auto"/>
              <w:right w:val="nil"/>
            </w:tcBorders>
            <w:shd w:val="clear" w:color="auto" w:fill="E5DFEC" w:themeFill="accent4" w:themeFillTint="33"/>
            <w:vAlign w:val="center"/>
          </w:tcPr>
          <w:p w:rsidR="00071511" w:rsidRPr="00AD0394" w:rsidRDefault="00071511" w:rsidP="004A4B3E">
            <w:pPr>
              <w:spacing w:after="0"/>
              <w:jc w:val="center"/>
              <w:rPr>
                <w:rFonts w:ascii="GHEA Grapalat" w:hAnsi="GHEA Grapalat"/>
                <w:b/>
                <w:color w:val="000000"/>
                <w:sz w:val="18"/>
                <w:szCs w:val="18"/>
              </w:rPr>
            </w:pPr>
            <w:r w:rsidRPr="00AD0394">
              <w:rPr>
                <w:rFonts w:ascii="GHEA Grapalat" w:hAnsi="GHEA Grapalat"/>
                <w:b/>
                <w:color w:val="000000"/>
                <w:sz w:val="18"/>
                <w:szCs w:val="18"/>
              </w:rPr>
              <w:t>3,343,053</w:t>
            </w:r>
          </w:p>
        </w:tc>
        <w:tc>
          <w:tcPr>
            <w:tcW w:w="2061" w:type="dxa"/>
            <w:gridSpan w:val="3"/>
            <w:tcBorders>
              <w:top w:val="single" w:sz="4" w:space="0" w:color="auto"/>
              <w:left w:val="nil"/>
              <w:bottom w:val="single" w:sz="8" w:space="0" w:color="auto"/>
              <w:right w:val="nil"/>
            </w:tcBorders>
            <w:shd w:val="clear" w:color="auto" w:fill="E5DFEC" w:themeFill="accent4" w:themeFillTint="33"/>
            <w:vAlign w:val="center"/>
          </w:tcPr>
          <w:p w:rsidR="00071511" w:rsidRPr="00AD0394" w:rsidRDefault="00071511" w:rsidP="004A4B3E">
            <w:pPr>
              <w:spacing w:after="0"/>
              <w:jc w:val="center"/>
              <w:rPr>
                <w:rFonts w:ascii="GHEA Grapalat" w:hAnsi="GHEA Grapalat"/>
                <w:b/>
                <w:color w:val="000000"/>
                <w:sz w:val="18"/>
                <w:szCs w:val="18"/>
              </w:rPr>
            </w:pPr>
          </w:p>
        </w:tc>
        <w:tc>
          <w:tcPr>
            <w:tcW w:w="1455" w:type="dxa"/>
            <w:tcBorders>
              <w:top w:val="single" w:sz="4" w:space="0" w:color="auto"/>
              <w:left w:val="nil"/>
              <w:bottom w:val="single" w:sz="8" w:space="0" w:color="auto"/>
              <w:right w:val="nil"/>
            </w:tcBorders>
            <w:shd w:val="clear" w:color="auto" w:fill="E5DFEC" w:themeFill="accent4" w:themeFillTint="33"/>
            <w:vAlign w:val="center"/>
          </w:tcPr>
          <w:p w:rsidR="00071511" w:rsidRPr="00AD0394" w:rsidRDefault="00071511" w:rsidP="004A4B3E">
            <w:pPr>
              <w:spacing w:after="0"/>
              <w:jc w:val="center"/>
              <w:rPr>
                <w:rFonts w:ascii="GHEA Grapalat" w:hAnsi="GHEA Grapalat"/>
                <w:b/>
                <w:color w:val="000000"/>
                <w:sz w:val="18"/>
                <w:szCs w:val="18"/>
              </w:rPr>
            </w:pPr>
          </w:p>
        </w:tc>
      </w:tr>
    </w:tbl>
    <w:p w:rsidR="00B259F1" w:rsidRDefault="00B259F1" w:rsidP="0045712C">
      <w:pPr>
        <w:spacing w:after="0" w:line="240" w:lineRule="auto"/>
        <w:ind w:left="1843" w:hanging="1843"/>
        <w:rPr>
          <w:rFonts w:ascii="GHEA Grapalat" w:hAnsi="GHEA Grapalat" w:cs="Sylfaen"/>
          <w:b/>
          <w:bCs/>
          <w:sz w:val="24"/>
          <w:szCs w:val="24"/>
        </w:rPr>
      </w:pPr>
    </w:p>
    <w:p w:rsidR="00B259F1" w:rsidRDefault="00B259F1" w:rsidP="0045712C">
      <w:pPr>
        <w:spacing w:after="0" w:line="240" w:lineRule="auto"/>
        <w:ind w:left="1843" w:hanging="1843"/>
        <w:rPr>
          <w:rFonts w:ascii="GHEA Grapalat" w:hAnsi="GHEA Grapalat" w:cs="Sylfaen"/>
          <w:b/>
          <w:bCs/>
          <w:sz w:val="24"/>
          <w:szCs w:val="24"/>
        </w:rPr>
      </w:pPr>
    </w:p>
    <w:p w:rsidR="009774A5" w:rsidRPr="001C2EC7" w:rsidRDefault="009774A5" w:rsidP="009774A5">
      <w:pPr>
        <w:jc w:val="center"/>
        <w:rPr>
          <w:rFonts w:ascii="GHEA Grapalat" w:hAnsi="GHEA Grapalat"/>
          <w:b/>
          <w:color w:val="FF0000"/>
          <w:sz w:val="24"/>
          <w:szCs w:val="24"/>
          <w:lang w:val="hy-AM"/>
        </w:rPr>
        <w:sectPr w:rsidR="009774A5" w:rsidRPr="001C2EC7" w:rsidSect="00E9648E">
          <w:footerReference w:type="even" r:id="rId45"/>
          <w:footerReference w:type="default" r:id="rId46"/>
          <w:pgSz w:w="15840" w:h="12240" w:orient="landscape"/>
          <w:pgMar w:top="1134" w:right="851" w:bottom="567" w:left="1134" w:header="709" w:footer="709" w:gutter="0"/>
          <w:cols w:space="708"/>
          <w:docGrid w:linePitch="360"/>
        </w:sectPr>
      </w:pPr>
    </w:p>
    <w:p w:rsidR="005A0793" w:rsidRDefault="0057572A" w:rsidP="00151BF9">
      <w:pPr>
        <w:pStyle w:val="Heading2"/>
        <w:numPr>
          <w:ilvl w:val="0"/>
          <w:numId w:val="8"/>
        </w:numPr>
        <w:spacing w:after="120"/>
        <w:ind w:left="1985" w:hanging="1985"/>
        <w:jc w:val="left"/>
        <w:rPr>
          <w:rFonts w:ascii="GHEA Grapalat" w:hAnsi="GHEA Grapalat" w:cs="Sylfaen"/>
          <w:b/>
          <w:sz w:val="28"/>
        </w:rPr>
      </w:pPr>
      <w:bookmarkStart w:id="28" w:name="_Toc40439186"/>
      <w:r w:rsidRPr="00667D51">
        <w:rPr>
          <w:rFonts w:ascii="GHEA Grapalat" w:hAnsi="GHEA Grapalat" w:cs="Sylfaen"/>
          <w:b/>
          <w:sz w:val="28"/>
          <w:lang w:val="hy-AM"/>
        </w:rPr>
        <w:lastRenderedPageBreak/>
        <w:t xml:space="preserve">2019թ. ընթացքում </w:t>
      </w:r>
      <w:r>
        <w:rPr>
          <w:rFonts w:ascii="GHEA Grapalat" w:hAnsi="GHEA Grapalat" w:cs="Sylfaen"/>
          <w:b/>
          <w:sz w:val="28"/>
        </w:rPr>
        <w:t>ե</w:t>
      </w:r>
      <w:r w:rsidR="005A0793" w:rsidRPr="005A0793">
        <w:rPr>
          <w:rFonts w:ascii="GHEA Grapalat" w:hAnsi="GHEA Grapalat" w:cs="Sylfaen"/>
          <w:b/>
          <w:sz w:val="28"/>
          <w:lang w:val="hy-AM"/>
        </w:rPr>
        <w:t>վրապարտատոմսերի գծով կատարված գործառնություններ</w:t>
      </w:r>
      <w:r w:rsidR="00220F58">
        <w:rPr>
          <w:rFonts w:ascii="GHEA Grapalat" w:hAnsi="GHEA Grapalat" w:cs="Sylfaen"/>
          <w:b/>
          <w:sz w:val="28"/>
        </w:rPr>
        <w:t>ը</w:t>
      </w:r>
      <w:bookmarkEnd w:id="28"/>
    </w:p>
    <w:p w:rsidR="00710FA8" w:rsidRDefault="00710FA8" w:rsidP="00710FA8"/>
    <w:tbl>
      <w:tblPr>
        <w:tblW w:w="10747" w:type="dxa"/>
        <w:jc w:val="center"/>
        <w:tblInd w:w="637" w:type="dxa"/>
        <w:tblBorders>
          <w:insideH w:val="single" w:sz="4" w:space="0" w:color="auto"/>
        </w:tblBorders>
        <w:tblLayout w:type="fixed"/>
        <w:tblLook w:val="0000"/>
      </w:tblPr>
      <w:tblGrid>
        <w:gridCol w:w="407"/>
        <w:gridCol w:w="1755"/>
        <w:gridCol w:w="1699"/>
        <w:gridCol w:w="1633"/>
        <w:gridCol w:w="1404"/>
        <w:gridCol w:w="1204"/>
        <w:gridCol w:w="1364"/>
        <w:gridCol w:w="1281"/>
      </w:tblGrid>
      <w:tr w:rsidR="00530097" w:rsidRPr="00530097" w:rsidTr="00C34668">
        <w:trPr>
          <w:trHeight w:val="992"/>
          <w:jc w:val="center"/>
        </w:trPr>
        <w:tc>
          <w:tcPr>
            <w:tcW w:w="407" w:type="dxa"/>
            <w:shd w:val="clear" w:color="auto" w:fill="003366"/>
          </w:tcPr>
          <w:p w:rsidR="00530097" w:rsidRPr="00530097" w:rsidRDefault="00530097" w:rsidP="00ED6FB7">
            <w:pPr>
              <w:spacing w:line="240" w:lineRule="auto"/>
              <w:jc w:val="center"/>
              <w:rPr>
                <w:rFonts w:ascii="GHEA Grapalat" w:hAnsi="GHEA Grapalat" w:cs="Sylfaen"/>
              </w:rPr>
            </w:pPr>
            <w:r w:rsidRPr="00530097">
              <w:rPr>
                <w:rFonts w:ascii="GHEA Grapalat" w:hAnsi="GHEA Grapalat" w:cs="Sylfaen"/>
              </w:rPr>
              <w:t>N</w:t>
            </w:r>
          </w:p>
        </w:tc>
        <w:tc>
          <w:tcPr>
            <w:tcW w:w="1755" w:type="dxa"/>
            <w:shd w:val="clear" w:color="auto" w:fill="003366"/>
          </w:tcPr>
          <w:p w:rsidR="00530097" w:rsidRPr="00530097" w:rsidRDefault="00530097" w:rsidP="00ED6FB7">
            <w:pPr>
              <w:spacing w:line="240" w:lineRule="auto"/>
              <w:jc w:val="center"/>
              <w:rPr>
                <w:rFonts w:ascii="GHEA Grapalat" w:hAnsi="GHEA Grapalat" w:cs="Sylfaen"/>
              </w:rPr>
            </w:pPr>
            <w:r w:rsidRPr="00530097">
              <w:rPr>
                <w:rFonts w:ascii="GHEA Grapalat" w:hAnsi="GHEA Grapalat" w:cs="Sylfaen"/>
              </w:rPr>
              <w:t>Գործարքի տեսակը</w:t>
            </w:r>
          </w:p>
        </w:tc>
        <w:tc>
          <w:tcPr>
            <w:tcW w:w="1699" w:type="dxa"/>
            <w:shd w:val="clear" w:color="auto" w:fill="003366"/>
          </w:tcPr>
          <w:p w:rsidR="00530097" w:rsidRPr="00530097" w:rsidRDefault="00530097" w:rsidP="00ED6FB7">
            <w:pPr>
              <w:spacing w:line="240" w:lineRule="auto"/>
              <w:jc w:val="center"/>
              <w:rPr>
                <w:rFonts w:ascii="GHEA Grapalat" w:hAnsi="GHEA Grapalat" w:cs="Sylfaen"/>
                <w:color w:val="FFFFFF" w:themeColor="background1"/>
              </w:rPr>
            </w:pPr>
            <w:r w:rsidRPr="00530097">
              <w:rPr>
                <w:rFonts w:ascii="GHEA Grapalat" w:hAnsi="GHEA Grapalat" w:cs="Sylfaen"/>
                <w:color w:val="FFFFFF" w:themeColor="background1"/>
              </w:rPr>
              <w:t>Վերջնահաշվարկի ամսաթիվը</w:t>
            </w:r>
          </w:p>
        </w:tc>
        <w:tc>
          <w:tcPr>
            <w:tcW w:w="1633" w:type="dxa"/>
            <w:shd w:val="clear" w:color="auto" w:fill="003366"/>
          </w:tcPr>
          <w:p w:rsidR="00530097" w:rsidRPr="00530097" w:rsidRDefault="00530097" w:rsidP="00ED6FB7">
            <w:pPr>
              <w:spacing w:line="240" w:lineRule="auto"/>
              <w:jc w:val="center"/>
              <w:rPr>
                <w:rFonts w:ascii="GHEA Grapalat" w:hAnsi="GHEA Grapalat"/>
                <w:color w:val="FFFFFF" w:themeColor="background1"/>
              </w:rPr>
            </w:pPr>
            <w:r w:rsidRPr="00530097">
              <w:rPr>
                <w:rFonts w:ascii="GHEA Grapalat" w:hAnsi="GHEA Grapalat" w:cs="Sylfaen"/>
                <w:color w:val="FFFFFF" w:themeColor="background1"/>
              </w:rPr>
              <w:t>Մարման ամսաթիվը</w:t>
            </w:r>
          </w:p>
        </w:tc>
        <w:tc>
          <w:tcPr>
            <w:tcW w:w="1404" w:type="dxa"/>
            <w:shd w:val="clear" w:color="auto" w:fill="003366"/>
          </w:tcPr>
          <w:p w:rsidR="00530097" w:rsidRPr="00530097" w:rsidRDefault="00530097" w:rsidP="00ED6FB7">
            <w:pPr>
              <w:spacing w:line="240" w:lineRule="auto"/>
              <w:jc w:val="center"/>
              <w:rPr>
                <w:rFonts w:ascii="GHEA Grapalat" w:hAnsi="GHEA Grapalat"/>
                <w:color w:val="FFFFFF" w:themeColor="background1"/>
              </w:rPr>
            </w:pPr>
            <w:r w:rsidRPr="00530097">
              <w:rPr>
                <w:rFonts w:ascii="GHEA Grapalat" w:hAnsi="GHEA Grapalat" w:cs="Sylfaen"/>
                <w:color w:val="FFFFFF" w:themeColor="background1"/>
              </w:rPr>
              <w:t>Արժեկտրոն</w:t>
            </w:r>
            <w:r w:rsidRPr="00530097">
              <w:rPr>
                <w:rFonts w:ascii="GHEA Grapalat" w:hAnsi="GHEA Grapalat"/>
                <w:color w:val="FFFFFF" w:themeColor="background1"/>
              </w:rPr>
              <w:t xml:space="preserve"> (%)</w:t>
            </w:r>
          </w:p>
        </w:tc>
        <w:tc>
          <w:tcPr>
            <w:tcW w:w="1204" w:type="dxa"/>
            <w:shd w:val="clear" w:color="auto" w:fill="003366"/>
          </w:tcPr>
          <w:p w:rsidR="00530097" w:rsidRPr="00530097" w:rsidRDefault="00530097" w:rsidP="00ED6FB7">
            <w:pPr>
              <w:spacing w:after="0" w:line="240" w:lineRule="auto"/>
              <w:jc w:val="center"/>
              <w:rPr>
                <w:rFonts w:ascii="GHEA Grapalat" w:hAnsi="GHEA Grapalat" w:cs="Sylfaen"/>
                <w:color w:val="FFFFFF" w:themeColor="background1"/>
              </w:rPr>
            </w:pPr>
            <w:r w:rsidRPr="00530097">
              <w:rPr>
                <w:rFonts w:ascii="GHEA Grapalat" w:hAnsi="GHEA Grapalat" w:cs="Sylfaen"/>
                <w:color w:val="FFFFFF" w:themeColor="background1"/>
              </w:rPr>
              <w:t>Գին</w:t>
            </w:r>
          </w:p>
        </w:tc>
        <w:tc>
          <w:tcPr>
            <w:tcW w:w="1364" w:type="dxa"/>
            <w:shd w:val="clear" w:color="auto" w:fill="003366"/>
          </w:tcPr>
          <w:p w:rsidR="00530097" w:rsidRPr="00530097" w:rsidRDefault="00530097" w:rsidP="00ED6FB7">
            <w:pPr>
              <w:spacing w:after="0" w:line="240" w:lineRule="auto"/>
              <w:jc w:val="center"/>
              <w:rPr>
                <w:rFonts w:ascii="GHEA Grapalat" w:hAnsi="GHEA Grapalat"/>
              </w:rPr>
            </w:pPr>
            <w:r w:rsidRPr="00530097">
              <w:rPr>
                <w:rFonts w:ascii="GHEA Grapalat" w:hAnsi="GHEA Grapalat" w:cs="Sylfaen"/>
              </w:rPr>
              <w:t>Եկամտաբերություն</w:t>
            </w:r>
            <w:r w:rsidRPr="00530097">
              <w:rPr>
                <w:rFonts w:ascii="GHEA Grapalat" w:hAnsi="GHEA Grapalat"/>
              </w:rPr>
              <w:t xml:space="preserve"> </w:t>
            </w:r>
          </w:p>
          <w:p w:rsidR="00530097" w:rsidRPr="00530097" w:rsidRDefault="00530097" w:rsidP="00ED6FB7">
            <w:pPr>
              <w:spacing w:line="240" w:lineRule="auto"/>
              <w:jc w:val="center"/>
              <w:rPr>
                <w:rFonts w:ascii="GHEA Grapalat" w:hAnsi="GHEA Grapalat"/>
              </w:rPr>
            </w:pPr>
            <w:r w:rsidRPr="00530097">
              <w:rPr>
                <w:rFonts w:ascii="GHEA Grapalat" w:hAnsi="GHEA Grapalat"/>
              </w:rPr>
              <w:t>(%)</w:t>
            </w:r>
          </w:p>
        </w:tc>
        <w:tc>
          <w:tcPr>
            <w:tcW w:w="1281" w:type="dxa"/>
            <w:shd w:val="clear" w:color="auto" w:fill="003366"/>
          </w:tcPr>
          <w:p w:rsidR="00530097" w:rsidRPr="00530097" w:rsidRDefault="00530097" w:rsidP="00ED6FB7">
            <w:pPr>
              <w:spacing w:line="240" w:lineRule="auto"/>
              <w:jc w:val="center"/>
              <w:rPr>
                <w:rFonts w:ascii="GHEA Grapalat" w:hAnsi="GHEA Grapalat"/>
              </w:rPr>
            </w:pPr>
            <w:r w:rsidRPr="00530097">
              <w:rPr>
                <w:rFonts w:ascii="GHEA Grapalat" w:hAnsi="GHEA Grapalat" w:cs="Sylfaen"/>
              </w:rPr>
              <w:t xml:space="preserve">Ծավալը </w:t>
            </w:r>
            <w:r w:rsidRPr="00530097">
              <w:rPr>
                <w:rFonts w:ascii="GHEA Grapalat" w:hAnsi="GHEA Grapalat"/>
              </w:rPr>
              <w:t xml:space="preserve">(մլն </w:t>
            </w:r>
            <w:r w:rsidRPr="00530097">
              <w:rPr>
                <w:rFonts w:ascii="GHEA Grapalat" w:hAnsi="GHEA Grapalat" w:cs="Sylfaen"/>
              </w:rPr>
              <w:t>ԱՄՆ</w:t>
            </w:r>
            <w:r w:rsidRPr="00530097">
              <w:rPr>
                <w:rFonts w:ascii="GHEA Grapalat" w:hAnsi="GHEA Grapalat"/>
              </w:rPr>
              <w:t xml:space="preserve"> </w:t>
            </w:r>
            <w:r w:rsidRPr="00530097">
              <w:rPr>
                <w:rFonts w:ascii="GHEA Grapalat" w:hAnsi="GHEA Grapalat" w:cs="Sylfaen"/>
              </w:rPr>
              <w:t>դոլար)</w:t>
            </w:r>
          </w:p>
        </w:tc>
      </w:tr>
      <w:tr w:rsidR="00530097" w:rsidRPr="00530097" w:rsidTr="00C34668">
        <w:trPr>
          <w:trHeight w:val="1075"/>
          <w:jc w:val="center"/>
        </w:trPr>
        <w:tc>
          <w:tcPr>
            <w:tcW w:w="407" w:type="dxa"/>
            <w:vAlign w:val="center"/>
          </w:tcPr>
          <w:p w:rsidR="00530097" w:rsidRPr="00530097" w:rsidRDefault="00530097" w:rsidP="00ED6FB7">
            <w:pPr>
              <w:spacing w:after="0" w:line="240" w:lineRule="auto"/>
              <w:ind w:left="32"/>
              <w:rPr>
                <w:rFonts w:ascii="GHEA Grapalat" w:hAnsi="GHEA Grapalat" w:cs="Arial"/>
                <w:b/>
                <w:color w:val="000000"/>
                <w:kern w:val="24"/>
              </w:rPr>
            </w:pPr>
            <w:r w:rsidRPr="00530097">
              <w:rPr>
                <w:rFonts w:ascii="GHEA Grapalat" w:hAnsi="GHEA Grapalat" w:cs="Arial"/>
                <w:b/>
                <w:color w:val="000000"/>
                <w:kern w:val="24"/>
              </w:rPr>
              <w:t>1</w:t>
            </w:r>
          </w:p>
        </w:tc>
        <w:tc>
          <w:tcPr>
            <w:tcW w:w="1755" w:type="dxa"/>
            <w:vAlign w:val="center"/>
          </w:tcPr>
          <w:p w:rsidR="00530097" w:rsidRPr="00530097" w:rsidRDefault="00530097" w:rsidP="00ED6FB7">
            <w:pPr>
              <w:spacing w:after="0" w:line="240" w:lineRule="auto"/>
              <w:ind w:left="32"/>
              <w:jc w:val="center"/>
              <w:rPr>
                <w:rFonts w:ascii="GHEA Grapalat" w:hAnsi="GHEA Grapalat" w:cs="Arial"/>
                <w:color w:val="000000"/>
                <w:kern w:val="24"/>
              </w:rPr>
            </w:pPr>
            <w:r w:rsidRPr="00530097">
              <w:rPr>
                <w:rFonts w:ascii="GHEA Grapalat" w:hAnsi="GHEA Grapalat" w:cs="Arial"/>
                <w:color w:val="000000"/>
                <w:kern w:val="24"/>
              </w:rPr>
              <w:t>Տեղաբաշխում</w:t>
            </w:r>
          </w:p>
        </w:tc>
        <w:tc>
          <w:tcPr>
            <w:tcW w:w="1699" w:type="dxa"/>
            <w:shd w:val="clear" w:color="auto" w:fill="auto"/>
            <w:vAlign w:val="center"/>
          </w:tcPr>
          <w:p w:rsidR="00530097" w:rsidRPr="00530097" w:rsidRDefault="00530097" w:rsidP="00C34668">
            <w:pPr>
              <w:spacing w:after="0" w:line="240" w:lineRule="auto"/>
              <w:ind w:left="32"/>
              <w:jc w:val="center"/>
              <w:rPr>
                <w:rFonts w:ascii="GHEA Grapalat" w:hAnsi="GHEA Grapalat" w:cs="Arial"/>
                <w:color w:val="000000"/>
                <w:kern w:val="24"/>
                <w:lang w:val="hy-AM"/>
              </w:rPr>
            </w:pPr>
            <w:r w:rsidRPr="00530097">
              <w:rPr>
                <w:rFonts w:ascii="GHEA Grapalat" w:hAnsi="GHEA Grapalat" w:cs="Arial"/>
                <w:color w:val="000000"/>
                <w:kern w:val="24"/>
                <w:lang w:val="hy-AM"/>
              </w:rPr>
              <w:t>20</w:t>
            </w:r>
            <w:r w:rsidRPr="00530097">
              <w:rPr>
                <w:rFonts w:ascii="GHEA Grapalat" w:hAnsi="GHEA Grapalat" w:cs="Arial"/>
                <w:color w:val="000000"/>
                <w:kern w:val="24"/>
              </w:rPr>
              <w:t>1</w:t>
            </w:r>
            <w:r w:rsidRPr="00530097">
              <w:rPr>
                <w:rFonts w:ascii="GHEA Grapalat" w:hAnsi="GHEA Grapalat" w:cs="Arial"/>
                <w:color w:val="000000"/>
                <w:kern w:val="24"/>
                <w:lang w:val="hy-AM"/>
              </w:rPr>
              <w:t>9թ. սեպտեմբերի 26</w:t>
            </w:r>
          </w:p>
        </w:tc>
        <w:tc>
          <w:tcPr>
            <w:tcW w:w="1633" w:type="dxa"/>
            <w:vAlign w:val="center"/>
          </w:tcPr>
          <w:p w:rsidR="00530097" w:rsidRPr="00530097" w:rsidRDefault="00530097" w:rsidP="00ED6FB7">
            <w:pPr>
              <w:spacing w:after="0" w:line="240" w:lineRule="auto"/>
              <w:ind w:left="32"/>
              <w:jc w:val="center"/>
              <w:rPr>
                <w:rFonts w:ascii="GHEA Grapalat" w:hAnsi="GHEA Grapalat" w:cs="GHEA Grapalat"/>
                <w:color w:val="FF0000"/>
              </w:rPr>
            </w:pPr>
            <w:r w:rsidRPr="00530097">
              <w:rPr>
                <w:rFonts w:ascii="GHEA Grapalat" w:hAnsi="GHEA Grapalat" w:cs="Arial"/>
                <w:color w:val="000000"/>
                <w:kern w:val="24"/>
                <w:lang w:val="hy-AM"/>
              </w:rPr>
              <w:t>2029թ. սեպտեմբերի 26</w:t>
            </w:r>
          </w:p>
        </w:tc>
        <w:tc>
          <w:tcPr>
            <w:tcW w:w="1404" w:type="dxa"/>
            <w:shd w:val="clear" w:color="auto" w:fill="auto"/>
            <w:vAlign w:val="center"/>
          </w:tcPr>
          <w:p w:rsidR="00530097" w:rsidRPr="00530097" w:rsidRDefault="00530097" w:rsidP="00ED6FB7">
            <w:pPr>
              <w:spacing w:after="0" w:line="240" w:lineRule="auto"/>
              <w:ind w:left="32"/>
              <w:jc w:val="center"/>
              <w:rPr>
                <w:rFonts w:ascii="GHEA Grapalat" w:hAnsi="GHEA Grapalat" w:cs="Arial"/>
                <w:color w:val="000000"/>
                <w:kern w:val="24"/>
                <w:lang w:val="hy-AM"/>
              </w:rPr>
            </w:pPr>
            <w:r w:rsidRPr="00530097">
              <w:rPr>
                <w:rFonts w:ascii="GHEA Grapalat" w:hAnsi="GHEA Grapalat" w:cs="Arial"/>
                <w:color w:val="000000"/>
                <w:kern w:val="24"/>
                <w:lang w:val="hy-AM"/>
              </w:rPr>
              <w:t>3.95</w:t>
            </w:r>
          </w:p>
        </w:tc>
        <w:tc>
          <w:tcPr>
            <w:tcW w:w="1204" w:type="dxa"/>
            <w:vAlign w:val="center"/>
          </w:tcPr>
          <w:p w:rsidR="00530097" w:rsidRPr="00530097" w:rsidRDefault="00530097" w:rsidP="00ED6FB7">
            <w:pPr>
              <w:spacing w:after="0" w:line="240" w:lineRule="auto"/>
              <w:ind w:left="32"/>
              <w:jc w:val="center"/>
              <w:rPr>
                <w:rFonts w:ascii="GHEA Grapalat" w:hAnsi="GHEA Grapalat" w:cs="Arial"/>
                <w:color w:val="000000"/>
                <w:kern w:val="24"/>
              </w:rPr>
            </w:pPr>
            <w:r w:rsidRPr="00530097">
              <w:rPr>
                <w:rFonts w:ascii="GHEA Grapalat" w:hAnsi="GHEA Grapalat" w:cs="Arial"/>
                <w:color w:val="000000"/>
                <w:kern w:val="24"/>
              </w:rPr>
              <w:t>97.976</w:t>
            </w:r>
          </w:p>
        </w:tc>
        <w:tc>
          <w:tcPr>
            <w:tcW w:w="1364" w:type="dxa"/>
            <w:shd w:val="clear" w:color="auto" w:fill="auto"/>
            <w:vAlign w:val="center"/>
          </w:tcPr>
          <w:p w:rsidR="00530097" w:rsidRPr="00530097" w:rsidRDefault="00530097" w:rsidP="00ED6FB7">
            <w:pPr>
              <w:spacing w:after="0" w:line="240" w:lineRule="auto"/>
              <w:ind w:left="32"/>
              <w:jc w:val="center"/>
              <w:rPr>
                <w:rFonts w:ascii="GHEA Grapalat" w:hAnsi="GHEA Grapalat" w:cs="Arial"/>
                <w:color w:val="000000"/>
                <w:kern w:val="24"/>
                <w:lang w:val="hy-AM"/>
              </w:rPr>
            </w:pPr>
            <w:r w:rsidRPr="00530097">
              <w:rPr>
                <w:rFonts w:ascii="GHEA Grapalat" w:hAnsi="GHEA Grapalat" w:cs="Arial"/>
                <w:color w:val="000000"/>
                <w:kern w:val="24"/>
                <w:lang w:val="hy-AM"/>
              </w:rPr>
              <w:t>4.2</w:t>
            </w:r>
          </w:p>
        </w:tc>
        <w:tc>
          <w:tcPr>
            <w:tcW w:w="1281" w:type="dxa"/>
            <w:vAlign w:val="center"/>
          </w:tcPr>
          <w:p w:rsidR="00530097" w:rsidRPr="00530097" w:rsidRDefault="00530097" w:rsidP="00ED6FB7">
            <w:pPr>
              <w:spacing w:after="0" w:line="240" w:lineRule="auto"/>
              <w:ind w:left="32"/>
              <w:jc w:val="center"/>
              <w:rPr>
                <w:rFonts w:ascii="GHEA Grapalat" w:hAnsi="GHEA Grapalat" w:cs="Arial"/>
                <w:color w:val="000000"/>
                <w:kern w:val="24"/>
                <w:lang w:val="hy-AM"/>
              </w:rPr>
            </w:pPr>
            <w:r w:rsidRPr="00530097">
              <w:rPr>
                <w:rFonts w:ascii="GHEA Grapalat" w:hAnsi="GHEA Grapalat" w:cs="Arial"/>
                <w:color w:val="000000"/>
                <w:kern w:val="24"/>
                <w:lang w:val="hy-AM"/>
              </w:rPr>
              <w:t>500.0</w:t>
            </w:r>
          </w:p>
        </w:tc>
      </w:tr>
      <w:tr w:rsidR="00530097" w:rsidRPr="00530097" w:rsidTr="00C34668">
        <w:trPr>
          <w:trHeight w:val="1119"/>
          <w:jc w:val="center"/>
        </w:trPr>
        <w:tc>
          <w:tcPr>
            <w:tcW w:w="407" w:type="dxa"/>
            <w:vAlign w:val="center"/>
          </w:tcPr>
          <w:p w:rsidR="00530097" w:rsidRPr="00530097" w:rsidRDefault="00530097" w:rsidP="00ED6FB7">
            <w:pPr>
              <w:spacing w:after="0" w:line="240" w:lineRule="auto"/>
              <w:ind w:left="32"/>
              <w:rPr>
                <w:rFonts w:ascii="GHEA Grapalat" w:hAnsi="GHEA Grapalat" w:cs="Arial"/>
                <w:b/>
                <w:color w:val="000000"/>
                <w:kern w:val="24"/>
              </w:rPr>
            </w:pPr>
            <w:r w:rsidRPr="00530097">
              <w:rPr>
                <w:rFonts w:ascii="GHEA Grapalat" w:hAnsi="GHEA Grapalat" w:cs="Arial"/>
                <w:b/>
                <w:color w:val="000000"/>
                <w:kern w:val="24"/>
              </w:rPr>
              <w:t>2</w:t>
            </w:r>
          </w:p>
        </w:tc>
        <w:tc>
          <w:tcPr>
            <w:tcW w:w="1755" w:type="dxa"/>
            <w:vAlign w:val="center"/>
          </w:tcPr>
          <w:p w:rsidR="00530097" w:rsidRPr="00530097" w:rsidRDefault="00530097" w:rsidP="00ED6FB7">
            <w:pPr>
              <w:spacing w:after="0" w:line="240" w:lineRule="auto"/>
              <w:ind w:left="32"/>
              <w:jc w:val="center"/>
              <w:rPr>
                <w:rFonts w:ascii="GHEA Grapalat" w:hAnsi="GHEA Grapalat" w:cs="Arial"/>
                <w:kern w:val="24"/>
              </w:rPr>
            </w:pPr>
            <w:r w:rsidRPr="00530097">
              <w:rPr>
                <w:rFonts w:ascii="GHEA Grapalat" w:hAnsi="GHEA Grapalat" w:cs="Arial"/>
                <w:kern w:val="24"/>
              </w:rPr>
              <w:t>Հետգնում</w:t>
            </w:r>
          </w:p>
        </w:tc>
        <w:tc>
          <w:tcPr>
            <w:tcW w:w="1699" w:type="dxa"/>
            <w:shd w:val="clear" w:color="auto" w:fill="auto"/>
            <w:vAlign w:val="center"/>
          </w:tcPr>
          <w:p w:rsidR="00530097" w:rsidRPr="00530097" w:rsidRDefault="00530097" w:rsidP="00C34668">
            <w:pPr>
              <w:spacing w:after="0" w:line="240" w:lineRule="auto"/>
              <w:ind w:left="32"/>
              <w:jc w:val="center"/>
              <w:rPr>
                <w:rFonts w:ascii="GHEA Grapalat" w:hAnsi="GHEA Grapalat" w:cs="Arial"/>
                <w:kern w:val="24"/>
              </w:rPr>
            </w:pPr>
            <w:r w:rsidRPr="00530097">
              <w:rPr>
                <w:rFonts w:ascii="GHEA Grapalat" w:hAnsi="GHEA Grapalat" w:cs="Arial"/>
                <w:kern w:val="24"/>
                <w:lang w:val="hy-AM"/>
              </w:rPr>
              <w:t>20</w:t>
            </w:r>
            <w:r w:rsidRPr="00530097">
              <w:rPr>
                <w:rFonts w:ascii="GHEA Grapalat" w:hAnsi="GHEA Grapalat" w:cs="Arial"/>
                <w:kern w:val="24"/>
              </w:rPr>
              <w:t>1</w:t>
            </w:r>
            <w:r w:rsidRPr="00530097">
              <w:rPr>
                <w:rFonts w:ascii="GHEA Grapalat" w:hAnsi="GHEA Grapalat" w:cs="Arial"/>
                <w:kern w:val="24"/>
                <w:lang w:val="hy-AM"/>
              </w:rPr>
              <w:t>9թ. սեպտեմբերի 2</w:t>
            </w:r>
            <w:r w:rsidRPr="00530097">
              <w:rPr>
                <w:rFonts w:ascii="GHEA Grapalat" w:hAnsi="GHEA Grapalat" w:cs="Arial"/>
                <w:kern w:val="24"/>
              </w:rPr>
              <w:t>7</w:t>
            </w:r>
          </w:p>
        </w:tc>
        <w:tc>
          <w:tcPr>
            <w:tcW w:w="1633" w:type="dxa"/>
            <w:vAlign w:val="center"/>
          </w:tcPr>
          <w:p w:rsidR="00530097" w:rsidRPr="00530097" w:rsidRDefault="00530097" w:rsidP="00ED6FB7">
            <w:pPr>
              <w:spacing w:after="0" w:line="240" w:lineRule="auto"/>
              <w:ind w:left="32"/>
              <w:jc w:val="center"/>
              <w:rPr>
                <w:rFonts w:ascii="GHEA Grapalat" w:hAnsi="GHEA Grapalat" w:cs="Arial"/>
                <w:color w:val="000000"/>
                <w:kern w:val="24"/>
                <w:lang w:val="hy-AM"/>
              </w:rPr>
            </w:pPr>
            <w:r w:rsidRPr="00530097">
              <w:rPr>
                <w:rFonts w:ascii="GHEA Grapalat" w:hAnsi="GHEA Grapalat" w:cs="Arial"/>
                <w:color w:val="000000"/>
                <w:kern w:val="24"/>
                <w:lang w:val="hy-AM"/>
              </w:rPr>
              <w:t>2020թ. սեպտեմբերի 30</w:t>
            </w:r>
          </w:p>
        </w:tc>
        <w:tc>
          <w:tcPr>
            <w:tcW w:w="1404" w:type="dxa"/>
            <w:shd w:val="clear" w:color="auto" w:fill="auto"/>
            <w:vAlign w:val="center"/>
          </w:tcPr>
          <w:p w:rsidR="00530097" w:rsidRPr="00530097" w:rsidRDefault="00530097" w:rsidP="00ED6FB7">
            <w:pPr>
              <w:spacing w:after="0" w:line="240" w:lineRule="auto"/>
              <w:ind w:left="32"/>
              <w:jc w:val="center"/>
              <w:rPr>
                <w:rFonts w:ascii="GHEA Grapalat" w:hAnsi="GHEA Grapalat" w:cs="Arial"/>
                <w:color w:val="000000"/>
                <w:kern w:val="24"/>
                <w:lang w:val="hy-AM"/>
              </w:rPr>
            </w:pPr>
            <w:r w:rsidRPr="00530097">
              <w:rPr>
                <w:rFonts w:ascii="GHEA Grapalat" w:hAnsi="GHEA Grapalat" w:cs="Arial"/>
                <w:color w:val="000000"/>
                <w:kern w:val="24"/>
                <w:lang w:val="hy-AM"/>
              </w:rPr>
              <w:t>6.0</w:t>
            </w:r>
          </w:p>
        </w:tc>
        <w:tc>
          <w:tcPr>
            <w:tcW w:w="1204" w:type="dxa"/>
            <w:vAlign w:val="center"/>
          </w:tcPr>
          <w:p w:rsidR="00530097" w:rsidRPr="00530097" w:rsidRDefault="00530097" w:rsidP="00ED6FB7">
            <w:pPr>
              <w:spacing w:after="0" w:line="240" w:lineRule="auto"/>
              <w:ind w:left="32"/>
              <w:jc w:val="center"/>
              <w:rPr>
                <w:rFonts w:ascii="GHEA Grapalat" w:hAnsi="GHEA Grapalat" w:cs="Arial"/>
                <w:color w:val="000000"/>
                <w:kern w:val="24"/>
              </w:rPr>
            </w:pPr>
            <w:r w:rsidRPr="00530097">
              <w:rPr>
                <w:rFonts w:ascii="GHEA Grapalat" w:hAnsi="GHEA Grapalat" w:cs="Arial"/>
                <w:color w:val="000000"/>
                <w:kern w:val="24"/>
              </w:rPr>
              <w:t>103.375</w:t>
            </w:r>
          </w:p>
        </w:tc>
        <w:tc>
          <w:tcPr>
            <w:tcW w:w="1364" w:type="dxa"/>
            <w:shd w:val="clear" w:color="auto" w:fill="auto"/>
            <w:vAlign w:val="center"/>
          </w:tcPr>
          <w:p w:rsidR="00530097" w:rsidRPr="00530097" w:rsidRDefault="00530097" w:rsidP="00ED6FB7">
            <w:pPr>
              <w:spacing w:after="0" w:line="240" w:lineRule="auto"/>
              <w:ind w:left="32"/>
              <w:jc w:val="center"/>
              <w:rPr>
                <w:rFonts w:ascii="GHEA Grapalat" w:hAnsi="GHEA Grapalat" w:cs="Arial"/>
                <w:color w:val="000000"/>
                <w:kern w:val="24"/>
              </w:rPr>
            </w:pPr>
            <w:r w:rsidRPr="00530097">
              <w:rPr>
                <w:rFonts w:ascii="GHEA Grapalat" w:hAnsi="GHEA Grapalat" w:cs="Arial"/>
                <w:color w:val="000000"/>
                <w:kern w:val="24"/>
              </w:rPr>
              <w:t>2.6</w:t>
            </w:r>
          </w:p>
        </w:tc>
        <w:tc>
          <w:tcPr>
            <w:tcW w:w="1281" w:type="dxa"/>
            <w:vAlign w:val="center"/>
          </w:tcPr>
          <w:p w:rsidR="00530097" w:rsidRPr="00530097" w:rsidRDefault="00530097" w:rsidP="00ED6FB7">
            <w:pPr>
              <w:spacing w:after="0" w:line="240" w:lineRule="auto"/>
              <w:ind w:left="32"/>
              <w:jc w:val="center"/>
              <w:rPr>
                <w:rFonts w:ascii="GHEA Grapalat" w:hAnsi="GHEA Grapalat" w:cs="Arial"/>
                <w:color w:val="000000"/>
                <w:kern w:val="24"/>
              </w:rPr>
            </w:pPr>
            <w:r w:rsidRPr="00530097">
              <w:rPr>
                <w:rFonts w:ascii="GHEA Grapalat" w:hAnsi="GHEA Grapalat" w:cs="Arial"/>
                <w:color w:val="000000"/>
                <w:kern w:val="24"/>
              </w:rPr>
              <w:t>402.4</w:t>
            </w:r>
          </w:p>
        </w:tc>
      </w:tr>
    </w:tbl>
    <w:p w:rsidR="00D445B3" w:rsidRDefault="00D445B3">
      <w:pPr>
        <w:spacing w:after="0" w:line="240" w:lineRule="auto"/>
        <w:rPr>
          <w:rFonts w:ascii="GHEA Grapalat" w:eastAsia="Arial Unicode MS" w:hAnsi="GHEA Grapalat" w:cs="Sylfaen"/>
          <w:b/>
          <w:sz w:val="28"/>
          <w:szCs w:val="24"/>
          <w:lang w:val="hy-AM"/>
        </w:rPr>
      </w:pPr>
      <w:r>
        <w:rPr>
          <w:rFonts w:ascii="GHEA Grapalat" w:hAnsi="GHEA Grapalat" w:cs="Sylfaen"/>
          <w:b/>
          <w:sz w:val="28"/>
          <w:lang w:val="hy-AM"/>
        </w:rPr>
        <w:br w:type="page"/>
      </w:r>
    </w:p>
    <w:p w:rsidR="00164604" w:rsidRDefault="00667D51" w:rsidP="00151BF9">
      <w:pPr>
        <w:pStyle w:val="Heading2"/>
        <w:numPr>
          <w:ilvl w:val="0"/>
          <w:numId w:val="8"/>
        </w:numPr>
        <w:spacing w:after="120"/>
        <w:ind w:left="1985" w:hanging="1985"/>
        <w:jc w:val="left"/>
        <w:rPr>
          <w:rFonts w:ascii="GHEA Grapalat" w:hAnsi="GHEA Grapalat" w:cs="Sylfaen"/>
          <w:b/>
          <w:sz w:val="28"/>
          <w:lang w:val="hy-AM"/>
        </w:rPr>
      </w:pPr>
      <w:bookmarkStart w:id="29" w:name="_Toc40439187"/>
      <w:r w:rsidRPr="00667D51">
        <w:rPr>
          <w:rFonts w:ascii="GHEA Grapalat" w:hAnsi="GHEA Grapalat" w:cs="Sylfaen"/>
          <w:b/>
          <w:sz w:val="28"/>
          <w:lang w:val="hy-AM"/>
        </w:rPr>
        <w:lastRenderedPageBreak/>
        <w:t xml:space="preserve">2019թ. ընթացքում </w:t>
      </w:r>
      <w:r w:rsidR="00865FF8" w:rsidRPr="001C2EC7">
        <w:rPr>
          <w:rFonts w:ascii="GHEA Grapalat" w:hAnsi="GHEA Grapalat" w:cs="Sylfaen"/>
          <w:b/>
          <w:sz w:val="28"/>
          <w:lang w:val="hy-AM"/>
        </w:rPr>
        <w:t>ՀՀ կառավարության</w:t>
      </w:r>
      <w:r w:rsidR="00865FF8" w:rsidRPr="00667D51">
        <w:rPr>
          <w:rFonts w:ascii="GHEA Grapalat" w:hAnsi="GHEA Grapalat" w:cs="Sylfaen"/>
          <w:b/>
          <w:sz w:val="28"/>
          <w:lang w:val="hy-AM"/>
        </w:rPr>
        <w:t xml:space="preserve"> </w:t>
      </w:r>
      <w:r w:rsidR="00865FF8">
        <w:rPr>
          <w:rFonts w:ascii="GHEA Grapalat" w:hAnsi="GHEA Grapalat" w:cs="Sylfaen"/>
          <w:b/>
          <w:sz w:val="28"/>
        </w:rPr>
        <w:t xml:space="preserve">կողմից </w:t>
      </w:r>
      <w:r w:rsidRPr="00667D51">
        <w:rPr>
          <w:rFonts w:ascii="GHEA Grapalat" w:hAnsi="GHEA Grapalat" w:cs="Sylfaen"/>
          <w:b/>
          <w:sz w:val="28"/>
          <w:lang w:val="hy-AM"/>
        </w:rPr>
        <w:t>ստորագրված նոր վարկային համաձայնագրերը</w:t>
      </w:r>
      <w:bookmarkEnd w:id="29"/>
    </w:p>
    <w:tbl>
      <w:tblPr>
        <w:tblpPr w:leftFromText="180" w:rightFromText="180" w:vertAnchor="text" w:horzAnchor="margin" w:tblpXSpec="center" w:tblpY="266"/>
        <w:tblW w:w="10962" w:type="dxa"/>
        <w:tblBorders>
          <w:insideH w:val="single" w:sz="4" w:space="0" w:color="auto"/>
        </w:tblBorders>
        <w:tblLook w:val="00A0"/>
      </w:tblPr>
      <w:tblGrid>
        <w:gridCol w:w="6413"/>
        <w:gridCol w:w="1456"/>
        <w:gridCol w:w="1437"/>
        <w:gridCol w:w="1656"/>
      </w:tblGrid>
      <w:tr w:rsidR="00667D51" w:rsidRPr="00981861" w:rsidTr="0022618B">
        <w:trPr>
          <w:trHeight w:val="714"/>
        </w:trPr>
        <w:tc>
          <w:tcPr>
            <w:tcW w:w="6413" w:type="dxa"/>
            <w:tcBorders>
              <w:top w:val="nil"/>
              <w:bottom w:val="single" w:sz="4" w:space="0" w:color="auto"/>
            </w:tcBorders>
            <w:shd w:val="clear" w:color="auto" w:fill="003366"/>
            <w:vAlign w:val="center"/>
          </w:tcPr>
          <w:p w:rsidR="00667D51" w:rsidRPr="00981861" w:rsidRDefault="00164604" w:rsidP="00E56465">
            <w:pPr>
              <w:spacing w:after="0" w:line="240" w:lineRule="auto"/>
              <w:jc w:val="center"/>
              <w:rPr>
                <w:rFonts w:ascii="GHEA Grapalat" w:hAnsi="GHEA Grapalat"/>
                <w:lang w:val="hy-AM"/>
              </w:rPr>
            </w:pPr>
            <w:r w:rsidRPr="00981861">
              <w:rPr>
                <w:lang w:val="hy-AM"/>
              </w:rPr>
              <w:br w:type="page"/>
            </w:r>
            <w:r w:rsidR="00667D51" w:rsidRPr="00981861">
              <w:rPr>
                <w:rFonts w:ascii="GHEA Grapalat" w:hAnsi="GHEA Grapalat"/>
                <w:lang w:val="hy-AM"/>
              </w:rPr>
              <w:t>Վարկատու / վարկային ծրագիր</w:t>
            </w:r>
          </w:p>
        </w:tc>
        <w:tc>
          <w:tcPr>
            <w:tcW w:w="1456" w:type="dxa"/>
            <w:tcBorders>
              <w:top w:val="nil"/>
              <w:bottom w:val="single" w:sz="4" w:space="0" w:color="auto"/>
            </w:tcBorders>
            <w:shd w:val="clear" w:color="auto" w:fill="003366"/>
            <w:vAlign w:val="center"/>
          </w:tcPr>
          <w:p w:rsidR="00667D51" w:rsidRPr="00981861" w:rsidRDefault="00667D51" w:rsidP="0022618B">
            <w:pPr>
              <w:spacing w:after="0"/>
              <w:jc w:val="center"/>
              <w:rPr>
                <w:rFonts w:ascii="GHEA Grapalat" w:hAnsi="GHEA Grapalat"/>
                <w:lang w:val="hy-AM"/>
              </w:rPr>
            </w:pPr>
            <w:r w:rsidRPr="00981861">
              <w:rPr>
                <w:rFonts w:ascii="GHEA Grapalat" w:hAnsi="GHEA Grapalat"/>
                <w:lang w:val="hy-AM"/>
              </w:rPr>
              <w:t>Գումար, մլն</w:t>
            </w:r>
          </w:p>
        </w:tc>
        <w:tc>
          <w:tcPr>
            <w:tcW w:w="1437" w:type="dxa"/>
            <w:tcBorders>
              <w:top w:val="nil"/>
              <w:bottom w:val="single" w:sz="4" w:space="0" w:color="auto"/>
            </w:tcBorders>
            <w:shd w:val="clear" w:color="auto" w:fill="003366"/>
            <w:vAlign w:val="center"/>
          </w:tcPr>
          <w:p w:rsidR="00667D51" w:rsidRPr="00981861" w:rsidRDefault="00667D51" w:rsidP="0022618B">
            <w:pPr>
              <w:spacing w:after="0"/>
              <w:jc w:val="center"/>
              <w:rPr>
                <w:rFonts w:ascii="GHEA Grapalat" w:hAnsi="GHEA Grapalat"/>
                <w:lang w:val="hy-AM"/>
              </w:rPr>
            </w:pPr>
            <w:r w:rsidRPr="00981861">
              <w:rPr>
                <w:rFonts w:ascii="GHEA Grapalat" w:hAnsi="GHEA Grapalat"/>
                <w:lang w:val="hy-AM"/>
              </w:rPr>
              <w:t>Արժույթ</w:t>
            </w:r>
          </w:p>
        </w:tc>
        <w:tc>
          <w:tcPr>
            <w:tcW w:w="1656" w:type="dxa"/>
            <w:tcBorders>
              <w:top w:val="nil"/>
              <w:bottom w:val="single" w:sz="4" w:space="0" w:color="auto"/>
            </w:tcBorders>
            <w:shd w:val="clear" w:color="auto" w:fill="003366"/>
            <w:vAlign w:val="center"/>
          </w:tcPr>
          <w:p w:rsidR="00667D51" w:rsidRPr="00981861" w:rsidRDefault="00667D51" w:rsidP="0022618B">
            <w:pPr>
              <w:spacing w:after="0"/>
              <w:jc w:val="center"/>
              <w:rPr>
                <w:rFonts w:ascii="GHEA Grapalat" w:hAnsi="GHEA Grapalat"/>
                <w:lang w:val="hy-AM"/>
              </w:rPr>
            </w:pPr>
            <w:r w:rsidRPr="00981861">
              <w:rPr>
                <w:rFonts w:ascii="GHEA Grapalat" w:hAnsi="GHEA Grapalat"/>
                <w:lang w:val="hy-AM"/>
              </w:rPr>
              <w:t>Ստորագրման ամսաթիվ</w:t>
            </w:r>
          </w:p>
        </w:tc>
      </w:tr>
      <w:tr w:rsidR="00667D51" w:rsidRPr="00981861" w:rsidTr="00E56465">
        <w:trPr>
          <w:trHeight w:val="516"/>
        </w:trPr>
        <w:tc>
          <w:tcPr>
            <w:tcW w:w="6413" w:type="dxa"/>
            <w:tcBorders>
              <w:top w:val="single" w:sz="4" w:space="0" w:color="auto"/>
            </w:tcBorders>
            <w:vAlign w:val="center"/>
          </w:tcPr>
          <w:p w:rsidR="00667D51" w:rsidRPr="003F7328" w:rsidRDefault="00667D51" w:rsidP="008423B8">
            <w:pPr>
              <w:spacing w:after="0"/>
              <w:rPr>
                <w:rFonts w:ascii="GHEA Grapalat" w:hAnsi="GHEA Grapalat" w:cs="Calibri"/>
                <w:iCs/>
                <w:lang w:val="hy-AM"/>
              </w:rPr>
            </w:pPr>
            <w:r w:rsidRPr="003F7328">
              <w:rPr>
                <w:rFonts w:ascii="GHEA Grapalat" w:hAnsi="GHEA Grapalat"/>
                <w:b/>
                <w:bCs/>
                <w:iCs/>
                <w:lang w:val="hy-AM"/>
              </w:rPr>
              <w:t>1. Վերակառուցման և Զարգացման Միջազգային Բանկ</w:t>
            </w:r>
            <w:r w:rsidRPr="003F7328">
              <w:rPr>
                <w:rFonts w:ascii="GHEA Grapalat" w:hAnsi="GHEA Grapalat" w:cs="Calibri"/>
                <w:iCs/>
                <w:lang w:val="hy-AM"/>
              </w:rPr>
              <w:t xml:space="preserve">  </w:t>
            </w:r>
          </w:p>
        </w:tc>
        <w:tc>
          <w:tcPr>
            <w:tcW w:w="1456" w:type="dxa"/>
            <w:tcBorders>
              <w:top w:val="single" w:sz="4" w:space="0" w:color="auto"/>
            </w:tcBorders>
            <w:vAlign w:val="center"/>
          </w:tcPr>
          <w:p w:rsidR="00667D51" w:rsidRPr="00981861" w:rsidRDefault="00667D51" w:rsidP="00E56465">
            <w:pPr>
              <w:ind w:firstLineChars="400" w:firstLine="880"/>
              <w:rPr>
                <w:rFonts w:ascii="GHEA Grapalat" w:hAnsi="GHEA Grapalat" w:cs="Calibri"/>
                <w:lang w:val="hy-AM"/>
              </w:rPr>
            </w:pPr>
          </w:p>
        </w:tc>
        <w:tc>
          <w:tcPr>
            <w:tcW w:w="1437" w:type="dxa"/>
            <w:tcBorders>
              <w:top w:val="single" w:sz="4" w:space="0" w:color="auto"/>
            </w:tcBorders>
            <w:vAlign w:val="center"/>
          </w:tcPr>
          <w:p w:rsidR="00667D51" w:rsidRPr="00981861" w:rsidRDefault="00667D51" w:rsidP="00E56465">
            <w:pPr>
              <w:rPr>
                <w:rFonts w:ascii="GHEA Grapalat" w:hAnsi="GHEA Grapalat" w:cs="Calibri"/>
                <w:i/>
                <w:iCs/>
                <w:lang w:val="hy-AM"/>
              </w:rPr>
            </w:pPr>
          </w:p>
        </w:tc>
        <w:tc>
          <w:tcPr>
            <w:tcW w:w="1656" w:type="dxa"/>
            <w:tcBorders>
              <w:top w:val="single" w:sz="4" w:space="0" w:color="auto"/>
            </w:tcBorders>
            <w:vAlign w:val="center"/>
          </w:tcPr>
          <w:p w:rsidR="00667D51" w:rsidRPr="00981861" w:rsidRDefault="00667D51" w:rsidP="00E56465">
            <w:pPr>
              <w:rPr>
                <w:rFonts w:ascii="GHEA Grapalat" w:hAnsi="GHEA Grapalat" w:cs="Calibri"/>
                <w:i/>
                <w:iCs/>
                <w:lang w:val="hy-AM"/>
              </w:rPr>
            </w:pPr>
          </w:p>
        </w:tc>
      </w:tr>
      <w:tr w:rsidR="00667D51" w:rsidRPr="00981861" w:rsidTr="002E6ECF">
        <w:trPr>
          <w:trHeight w:val="349"/>
        </w:trPr>
        <w:tc>
          <w:tcPr>
            <w:tcW w:w="6413" w:type="dxa"/>
            <w:tcBorders>
              <w:top w:val="single" w:sz="4" w:space="0" w:color="auto"/>
            </w:tcBorders>
            <w:vAlign w:val="center"/>
          </w:tcPr>
          <w:p w:rsidR="00667D51" w:rsidRPr="00981861" w:rsidRDefault="00667D51" w:rsidP="008423B8">
            <w:pPr>
              <w:spacing w:after="0"/>
              <w:ind w:left="284"/>
              <w:rPr>
                <w:rFonts w:ascii="GHEA Grapalat" w:hAnsi="GHEA Grapalat"/>
                <w:bCs/>
                <w:lang w:val="hy-AM"/>
              </w:rPr>
            </w:pPr>
            <w:r w:rsidRPr="00981861">
              <w:rPr>
                <w:rFonts w:ascii="GHEA Grapalat" w:hAnsi="GHEA Grapalat"/>
                <w:bCs/>
                <w:lang w:val="hy-AM"/>
              </w:rPr>
              <w:t>1) Կենսական նշանակության ճանապարհների ցանցի բարելավման ծրագրի II լրացուցիչ ֆինանսավորում</w:t>
            </w:r>
          </w:p>
        </w:tc>
        <w:tc>
          <w:tcPr>
            <w:tcW w:w="1456" w:type="dxa"/>
            <w:tcBorders>
              <w:top w:val="single" w:sz="4" w:space="0" w:color="auto"/>
            </w:tcBorders>
            <w:vAlign w:val="center"/>
          </w:tcPr>
          <w:p w:rsidR="00667D51" w:rsidRPr="00981861" w:rsidRDefault="00667D51" w:rsidP="002E6ECF">
            <w:pPr>
              <w:spacing w:after="0"/>
              <w:ind w:firstLineChars="47" w:firstLine="103"/>
              <w:jc w:val="center"/>
              <w:rPr>
                <w:rFonts w:ascii="GHEA Grapalat" w:hAnsi="GHEA Grapalat" w:cs="Calibri"/>
                <w:lang w:val="hy-AM"/>
              </w:rPr>
            </w:pPr>
            <w:r w:rsidRPr="00981861">
              <w:rPr>
                <w:rFonts w:ascii="GHEA Grapalat" w:hAnsi="GHEA Grapalat" w:cs="Calibri"/>
                <w:lang w:val="hy-AM"/>
              </w:rPr>
              <w:t>13.4</w:t>
            </w:r>
          </w:p>
        </w:tc>
        <w:tc>
          <w:tcPr>
            <w:tcW w:w="1437" w:type="dxa"/>
            <w:tcBorders>
              <w:top w:val="single" w:sz="4" w:space="0" w:color="auto"/>
            </w:tcBorders>
            <w:vAlign w:val="center"/>
          </w:tcPr>
          <w:p w:rsidR="00667D51" w:rsidRPr="00981861" w:rsidRDefault="00667D51" w:rsidP="002E6ECF">
            <w:pPr>
              <w:spacing w:after="0"/>
              <w:jc w:val="center"/>
              <w:rPr>
                <w:rFonts w:ascii="GHEA Grapalat" w:hAnsi="GHEA Grapalat" w:cs="Calibri"/>
                <w:lang w:val="hy-AM"/>
              </w:rPr>
            </w:pPr>
            <w:r w:rsidRPr="00981861">
              <w:rPr>
                <w:rFonts w:ascii="GHEA Grapalat" w:hAnsi="GHEA Grapalat" w:cs="Calibri"/>
                <w:lang w:val="hy-AM"/>
              </w:rPr>
              <w:t>EUR</w:t>
            </w:r>
          </w:p>
        </w:tc>
        <w:tc>
          <w:tcPr>
            <w:tcW w:w="1656" w:type="dxa"/>
            <w:tcBorders>
              <w:top w:val="single" w:sz="4" w:space="0" w:color="auto"/>
            </w:tcBorders>
            <w:vAlign w:val="center"/>
          </w:tcPr>
          <w:p w:rsidR="00667D51" w:rsidRPr="00981861" w:rsidRDefault="00667D51" w:rsidP="002E6ECF">
            <w:pPr>
              <w:spacing w:after="0"/>
              <w:jc w:val="center"/>
              <w:rPr>
                <w:rFonts w:ascii="GHEA Grapalat" w:hAnsi="GHEA Grapalat" w:cs="Calibri"/>
                <w:lang w:val="hy-AM"/>
              </w:rPr>
            </w:pPr>
            <w:r w:rsidRPr="00981861">
              <w:rPr>
                <w:rFonts w:ascii="GHEA Grapalat" w:hAnsi="GHEA Grapalat" w:cs="Calibri"/>
                <w:lang w:val="hy-AM"/>
              </w:rPr>
              <w:t>10.10.2019</w:t>
            </w:r>
          </w:p>
        </w:tc>
      </w:tr>
      <w:tr w:rsidR="00667D51" w:rsidRPr="00981861" w:rsidTr="002E6ECF">
        <w:trPr>
          <w:trHeight w:val="349"/>
        </w:trPr>
        <w:tc>
          <w:tcPr>
            <w:tcW w:w="6413" w:type="dxa"/>
            <w:tcBorders>
              <w:top w:val="single" w:sz="4" w:space="0" w:color="auto"/>
            </w:tcBorders>
            <w:vAlign w:val="center"/>
          </w:tcPr>
          <w:p w:rsidR="00667D51" w:rsidRPr="00981861" w:rsidRDefault="00667D51" w:rsidP="008423B8">
            <w:pPr>
              <w:spacing w:after="0"/>
              <w:ind w:left="284"/>
              <w:rPr>
                <w:rFonts w:ascii="GHEA Grapalat" w:hAnsi="GHEA Grapalat"/>
                <w:bCs/>
                <w:lang w:val="hy-AM"/>
              </w:rPr>
            </w:pPr>
            <w:r w:rsidRPr="00981861">
              <w:rPr>
                <w:rFonts w:ascii="GHEA Grapalat" w:hAnsi="GHEA Grapalat"/>
                <w:bCs/>
                <w:lang w:val="hy-AM"/>
              </w:rPr>
              <w:t>2) Տնտեսական, հարկաբյուջետային և պետական հատվածի կառավարման զարգացման քաղաքականության վարկ</w:t>
            </w:r>
          </w:p>
        </w:tc>
        <w:tc>
          <w:tcPr>
            <w:tcW w:w="1456" w:type="dxa"/>
            <w:tcBorders>
              <w:top w:val="single" w:sz="4" w:space="0" w:color="auto"/>
            </w:tcBorders>
            <w:vAlign w:val="center"/>
          </w:tcPr>
          <w:p w:rsidR="00667D51" w:rsidRPr="00981861" w:rsidRDefault="00667D51" w:rsidP="002E6ECF">
            <w:pPr>
              <w:spacing w:after="0"/>
              <w:jc w:val="center"/>
              <w:rPr>
                <w:rFonts w:ascii="GHEA Grapalat" w:hAnsi="GHEA Grapalat" w:cs="Calibri"/>
                <w:lang w:val="hy-AM"/>
              </w:rPr>
            </w:pPr>
            <w:r w:rsidRPr="00981861">
              <w:rPr>
                <w:rFonts w:ascii="GHEA Grapalat" w:hAnsi="GHEA Grapalat" w:cs="Calibri"/>
                <w:lang w:val="hy-AM"/>
              </w:rPr>
              <w:t>45.8</w:t>
            </w:r>
          </w:p>
        </w:tc>
        <w:tc>
          <w:tcPr>
            <w:tcW w:w="1437" w:type="dxa"/>
            <w:tcBorders>
              <w:top w:val="single" w:sz="4" w:space="0" w:color="auto"/>
            </w:tcBorders>
            <w:vAlign w:val="center"/>
          </w:tcPr>
          <w:p w:rsidR="00667D51" w:rsidRPr="00981861" w:rsidRDefault="00667D51" w:rsidP="002E6ECF">
            <w:pPr>
              <w:spacing w:after="0"/>
              <w:jc w:val="center"/>
              <w:rPr>
                <w:rFonts w:ascii="GHEA Grapalat" w:hAnsi="GHEA Grapalat" w:cs="Calibri"/>
                <w:lang w:val="hy-AM"/>
              </w:rPr>
            </w:pPr>
            <w:r w:rsidRPr="00981861">
              <w:rPr>
                <w:rFonts w:ascii="GHEA Grapalat" w:hAnsi="GHEA Grapalat" w:cs="Calibri"/>
                <w:lang w:val="hy-AM"/>
              </w:rPr>
              <w:t>EUR</w:t>
            </w:r>
          </w:p>
        </w:tc>
        <w:tc>
          <w:tcPr>
            <w:tcW w:w="1656" w:type="dxa"/>
            <w:tcBorders>
              <w:top w:val="single" w:sz="4" w:space="0" w:color="auto"/>
            </w:tcBorders>
            <w:vAlign w:val="center"/>
          </w:tcPr>
          <w:p w:rsidR="00667D51" w:rsidRPr="00981861" w:rsidRDefault="00667D51" w:rsidP="002E6ECF">
            <w:pPr>
              <w:spacing w:after="0"/>
              <w:jc w:val="center"/>
              <w:rPr>
                <w:rFonts w:ascii="GHEA Grapalat" w:hAnsi="GHEA Grapalat" w:cs="Calibri"/>
                <w:lang w:val="hy-AM"/>
              </w:rPr>
            </w:pPr>
            <w:r w:rsidRPr="00981861">
              <w:rPr>
                <w:rFonts w:ascii="GHEA Grapalat" w:hAnsi="GHEA Grapalat" w:cs="Calibri"/>
                <w:lang w:val="hy-AM"/>
              </w:rPr>
              <w:t>22.11.2019</w:t>
            </w:r>
          </w:p>
        </w:tc>
      </w:tr>
      <w:tr w:rsidR="00667D51" w:rsidRPr="00981861" w:rsidTr="002E6ECF">
        <w:trPr>
          <w:trHeight w:val="349"/>
        </w:trPr>
        <w:tc>
          <w:tcPr>
            <w:tcW w:w="6413" w:type="dxa"/>
            <w:tcBorders>
              <w:top w:val="single" w:sz="4" w:space="0" w:color="auto"/>
            </w:tcBorders>
            <w:vAlign w:val="center"/>
          </w:tcPr>
          <w:p w:rsidR="00667D51" w:rsidRPr="003F7328" w:rsidRDefault="00667D51" w:rsidP="008423B8">
            <w:pPr>
              <w:spacing w:after="0"/>
              <w:ind w:firstLineChars="64" w:firstLine="141"/>
              <w:rPr>
                <w:rFonts w:ascii="GHEA Grapalat" w:hAnsi="GHEA Grapalat"/>
                <w:b/>
                <w:bCs/>
                <w:iCs/>
                <w:lang w:val="hy-AM"/>
              </w:rPr>
            </w:pPr>
            <w:r w:rsidRPr="003F7328">
              <w:rPr>
                <w:rFonts w:ascii="GHEA Grapalat" w:hAnsi="GHEA Grapalat"/>
                <w:b/>
                <w:bCs/>
                <w:iCs/>
                <w:lang w:val="hy-AM"/>
              </w:rPr>
              <w:t xml:space="preserve">2. Ասիական Զարգացման Բանկ  </w:t>
            </w:r>
          </w:p>
        </w:tc>
        <w:tc>
          <w:tcPr>
            <w:tcW w:w="1456" w:type="dxa"/>
            <w:tcBorders>
              <w:top w:val="single" w:sz="4" w:space="0" w:color="auto"/>
            </w:tcBorders>
            <w:vAlign w:val="center"/>
          </w:tcPr>
          <w:p w:rsidR="00667D51" w:rsidRPr="00981861" w:rsidRDefault="00667D51" w:rsidP="002E6ECF">
            <w:pPr>
              <w:ind w:firstLineChars="400" w:firstLine="880"/>
              <w:jc w:val="center"/>
              <w:rPr>
                <w:rFonts w:ascii="GHEA Grapalat" w:hAnsi="GHEA Grapalat" w:cs="Calibri"/>
                <w:i/>
                <w:iCs/>
                <w:lang w:val="hy-AM"/>
              </w:rPr>
            </w:pPr>
          </w:p>
        </w:tc>
        <w:tc>
          <w:tcPr>
            <w:tcW w:w="1437" w:type="dxa"/>
            <w:tcBorders>
              <w:top w:val="single" w:sz="4" w:space="0" w:color="auto"/>
            </w:tcBorders>
            <w:vAlign w:val="center"/>
          </w:tcPr>
          <w:p w:rsidR="00667D51" w:rsidRPr="00981861" w:rsidRDefault="00667D51" w:rsidP="002E6ECF">
            <w:pPr>
              <w:jc w:val="center"/>
              <w:rPr>
                <w:rFonts w:ascii="GHEA Grapalat" w:hAnsi="GHEA Grapalat" w:cs="Calibri"/>
                <w:lang w:val="hy-AM"/>
              </w:rPr>
            </w:pPr>
          </w:p>
        </w:tc>
        <w:tc>
          <w:tcPr>
            <w:tcW w:w="1656" w:type="dxa"/>
            <w:tcBorders>
              <w:top w:val="single" w:sz="4" w:space="0" w:color="auto"/>
            </w:tcBorders>
            <w:vAlign w:val="center"/>
          </w:tcPr>
          <w:p w:rsidR="00667D51" w:rsidRPr="00981861" w:rsidRDefault="00667D51" w:rsidP="002E6ECF">
            <w:pPr>
              <w:jc w:val="center"/>
              <w:rPr>
                <w:rFonts w:ascii="GHEA Grapalat" w:hAnsi="GHEA Grapalat" w:cs="Calibri"/>
                <w:lang w:val="hy-AM"/>
              </w:rPr>
            </w:pPr>
          </w:p>
        </w:tc>
      </w:tr>
      <w:tr w:rsidR="00667D51" w:rsidRPr="00981861" w:rsidTr="002E6ECF">
        <w:trPr>
          <w:trHeight w:val="349"/>
        </w:trPr>
        <w:tc>
          <w:tcPr>
            <w:tcW w:w="6413" w:type="dxa"/>
            <w:tcBorders>
              <w:top w:val="single" w:sz="4" w:space="0" w:color="auto"/>
            </w:tcBorders>
            <w:vAlign w:val="center"/>
          </w:tcPr>
          <w:p w:rsidR="00667D51" w:rsidRPr="00981861" w:rsidRDefault="00667D51" w:rsidP="008423B8">
            <w:pPr>
              <w:spacing w:after="0"/>
              <w:ind w:left="284"/>
              <w:rPr>
                <w:rFonts w:ascii="GHEA Grapalat" w:hAnsi="GHEA Grapalat"/>
                <w:bCs/>
                <w:lang w:val="hy-AM"/>
              </w:rPr>
            </w:pPr>
            <w:r w:rsidRPr="00981861">
              <w:rPr>
                <w:rFonts w:ascii="GHEA Grapalat" w:hAnsi="GHEA Grapalat"/>
                <w:bCs/>
              </w:rPr>
              <w:t>1</w:t>
            </w:r>
            <w:r w:rsidRPr="00981861">
              <w:rPr>
                <w:rFonts w:ascii="GHEA Grapalat" w:hAnsi="GHEA Grapalat"/>
                <w:bCs/>
                <w:lang w:val="hy-AM"/>
              </w:rPr>
              <w:t>) Հանրային արդյունավետության և ֆինանսական շուկաների II ծրագիր</w:t>
            </w:r>
          </w:p>
        </w:tc>
        <w:tc>
          <w:tcPr>
            <w:tcW w:w="1456" w:type="dxa"/>
            <w:tcBorders>
              <w:top w:val="single" w:sz="4" w:space="0" w:color="auto"/>
            </w:tcBorders>
            <w:vAlign w:val="center"/>
          </w:tcPr>
          <w:p w:rsidR="00667D51" w:rsidRPr="00981861" w:rsidRDefault="00667D51" w:rsidP="002E6ECF">
            <w:pPr>
              <w:spacing w:after="0"/>
              <w:jc w:val="center"/>
              <w:rPr>
                <w:rFonts w:ascii="GHEA Grapalat" w:hAnsi="GHEA Grapalat" w:cs="Calibri"/>
                <w:lang w:val="hy-AM"/>
              </w:rPr>
            </w:pPr>
            <w:r w:rsidRPr="00981861">
              <w:rPr>
                <w:rFonts w:ascii="GHEA Grapalat" w:hAnsi="GHEA Grapalat" w:cs="Calibri"/>
                <w:lang w:val="hy-AM"/>
              </w:rPr>
              <w:t>36.5</w:t>
            </w:r>
          </w:p>
        </w:tc>
        <w:tc>
          <w:tcPr>
            <w:tcW w:w="1437" w:type="dxa"/>
            <w:tcBorders>
              <w:top w:val="single" w:sz="4" w:space="0" w:color="auto"/>
            </w:tcBorders>
            <w:vAlign w:val="center"/>
          </w:tcPr>
          <w:p w:rsidR="00667D51" w:rsidRPr="00981861" w:rsidRDefault="00667D51" w:rsidP="002E6ECF">
            <w:pPr>
              <w:spacing w:after="0"/>
              <w:jc w:val="center"/>
              <w:rPr>
                <w:rFonts w:ascii="GHEA Grapalat" w:hAnsi="GHEA Grapalat" w:cs="Calibri"/>
                <w:lang w:val="hy-AM"/>
              </w:rPr>
            </w:pPr>
            <w:r w:rsidRPr="00981861">
              <w:rPr>
                <w:rFonts w:ascii="GHEA Grapalat" w:hAnsi="GHEA Grapalat" w:cs="Calibri"/>
                <w:lang w:val="hy-AM"/>
              </w:rPr>
              <w:t>EUR</w:t>
            </w:r>
          </w:p>
        </w:tc>
        <w:tc>
          <w:tcPr>
            <w:tcW w:w="1656" w:type="dxa"/>
            <w:tcBorders>
              <w:top w:val="single" w:sz="4" w:space="0" w:color="auto"/>
            </w:tcBorders>
            <w:vAlign w:val="center"/>
          </w:tcPr>
          <w:p w:rsidR="00667D51" w:rsidRPr="00981861" w:rsidRDefault="00667D51" w:rsidP="002E6ECF">
            <w:pPr>
              <w:spacing w:after="0"/>
              <w:jc w:val="center"/>
              <w:rPr>
                <w:rFonts w:ascii="GHEA Grapalat" w:hAnsi="GHEA Grapalat" w:cs="Calibri"/>
                <w:lang w:val="hy-AM"/>
              </w:rPr>
            </w:pPr>
            <w:r w:rsidRPr="00981861">
              <w:rPr>
                <w:rFonts w:ascii="GHEA Grapalat" w:hAnsi="GHEA Grapalat" w:cs="Calibri"/>
                <w:lang w:val="hy-AM"/>
              </w:rPr>
              <w:t>14.11.2019</w:t>
            </w:r>
          </w:p>
        </w:tc>
      </w:tr>
      <w:tr w:rsidR="00667D51" w:rsidRPr="00981861" w:rsidTr="002E6ECF">
        <w:trPr>
          <w:trHeight w:val="349"/>
        </w:trPr>
        <w:tc>
          <w:tcPr>
            <w:tcW w:w="6413" w:type="dxa"/>
            <w:tcBorders>
              <w:top w:val="single" w:sz="4" w:space="0" w:color="auto"/>
            </w:tcBorders>
            <w:vAlign w:val="center"/>
          </w:tcPr>
          <w:p w:rsidR="00667D51" w:rsidRPr="00981861" w:rsidRDefault="00667D51" w:rsidP="008423B8">
            <w:pPr>
              <w:spacing w:after="0"/>
              <w:ind w:left="284"/>
              <w:rPr>
                <w:rFonts w:ascii="GHEA Grapalat" w:hAnsi="GHEA Grapalat"/>
                <w:bCs/>
                <w:lang w:val="hy-AM"/>
              </w:rPr>
            </w:pPr>
            <w:r w:rsidRPr="00981861">
              <w:rPr>
                <w:rFonts w:ascii="GHEA Grapalat" w:hAnsi="GHEA Grapalat"/>
                <w:bCs/>
              </w:rPr>
              <w:t>2</w:t>
            </w:r>
            <w:r w:rsidRPr="00981861">
              <w:rPr>
                <w:rFonts w:ascii="GHEA Grapalat" w:hAnsi="GHEA Grapalat"/>
                <w:bCs/>
                <w:lang w:val="hy-AM"/>
              </w:rPr>
              <w:t>) Մարդկային ներուժի զարգացման ընդլայնման ծրագիր</w:t>
            </w:r>
          </w:p>
        </w:tc>
        <w:tc>
          <w:tcPr>
            <w:tcW w:w="1456" w:type="dxa"/>
            <w:tcBorders>
              <w:top w:val="single" w:sz="4" w:space="0" w:color="auto"/>
            </w:tcBorders>
            <w:vAlign w:val="center"/>
          </w:tcPr>
          <w:p w:rsidR="00667D51" w:rsidRPr="00981861" w:rsidRDefault="00667D51" w:rsidP="002E6ECF">
            <w:pPr>
              <w:spacing w:after="0"/>
              <w:jc w:val="center"/>
              <w:rPr>
                <w:rFonts w:ascii="GHEA Grapalat" w:hAnsi="GHEA Grapalat" w:cs="Calibri"/>
                <w:lang w:val="hy-AM"/>
              </w:rPr>
            </w:pPr>
            <w:r w:rsidRPr="00981861">
              <w:rPr>
                <w:rFonts w:ascii="GHEA Grapalat" w:hAnsi="GHEA Grapalat" w:cs="Calibri"/>
                <w:lang w:val="hy-AM"/>
              </w:rPr>
              <w:t>9.1</w:t>
            </w:r>
          </w:p>
        </w:tc>
        <w:tc>
          <w:tcPr>
            <w:tcW w:w="1437" w:type="dxa"/>
            <w:tcBorders>
              <w:top w:val="single" w:sz="4" w:space="0" w:color="auto"/>
            </w:tcBorders>
            <w:vAlign w:val="center"/>
          </w:tcPr>
          <w:p w:rsidR="00667D51" w:rsidRPr="00981861" w:rsidRDefault="00667D51" w:rsidP="002E6ECF">
            <w:pPr>
              <w:spacing w:after="0"/>
              <w:jc w:val="center"/>
              <w:rPr>
                <w:rFonts w:ascii="GHEA Grapalat" w:hAnsi="GHEA Grapalat" w:cs="Calibri"/>
                <w:lang w:val="hy-AM"/>
              </w:rPr>
            </w:pPr>
            <w:r w:rsidRPr="00981861">
              <w:rPr>
                <w:rFonts w:ascii="GHEA Grapalat" w:hAnsi="GHEA Grapalat" w:cs="Calibri"/>
                <w:lang w:val="hy-AM"/>
              </w:rPr>
              <w:t>EUR</w:t>
            </w:r>
          </w:p>
        </w:tc>
        <w:tc>
          <w:tcPr>
            <w:tcW w:w="1656" w:type="dxa"/>
            <w:tcBorders>
              <w:top w:val="single" w:sz="4" w:space="0" w:color="auto"/>
            </w:tcBorders>
            <w:vAlign w:val="center"/>
          </w:tcPr>
          <w:p w:rsidR="00667D51" w:rsidRPr="00981861" w:rsidRDefault="00667D51" w:rsidP="002E6ECF">
            <w:pPr>
              <w:spacing w:after="0"/>
              <w:jc w:val="center"/>
              <w:rPr>
                <w:rFonts w:ascii="GHEA Grapalat" w:hAnsi="GHEA Grapalat" w:cs="Calibri"/>
                <w:lang w:val="hy-AM"/>
              </w:rPr>
            </w:pPr>
            <w:r w:rsidRPr="00981861">
              <w:rPr>
                <w:rFonts w:ascii="GHEA Grapalat" w:hAnsi="GHEA Grapalat" w:cs="Calibri"/>
                <w:lang w:val="hy-AM"/>
              </w:rPr>
              <w:t>18.11.2019</w:t>
            </w:r>
          </w:p>
        </w:tc>
      </w:tr>
      <w:tr w:rsidR="00667D51" w:rsidRPr="00981861" w:rsidTr="002E6ECF">
        <w:trPr>
          <w:trHeight w:val="349"/>
        </w:trPr>
        <w:tc>
          <w:tcPr>
            <w:tcW w:w="6413" w:type="dxa"/>
            <w:tcBorders>
              <w:top w:val="single" w:sz="4" w:space="0" w:color="auto"/>
            </w:tcBorders>
            <w:vAlign w:val="center"/>
          </w:tcPr>
          <w:p w:rsidR="00667D51" w:rsidRPr="003F7328" w:rsidRDefault="00667D51" w:rsidP="008423B8">
            <w:pPr>
              <w:spacing w:after="0"/>
              <w:ind w:firstLineChars="64" w:firstLine="141"/>
              <w:rPr>
                <w:rFonts w:ascii="GHEA Grapalat" w:hAnsi="GHEA Grapalat"/>
                <w:b/>
                <w:bCs/>
                <w:iCs/>
                <w:lang w:val="hy-AM"/>
              </w:rPr>
            </w:pPr>
            <w:r w:rsidRPr="003F7328">
              <w:rPr>
                <w:rFonts w:ascii="GHEA Grapalat" w:hAnsi="GHEA Grapalat"/>
                <w:b/>
                <w:bCs/>
                <w:iCs/>
                <w:lang w:val="hy-AM"/>
              </w:rPr>
              <w:t>3. Գերմանիա (KfW)</w:t>
            </w:r>
          </w:p>
        </w:tc>
        <w:tc>
          <w:tcPr>
            <w:tcW w:w="1456" w:type="dxa"/>
            <w:tcBorders>
              <w:top w:val="single" w:sz="4" w:space="0" w:color="auto"/>
            </w:tcBorders>
            <w:vAlign w:val="center"/>
          </w:tcPr>
          <w:p w:rsidR="00667D51" w:rsidRPr="00981861" w:rsidRDefault="00667D51" w:rsidP="002E6ECF">
            <w:pPr>
              <w:ind w:firstLineChars="400" w:firstLine="880"/>
              <w:jc w:val="center"/>
              <w:rPr>
                <w:rFonts w:ascii="GHEA Grapalat" w:hAnsi="GHEA Grapalat" w:cs="Calibri"/>
                <w:i/>
                <w:iCs/>
                <w:lang w:val="hy-AM"/>
              </w:rPr>
            </w:pPr>
          </w:p>
        </w:tc>
        <w:tc>
          <w:tcPr>
            <w:tcW w:w="1437" w:type="dxa"/>
            <w:tcBorders>
              <w:top w:val="single" w:sz="4" w:space="0" w:color="auto"/>
            </w:tcBorders>
            <w:vAlign w:val="center"/>
          </w:tcPr>
          <w:p w:rsidR="00667D51" w:rsidRPr="00981861" w:rsidRDefault="00667D51" w:rsidP="002E6ECF">
            <w:pPr>
              <w:jc w:val="center"/>
              <w:rPr>
                <w:rFonts w:ascii="GHEA Grapalat" w:hAnsi="GHEA Grapalat" w:cs="Calibri"/>
                <w:lang w:val="hy-AM"/>
              </w:rPr>
            </w:pPr>
          </w:p>
        </w:tc>
        <w:tc>
          <w:tcPr>
            <w:tcW w:w="1656" w:type="dxa"/>
            <w:tcBorders>
              <w:top w:val="single" w:sz="4" w:space="0" w:color="auto"/>
            </w:tcBorders>
            <w:vAlign w:val="center"/>
          </w:tcPr>
          <w:p w:rsidR="00667D51" w:rsidRPr="00981861" w:rsidRDefault="00667D51" w:rsidP="002E6ECF">
            <w:pPr>
              <w:jc w:val="center"/>
              <w:rPr>
                <w:rFonts w:ascii="GHEA Grapalat" w:hAnsi="GHEA Grapalat" w:cs="Calibri"/>
                <w:lang w:val="hy-AM"/>
              </w:rPr>
            </w:pPr>
          </w:p>
        </w:tc>
      </w:tr>
      <w:tr w:rsidR="00667D51" w:rsidRPr="00981861" w:rsidTr="002E6ECF">
        <w:trPr>
          <w:trHeight w:val="349"/>
        </w:trPr>
        <w:tc>
          <w:tcPr>
            <w:tcW w:w="6413" w:type="dxa"/>
            <w:tcBorders>
              <w:top w:val="single" w:sz="4" w:space="0" w:color="auto"/>
            </w:tcBorders>
            <w:vAlign w:val="center"/>
          </w:tcPr>
          <w:p w:rsidR="00667D51" w:rsidRPr="00981861" w:rsidRDefault="00667D51" w:rsidP="008423B8">
            <w:pPr>
              <w:spacing w:after="0"/>
              <w:ind w:left="284"/>
              <w:rPr>
                <w:rFonts w:ascii="GHEA Grapalat" w:hAnsi="GHEA Grapalat"/>
                <w:bCs/>
                <w:lang w:val="hy-AM"/>
              </w:rPr>
            </w:pPr>
            <w:r w:rsidRPr="00981861">
              <w:rPr>
                <w:rFonts w:ascii="GHEA Grapalat" w:hAnsi="GHEA Grapalat"/>
                <w:bCs/>
                <w:lang w:val="hy-AM"/>
              </w:rPr>
              <w:t>1) Շրջակա միջավայրի պահպանության ծրագրի ներքո բյուջետային աջակցության վարկ</w:t>
            </w:r>
          </w:p>
        </w:tc>
        <w:tc>
          <w:tcPr>
            <w:tcW w:w="1456" w:type="dxa"/>
            <w:tcBorders>
              <w:top w:val="single" w:sz="4" w:space="0" w:color="auto"/>
            </w:tcBorders>
            <w:vAlign w:val="center"/>
          </w:tcPr>
          <w:p w:rsidR="00667D51" w:rsidRPr="00981861" w:rsidRDefault="00667D51" w:rsidP="002E6ECF">
            <w:pPr>
              <w:spacing w:after="0"/>
              <w:jc w:val="center"/>
              <w:rPr>
                <w:rFonts w:ascii="GHEA Grapalat" w:hAnsi="GHEA Grapalat"/>
                <w:lang w:val="hy-AM"/>
              </w:rPr>
            </w:pPr>
            <w:r w:rsidRPr="00981861">
              <w:rPr>
                <w:rFonts w:ascii="GHEA Grapalat" w:hAnsi="GHEA Grapalat" w:cs="Calibri"/>
                <w:lang w:val="hy-AM"/>
              </w:rPr>
              <w:t>40.0</w:t>
            </w:r>
          </w:p>
        </w:tc>
        <w:tc>
          <w:tcPr>
            <w:tcW w:w="1437" w:type="dxa"/>
            <w:tcBorders>
              <w:top w:val="single" w:sz="4" w:space="0" w:color="auto"/>
            </w:tcBorders>
            <w:vAlign w:val="center"/>
          </w:tcPr>
          <w:p w:rsidR="00667D51" w:rsidRPr="00981861" w:rsidRDefault="00667D51" w:rsidP="002E6ECF">
            <w:pPr>
              <w:spacing w:after="0"/>
              <w:jc w:val="center"/>
              <w:rPr>
                <w:rFonts w:ascii="GHEA Grapalat" w:hAnsi="GHEA Grapalat"/>
                <w:lang w:val="hy-AM"/>
              </w:rPr>
            </w:pPr>
            <w:r w:rsidRPr="00981861">
              <w:rPr>
                <w:rFonts w:ascii="GHEA Grapalat" w:hAnsi="GHEA Grapalat" w:cs="Calibri"/>
                <w:lang w:val="hy-AM"/>
              </w:rPr>
              <w:t>EUR</w:t>
            </w:r>
          </w:p>
        </w:tc>
        <w:tc>
          <w:tcPr>
            <w:tcW w:w="1656" w:type="dxa"/>
            <w:tcBorders>
              <w:top w:val="single" w:sz="4" w:space="0" w:color="auto"/>
            </w:tcBorders>
            <w:vAlign w:val="center"/>
          </w:tcPr>
          <w:p w:rsidR="00667D51" w:rsidRPr="00981861" w:rsidRDefault="00667D51" w:rsidP="002E6ECF">
            <w:pPr>
              <w:spacing w:after="0"/>
              <w:jc w:val="center"/>
              <w:rPr>
                <w:rFonts w:ascii="GHEA Grapalat" w:hAnsi="GHEA Grapalat"/>
                <w:lang w:val="hy-AM"/>
              </w:rPr>
            </w:pPr>
            <w:r w:rsidRPr="00981861">
              <w:rPr>
                <w:rFonts w:ascii="GHEA Grapalat" w:hAnsi="GHEA Grapalat" w:cs="Calibri"/>
                <w:lang w:val="hy-AM"/>
              </w:rPr>
              <w:t>11.11.2019</w:t>
            </w:r>
          </w:p>
        </w:tc>
      </w:tr>
      <w:tr w:rsidR="00667D51" w:rsidRPr="00981861" w:rsidTr="00E56465">
        <w:trPr>
          <w:trHeight w:val="349"/>
        </w:trPr>
        <w:tc>
          <w:tcPr>
            <w:tcW w:w="6413" w:type="dxa"/>
            <w:tcBorders>
              <w:top w:val="single" w:sz="4" w:space="0" w:color="auto"/>
            </w:tcBorders>
            <w:vAlign w:val="center"/>
          </w:tcPr>
          <w:p w:rsidR="00667D51" w:rsidRPr="00981861" w:rsidRDefault="00667D51" w:rsidP="00E56465">
            <w:pPr>
              <w:rPr>
                <w:rFonts w:ascii="GHEA Grapalat" w:hAnsi="GHEA Grapalat"/>
                <w:lang w:val="hy-AM"/>
              </w:rPr>
            </w:pPr>
          </w:p>
        </w:tc>
        <w:tc>
          <w:tcPr>
            <w:tcW w:w="1456" w:type="dxa"/>
            <w:tcBorders>
              <w:top w:val="single" w:sz="4" w:space="0" w:color="auto"/>
            </w:tcBorders>
            <w:vAlign w:val="center"/>
          </w:tcPr>
          <w:p w:rsidR="00667D51" w:rsidRPr="00981861" w:rsidRDefault="00667D51" w:rsidP="00E56465">
            <w:pPr>
              <w:rPr>
                <w:rFonts w:ascii="GHEA Grapalat" w:hAnsi="GHEA Grapalat"/>
                <w:lang w:val="hy-AM"/>
              </w:rPr>
            </w:pPr>
          </w:p>
        </w:tc>
        <w:tc>
          <w:tcPr>
            <w:tcW w:w="1437" w:type="dxa"/>
            <w:tcBorders>
              <w:top w:val="single" w:sz="4" w:space="0" w:color="auto"/>
            </w:tcBorders>
            <w:vAlign w:val="center"/>
          </w:tcPr>
          <w:p w:rsidR="00667D51" w:rsidRPr="00981861" w:rsidRDefault="00667D51" w:rsidP="00E56465">
            <w:pPr>
              <w:rPr>
                <w:rFonts w:ascii="GHEA Grapalat" w:hAnsi="GHEA Grapalat"/>
                <w:lang w:val="hy-AM"/>
              </w:rPr>
            </w:pPr>
          </w:p>
        </w:tc>
        <w:tc>
          <w:tcPr>
            <w:tcW w:w="1656" w:type="dxa"/>
            <w:tcBorders>
              <w:top w:val="single" w:sz="4" w:space="0" w:color="auto"/>
            </w:tcBorders>
            <w:vAlign w:val="center"/>
          </w:tcPr>
          <w:p w:rsidR="00667D51" w:rsidRPr="00981861" w:rsidRDefault="00667D51" w:rsidP="00E56465">
            <w:pPr>
              <w:rPr>
                <w:rFonts w:ascii="GHEA Grapalat" w:hAnsi="GHEA Grapalat"/>
                <w:lang w:val="hy-AM"/>
              </w:rPr>
            </w:pPr>
          </w:p>
        </w:tc>
      </w:tr>
    </w:tbl>
    <w:p w:rsidR="00164604" w:rsidRPr="00667D51" w:rsidRDefault="00164604" w:rsidP="00164604">
      <w:pPr>
        <w:rPr>
          <w:rFonts w:eastAsia="Arial Unicode MS"/>
          <w:szCs w:val="24"/>
        </w:rPr>
      </w:pPr>
    </w:p>
    <w:p w:rsidR="00667D51" w:rsidRDefault="00667D51">
      <w:pPr>
        <w:spacing w:after="0" w:line="240" w:lineRule="auto"/>
        <w:rPr>
          <w:rFonts w:ascii="GHEA Grapalat" w:eastAsia="Arial Unicode MS" w:hAnsi="GHEA Grapalat" w:cs="Sylfaen"/>
          <w:b/>
          <w:sz w:val="28"/>
          <w:szCs w:val="24"/>
          <w:lang w:val="hy-AM"/>
        </w:rPr>
      </w:pPr>
      <w:r>
        <w:rPr>
          <w:rFonts w:ascii="GHEA Grapalat" w:hAnsi="GHEA Grapalat" w:cs="Sylfaen"/>
          <w:b/>
          <w:sz w:val="28"/>
          <w:lang w:val="hy-AM"/>
        </w:rPr>
        <w:br w:type="page"/>
      </w:r>
    </w:p>
    <w:p w:rsidR="004231AD" w:rsidRPr="001C2EC7" w:rsidRDefault="00203827" w:rsidP="00151BF9">
      <w:pPr>
        <w:pStyle w:val="Heading2"/>
        <w:numPr>
          <w:ilvl w:val="0"/>
          <w:numId w:val="8"/>
        </w:numPr>
        <w:spacing w:after="120"/>
        <w:ind w:left="1985" w:hanging="1985"/>
        <w:jc w:val="left"/>
        <w:rPr>
          <w:rFonts w:ascii="GHEA Grapalat" w:hAnsi="GHEA Grapalat" w:cs="Sylfaen"/>
          <w:b/>
          <w:sz w:val="28"/>
          <w:lang w:val="hy-AM"/>
        </w:rPr>
      </w:pPr>
      <w:bookmarkStart w:id="30" w:name="_Toc40439188"/>
      <w:r w:rsidRPr="001C2EC7">
        <w:rPr>
          <w:rFonts w:ascii="GHEA Grapalat" w:hAnsi="GHEA Grapalat" w:cs="Sylfaen"/>
          <w:b/>
          <w:sz w:val="28"/>
          <w:lang w:val="hy-AM"/>
        </w:rPr>
        <w:lastRenderedPageBreak/>
        <w:t xml:space="preserve">ՀՀ կառավարության ներգրաված վարկերի գծով </w:t>
      </w:r>
      <w:r w:rsidR="00B81200" w:rsidRPr="001C2EC7">
        <w:rPr>
          <w:rFonts w:ascii="GHEA Grapalat" w:hAnsi="GHEA Grapalat" w:cs="Sylfaen"/>
          <w:b/>
          <w:sz w:val="28"/>
          <w:lang w:val="hy-AM"/>
        </w:rPr>
        <w:t xml:space="preserve">2019թ. ընթացքում </w:t>
      </w:r>
      <w:r w:rsidRPr="001C2EC7">
        <w:rPr>
          <w:rFonts w:ascii="GHEA Grapalat" w:hAnsi="GHEA Grapalat" w:cs="Sylfaen"/>
          <w:b/>
          <w:sz w:val="28"/>
          <w:lang w:val="hy-AM"/>
        </w:rPr>
        <w:t>իրականացված գործառնությունները</w:t>
      </w:r>
      <w:bookmarkEnd w:id="30"/>
    </w:p>
    <w:tbl>
      <w:tblPr>
        <w:tblW w:w="10710" w:type="dxa"/>
        <w:jc w:val="center"/>
        <w:tblLook w:val="0000"/>
      </w:tblPr>
      <w:tblGrid>
        <w:gridCol w:w="420"/>
        <w:gridCol w:w="3576"/>
        <w:gridCol w:w="1110"/>
        <w:gridCol w:w="1179"/>
        <w:gridCol w:w="1053"/>
        <w:gridCol w:w="1179"/>
        <w:gridCol w:w="1014"/>
        <w:gridCol w:w="1179"/>
      </w:tblGrid>
      <w:tr w:rsidR="00203827" w:rsidRPr="001C2EC7" w:rsidTr="002A772E">
        <w:trPr>
          <w:trHeight w:val="460"/>
          <w:jc w:val="center"/>
        </w:trPr>
        <w:tc>
          <w:tcPr>
            <w:tcW w:w="3996" w:type="dxa"/>
            <w:gridSpan w:val="2"/>
            <w:vMerge w:val="restart"/>
            <w:tcBorders>
              <w:top w:val="single" w:sz="4" w:space="0" w:color="auto"/>
              <w:left w:val="single" w:sz="4" w:space="0" w:color="auto"/>
              <w:bottom w:val="single" w:sz="4" w:space="0" w:color="auto"/>
              <w:right w:val="single" w:sz="4" w:space="0" w:color="auto"/>
            </w:tcBorders>
            <w:shd w:val="clear" w:color="auto" w:fill="003366"/>
            <w:vAlign w:val="bottom"/>
          </w:tcPr>
          <w:p w:rsidR="00203827" w:rsidRPr="001C2EC7" w:rsidRDefault="00203827" w:rsidP="00074714">
            <w:pPr>
              <w:spacing w:after="0" w:line="240" w:lineRule="auto"/>
              <w:jc w:val="center"/>
              <w:rPr>
                <w:rFonts w:ascii="GHEA Grapalat" w:hAnsi="GHEA Grapalat"/>
                <w:sz w:val="20"/>
                <w:szCs w:val="20"/>
                <w:lang w:val="hy-AM"/>
              </w:rPr>
            </w:pPr>
            <w:r w:rsidRPr="001C2EC7">
              <w:rPr>
                <w:rFonts w:cs="Calibri"/>
                <w:sz w:val="20"/>
                <w:szCs w:val="20"/>
                <w:lang w:val="hy-AM"/>
              </w:rPr>
              <w:t> </w:t>
            </w:r>
          </w:p>
        </w:tc>
        <w:tc>
          <w:tcPr>
            <w:tcW w:w="2289" w:type="dxa"/>
            <w:gridSpan w:val="2"/>
            <w:tcBorders>
              <w:top w:val="single" w:sz="4" w:space="0" w:color="auto"/>
              <w:left w:val="nil"/>
              <w:bottom w:val="single" w:sz="4" w:space="0" w:color="auto"/>
              <w:right w:val="single" w:sz="4" w:space="0" w:color="auto"/>
            </w:tcBorders>
            <w:shd w:val="clear" w:color="auto" w:fill="003366"/>
            <w:vAlign w:val="center"/>
          </w:tcPr>
          <w:p w:rsidR="00203827" w:rsidRPr="00EB4912" w:rsidRDefault="00EB4912" w:rsidP="00074714">
            <w:pPr>
              <w:spacing w:after="0" w:line="240" w:lineRule="auto"/>
              <w:jc w:val="center"/>
              <w:rPr>
                <w:rFonts w:ascii="GHEA Grapalat" w:hAnsi="GHEA Grapalat"/>
                <w:sz w:val="20"/>
                <w:szCs w:val="20"/>
              </w:rPr>
            </w:pPr>
            <w:r>
              <w:rPr>
                <w:rFonts w:ascii="GHEA Grapalat" w:hAnsi="GHEA Grapalat"/>
                <w:sz w:val="20"/>
                <w:szCs w:val="20"/>
              </w:rPr>
              <w:t>Մասհանում</w:t>
            </w:r>
            <w:r w:rsidR="00362096">
              <w:rPr>
                <w:rFonts w:ascii="GHEA Grapalat" w:hAnsi="GHEA Grapalat"/>
                <w:sz w:val="20"/>
                <w:szCs w:val="20"/>
              </w:rPr>
              <w:t xml:space="preserve"> (ստացում)</w:t>
            </w:r>
          </w:p>
        </w:tc>
        <w:tc>
          <w:tcPr>
            <w:tcW w:w="2232" w:type="dxa"/>
            <w:gridSpan w:val="2"/>
            <w:tcBorders>
              <w:top w:val="single" w:sz="4" w:space="0" w:color="auto"/>
              <w:left w:val="nil"/>
              <w:bottom w:val="single" w:sz="4" w:space="0" w:color="auto"/>
              <w:right w:val="single" w:sz="4" w:space="0" w:color="auto"/>
            </w:tcBorders>
            <w:shd w:val="clear" w:color="auto" w:fill="003366"/>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Մայր գումարի մարում</w:t>
            </w:r>
          </w:p>
        </w:tc>
        <w:tc>
          <w:tcPr>
            <w:tcW w:w="2193" w:type="dxa"/>
            <w:gridSpan w:val="2"/>
            <w:tcBorders>
              <w:top w:val="single" w:sz="4" w:space="0" w:color="auto"/>
              <w:left w:val="nil"/>
              <w:bottom w:val="single" w:sz="4" w:space="0" w:color="auto"/>
              <w:right w:val="single" w:sz="4" w:space="0" w:color="auto"/>
            </w:tcBorders>
            <w:shd w:val="clear" w:color="auto" w:fill="003366"/>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Տոկոսավճար</w:t>
            </w:r>
          </w:p>
        </w:tc>
      </w:tr>
      <w:tr w:rsidR="00203827" w:rsidRPr="001C2EC7" w:rsidTr="002A772E">
        <w:trPr>
          <w:trHeight w:val="332"/>
          <w:jc w:val="center"/>
        </w:trPr>
        <w:tc>
          <w:tcPr>
            <w:tcW w:w="3996" w:type="dxa"/>
            <w:gridSpan w:val="2"/>
            <w:vMerge/>
            <w:tcBorders>
              <w:top w:val="single" w:sz="4" w:space="0" w:color="auto"/>
              <w:left w:val="single" w:sz="4" w:space="0" w:color="auto"/>
              <w:bottom w:val="single" w:sz="4" w:space="0" w:color="auto"/>
              <w:right w:val="single" w:sz="4" w:space="0" w:color="auto"/>
            </w:tcBorders>
            <w:shd w:val="clear" w:color="auto" w:fill="003366"/>
            <w:vAlign w:val="center"/>
          </w:tcPr>
          <w:p w:rsidR="00203827" w:rsidRPr="001C2EC7" w:rsidRDefault="00203827" w:rsidP="00074714">
            <w:pPr>
              <w:spacing w:after="0" w:line="240" w:lineRule="auto"/>
              <w:rPr>
                <w:rFonts w:ascii="GHEA Grapalat" w:hAnsi="GHEA Grapalat"/>
                <w:sz w:val="20"/>
                <w:szCs w:val="20"/>
                <w:lang w:val="hy-AM"/>
              </w:rPr>
            </w:pPr>
          </w:p>
        </w:tc>
        <w:tc>
          <w:tcPr>
            <w:tcW w:w="1110" w:type="dxa"/>
            <w:tcBorders>
              <w:top w:val="nil"/>
              <w:left w:val="nil"/>
              <w:bottom w:val="single" w:sz="4" w:space="0" w:color="auto"/>
              <w:right w:val="single" w:sz="4" w:space="0" w:color="auto"/>
            </w:tcBorders>
            <w:shd w:val="clear" w:color="auto" w:fill="003366"/>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մլն ԱՄՆ դոլար</w:t>
            </w:r>
          </w:p>
        </w:tc>
        <w:tc>
          <w:tcPr>
            <w:tcW w:w="1179" w:type="dxa"/>
            <w:tcBorders>
              <w:top w:val="nil"/>
              <w:left w:val="nil"/>
              <w:bottom w:val="single" w:sz="4" w:space="0" w:color="auto"/>
              <w:right w:val="single" w:sz="4" w:space="0" w:color="auto"/>
            </w:tcBorders>
            <w:shd w:val="clear" w:color="auto" w:fill="003366"/>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մլրդ դրամ</w:t>
            </w:r>
          </w:p>
        </w:tc>
        <w:tc>
          <w:tcPr>
            <w:tcW w:w="1053" w:type="dxa"/>
            <w:tcBorders>
              <w:top w:val="nil"/>
              <w:left w:val="nil"/>
              <w:bottom w:val="single" w:sz="4" w:space="0" w:color="auto"/>
              <w:right w:val="single" w:sz="4" w:space="0" w:color="auto"/>
            </w:tcBorders>
            <w:shd w:val="clear" w:color="auto" w:fill="003366"/>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մլն ԱՄՆ դոլար</w:t>
            </w:r>
          </w:p>
        </w:tc>
        <w:tc>
          <w:tcPr>
            <w:tcW w:w="1179" w:type="dxa"/>
            <w:tcBorders>
              <w:top w:val="nil"/>
              <w:left w:val="nil"/>
              <w:bottom w:val="single" w:sz="4" w:space="0" w:color="auto"/>
              <w:right w:val="single" w:sz="4" w:space="0" w:color="auto"/>
            </w:tcBorders>
            <w:shd w:val="clear" w:color="auto" w:fill="003366"/>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մլրդ դրամ</w:t>
            </w:r>
          </w:p>
        </w:tc>
        <w:tc>
          <w:tcPr>
            <w:tcW w:w="1014" w:type="dxa"/>
            <w:tcBorders>
              <w:top w:val="nil"/>
              <w:left w:val="nil"/>
              <w:bottom w:val="single" w:sz="4" w:space="0" w:color="auto"/>
              <w:right w:val="single" w:sz="4" w:space="0" w:color="auto"/>
            </w:tcBorders>
            <w:shd w:val="clear" w:color="auto" w:fill="003366"/>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մլն ԱՄՆ դոլար</w:t>
            </w:r>
          </w:p>
        </w:tc>
        <w:tc>
          <w:tcPr>
            <w:tcW w:w="1179" w:type="dxa"/>
            <w:tcBorders>
              <w:top w:val="nil"/>
              <w:left w:val="nil"/>
              <w:bottom w:val="single" w:sz="4" w:space="0" w:color="auto"/>
              <w:right w:val="single" w:sz="4" w:space="0" w:color="auto"/>
            </w:tcBorders>
            <w:shd w:val="clear" w:color="auto" w:fill="003366"/>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մլրդ դրամ</w:t>
            </w:r>
          </w:p>
        </w:tc>
      </w:tr>
      <w:tr w:rsidR="00203827" w:rsidRPr="001C2EC7" w:rsidTr="002A772E">
        <w:trPr>
          <w:trHeight w:val="586"/>
          <w:jc w:val="center"/>
        </w:trPr>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203827" w:rsidRPr="001C2EC7" w:rsidRDefault="00203827" w:rsidP="00074714">
            <w:pPr>
              <w:spacing w:after="0" w:line="240" w:lineRule="auto"/>
              <w:jc w:val="center"/>
              <w:rPr>
                <w:rFonts w:ascii="GHEA Grapalat" w:hAnsi="GHEA Grapalat"/>
                <w:b/>
                <w:bCs/>
                <w:sz w:val="20"/>
                <w:szCs w:val="20"/>
                <w:lang w:val="hy-AM"/>
              </w:rPr>
            </w:pPr>
            <w:r w:rsidRPr="001C2EC7">
              <w:rPr>
                <w:rFonts w:ascii="GHEA Grapalat" w:hAnsi="GHEA Grapalat"/>
                <w:b/>
                <w:bCs/>
                <w:sz w:val="20"/>
                <w:szCs w:val="20"/>
                <w:lang w:val="hy-AM"/>
              </w:rPr>
              <w:t>Ընդամենը ՀՀ կառավարության վարկերի գծով</w:t>
            </w:r>
          </w:p>
        </w:tc>
        <w:tc>
          <w:tcPr>
            <w:tcW w:w="1110"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359.24</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173.10</w:t>
            </w:r>
          </w:p>
        </w:tc>
        <w:tc>
          <w:tcPr>
            <w:tcW w:w="1053"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168.21</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81.64</w:t>
            </w:r>
          </w:p>
        </w:tc>
        <w:tc>
          <w:tcPr>
            <w:tcW w:w="1014"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102.06</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49.63</w:t>
            </w:r>
          </w:p>
        </w:tc>
      </w:tr>
      <w:tr w:rsidR="00203827" w:rsidRPr="001C2EC7" w:rsidTr="002A772E">
        <w:trPr>
          <w:trHeight w:val="611"/>
          <w:jc w:val="center"/>
        </w:trPr>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203827" w:rsidRPr="001C2EC7" w:rsidRDefault="00203827" w:rsidP="004315B5">
            <w:pPr>
              <w:spacing w:after="0"/>
              <w:jc w:val="center"/>
              <w:rPr>
                <w:rFonts w:ascii="GHEA Grapalat" w:hAnsi="GHEA Grapalat" w:cs="Calibri"/>
                <w:b/>
                <w:bCs/>
                <w:i/>
                <w:iCs/>
                <w:sz w:val="20"/>
                <w:szCs w:val="20"/>
                <w:lang w:val="hy-AM"/>
              </w:rPr>
            </w:pPr>
            <w:r w:rsidRPr="001C2EC7">
              <w:rPr>
                <w:rFonts w:ascii="GHEA Grapalat" w:hAnsi="GHEA Grapalat" w:cs="Calibri"/>
                <w:b/>
                <w:bCs/>
                <w:i/>
                <w:iCs/>
                <w:sz w:val="20"/>
                <w:szCs w:val="20"/>
                <w:lang w:val="hy-AM"/>
              </w:rPr>
              <w:t>Միջազգային կազմակերպություններ</w:t>
            </w:r>
          </w:p>
        </w:tc>
        <w:tc>
          <w:tcPr>
            <w:tcW w:w="1110"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189.97</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91.78</w:t>
            </w:r>
          </w:p>
        </w:tc>
        <w:tc>
          <w:tcPr>
            <w:tcW w:w="1053"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123.52</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59.89</w:t>
            </w:r>
          </w:p>
        </w:tc>
        <w:tc>
          <w:tcPr>
            <w:tcW w:w="1014"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83.27</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40.48</w:t>
            </w:r>
          </w:p>
        </w:tc>
      </w:tr>
      <w:tr w:rsidR="00203827" w:rsidRPr="001C2EC7"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rPr>
                <w:rFonts w:ascii="GHEA Grapalat" w:hAnsi="GHEA Grapalat"/>
                <w:sz w:val="20"/>
                <w:szCs w:val="20"/>
                <w:lang w:val="hy-AM"/>
              </w:rPr>
            </w:pPr>
            <w:r w:rsidRPr="001C2EC7">
              <w:rPr>
                <w:rFonts w:ascii="GHEA Grapalat" w:hAnsi="GHEA Grapalat"/>
                <w:sz w:val="20"/>
                <w:szCs w:val="20"/>
                <w:lang w:val="hy-AM"/>
              </w:rPr>
              <w:t>Վերակառուցման և Զարգացման Միջազգային Բանկ (IBRD)</w:t>
            </w:r>
          </w:p>
        </w:tc>
        <w:tc>
          <w:tcPr>
            <w:tcW w:w="1110"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89.87</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43.46</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2.58</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1.26</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24.79</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12.06</w:t>
            </w:r>
          </w:p>
        </w:tc>
      </w:tr>
      <w:tr w:rsidR="00203827" w:rsidRPr="001C2EC7"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rPr>
                <w:rFonts w:ascii="GHEA Grapalat" w:hAnsi="GHEA Grapalat"/>
                <w:sz w:val="20"/>
                <w:szCs w:val="20"/>
                <w:lang w:val="hy-AM"/>
              </w:rPr>
            </w:pPr>
            <w:r w:rsidRPr="001C2EC7">
              <w:rPr>
                <w:rFonts w:ascii="GHEA Grapalat" w:hAnsi="GHEA Grapalat"/>
                <w:sz w:val="20"/>
                <w:szCs w:val="20"/>
                <w:lang w:val="hy-AM"/>
              </w:rPr>
              <w:t>Զարգացման Միջազգային Ընկերակցություն (IDA)</w:t>
            </w:r>
          </w:p>
        </w:tc>
        <w:tc>
          <w:tcPr>
            <w:tcW w:w="1110"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5.13</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2.46</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58.67</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28.54</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23.10</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11.24</w:t>
            </w:r>
          </w:p>
        </w:tc>
      </w:tr>
      <w:tr w:rsidR="00203827" w:rsidRPr="001C2EC7"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3</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rPr>
                <w:rFonts w:ascii="GHEA Grapalat" w:hAnsi="GHEA Grapalat"/>
                <w:sz w:val="20"/>
                <w:szCs w:val="20"/>
                <w:lang w:val="hy-AM"/>
              </w:rPr>
            </w:pPr>
            <w:r w:rsidRPr="001C2EC7">
              <w:rPr>
                <w:rFonts w:ascii="GHEA Grapalat" w:hAnsi="GHEA Grapalat"/>
                <w:sz w:val="20"/>
                <w:szCs w:val="20"/>
                <w:lang w:val="hy-AM"/>
              </w:rPr>
              <w:t>Վերակառուցման և Զարգացման Եվրոպական Բանկ (EBRD)</w:t>
            </w:r>
          </w:p>
        </w:tc>
        <w:tc>
          <w:tcPr>
            <w:tcW w:w="1110"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2.46</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1.18</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4.77</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2.32</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0.64</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0.31</w:t>
            </w:r>
          </w:p>
        </w:tc>
      </w:tr>
      <w:tr w:rsidR="00203827" w:rsidRPr="001C2EC7"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4</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rPr>
                <w:rFonts w:ascii="GHEA Grapalat" w:hAnsi="GHEA Grapalat"/>
                <w:sz w:val="20"/>
                <w:szCs w:val="20"/>
                <w:lang w:val="hy-AM"/>
              </w:rPr>
            </w:pPr>
            <w:r w:rsidRPr="001C2EC7">
              <w:rPr>
                <w:rFonts w:ascii="GHEA Grapalat" w:hAnsi="GHEA Grapalat"/>
                <w:sz w:val="20"/>
                <w:szCs w:val="20"/>
                <w:lang w:val="hy-AM"/>
              </w:rPr>
              <w:t>Եվրոպական Ներդրումային Բանկ (EIB)</w:t>
            </w:r>
          </w:p>
        </w:tc>
        <w:tc>
          <w:tcPr>
            <w:tcW w:w="1110"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053"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1.49</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0.73</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1.97</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0.96</w:t>
            </w:r>
          </w:p>
        </w:tc>
      </w:tr>
      <w:tr w:rsidR="00203827" w:rsidRPr="001C2EC7"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5</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rPr>
                <w:rFonts w:ascii="GHEA Grapalat" w:hAnsi="GHEA Grapalat"/>
                <w:sz w:val="20"/>
                <w:szCs w:val="20"/>
                <w:lang w:val="hy-AM"/>
              </w:rPr>
            </w:pPr>
            <w:r w:rsidRPr="001C2EC7">
              <w:rPr>
                <w:rFonts w:ascii="GHEA Grapalat" w:hAnsi="GHEA Grapalat"/>
                <w:sz w:val="20"/>
                <w:szCs w:val="20"/>
                <w:lang w:val="hy-AM"/>
              </w:rPr>
              <w:t>Գյուղատնտեսության Զարգացման Միջազգային Հիմնադրամ (IFAD)</w:t>
            </w:r>
          </w:p>
        </w:tc>
        <w:tc>
          <w:tcPr>
            <w:tcW w:w="1110"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2.42</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1.16</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2.08</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1.01</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0.53</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0.26</w:t>
            </w:r>
          </w:p>
        </w:tc>
      </w:tr>
      <w:tr w:rsidR="00203827" w:rsidRPr="001C2EC7"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6</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4315B5">
            <w:pPr>
              <w:spacing w:after="0"/>
              <w:rPr>
                <w:rFonts w:ascii="GHEA Grapalat" w:hAnsi="GHEA Grapalat" w:cs="Calibri"/>
                <w:sz w:val="20"/>
                <w:szCs w:val="20"/>
                <w:lang w:val="hy-AM"/>
              </w:rPr>
            </w:pPr>
            <w:r w:rsidRPr="001C2EC7">
              <w:rPr>
                <w:rFonts w:ascii="GHEA Grapalat" w:hAnsi="GHEA Grapalat" w:cs="Calibri"/>
                <w:sz w:val="20"/>
                <w:szCs w:val="20"/>
                <w:lang w:val="hy-AM"/>
              </w:rPr>
              <w:t>Նավթ Արտահանող Երկրների Կազմակերպության (ՕՊԵԿ) Միջազգային Զարգացման Հիմնադրամ (OFID)</w:t>
            </w:r>
          </w:p>
        </w:tc>
        <w:tc>
          <w:tcPr>
            <w:tcW w:w="1110"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0.61</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0.29</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3.27</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1.59</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2.22</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1.08</w:t>
            </w:r>
          </w:p>
        </w:tc>
      </w:tr>
      <w:tr w:rsidR="00203827" w:rsidRPr="001C2EC7"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7</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rPr>
                <w:rFonts w:ascii="GHEA Grapalat" w:hAnsi="GHEA Grapalat"/>
                <w:sz w:val="20"/>
                <w:szCs w:val="20"/>
                <w:lang w:val="hy-AM"/>
              </w:rPr>
            </w:pPr>
            <w:r w:rsidRPr="001C2EC7">
              <w:rPr>
                <w:rFonts w:ascii="GHEA Grapalat" w:hAnsi="GHEA Grapalat"/>
                <w:sz w:val="20"/>
                <w:szCs w:val="20"/>
                <w:lang w:val="hy-AM"/>
              </w:rPr>
              <w:t>Ասիական Զարգացման Բանկ (ADB)</w:t>
            </w:r>
          </w:p>
        </w:tc>
        <w:tc>
          <w:tcPr>
            <w:tcW w:w="1110"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85.64</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41.39</w:t>
            </w:r>
          </w:p>
        </w:tc>
        <w:tc>
          <w:tcPr>
            <w:tcW w:w="1053"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22.47</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10.93</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20.98</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10.18</w:t>
            </w:r>
          </w:p>
        </w:tc>
      </w:tr>
      <w:tr w:rsidR="00203827" w:rsidRPr="001C2EC7"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8</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rPr>
                <w:rFonts w:ascii="GHEA Grapalat" w:hAnsi="GHEA Grapalat"/>
                <w:sz w:val="20"/>
                <w:szCs w:val="20"/>
                <w:lang w:val="hy-AM"/>
              </w:rPr>
            </w:pPr>
            <w:r w:rsidRPr="001C2EC7">
              <w:rPr>
                <w:rFonts w:ascii="GHEA Grapalat" w:hAnsi="GHEA Grapalat"/>
                <w:sz w:val="20"/>
                <w:szCs w:val="20"/>
                <w:lang w:val="hy-AM"/>
              </w:rPr>
              <w:t>Արժույթի Միջազգային Հիմնադրամ (IMF)</w:t>
            </w:r>
          </w:p>
        </w:tc>
        <w:tc>
          <w:tcPr>
            <w:tcW w:w="1110"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28.20</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13.51</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r>
      <w:tr w:rsidR="00203827" w:rsidRPr="001C2EC7" w:rsidTr="002A772E">
        <w:trPr>
          <w:trHeight w:val="237"/>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9</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rPr>
                <w:rFonts w:ascii="GHEA Grapalat" w:hAnsi="GHEA Grapalat"/>
                <w:sz w:val="20"/>
                <w:szCs w:val="20"/>
                <w:lang w:val="hy-AM"/>
              </w:rPr>
            </w:pPr>
            <w:r w:rsidRPr="001C2EC7">
              <w:rPr>
                <w:rFonts w:ascii="GHEA Grapalat" w:hAnsi="GHEA Grapalat"/>
                <w:sz w:val="20"/>
                <w:szCs w:val="20"/>
                <w:lang w:val="hy-AM"/>
              </w:rPr>
              <w:t>Եվրամիություն (EU)</w:t>
            </w:r>
          </w:p>
        </w:tc>
        <w:tc>
          <w:tcPr>
            <w:tcW w:w="1110"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053"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2.48</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1.21</w:t>
            </w:r>
          </w:p>
        </w:tc>
      </w:tr>
      <w:tr w:rsidR="00203827" w:rsidRPr="001C2EC7"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10</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rPr>
                <w:rFonts w:ascii="GHEA Grapalat" w:hAnsi="GHEA Grapalat"/>
                <w:sz w:val="20"/>
                <w:szCs w:val="20"/>
                <w:lang w:val="hy-AM"/>
              </w:rPr>
            </w:pPr>
            <w:r w:rsidRPr="001C2EC7">
              <w:rPr>
                <w:rFonts w:ascii="GHEA Grapalat" w:hAnsi="GHEA Grapalat"/>
                <w:sz w:val="20"/>
                <w:szCs w:val="20"/>
                <w:lang w:val="hy-AM"/>
              </w:rPr>
              <w:t>Եվրասիական Զարգացման Բանկ (Կայունացման և Զարգացման Եվրասիական Հիմնադրամի կառավարիչ)</w:t>
            </w:r>
          </w:p>
        </w:tc>
        <w:tc>
          <w:tcPr>
            <w:tcW w:w="1110"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3.85</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1.84</w:t>
            </w:r>
          </w:p>
        </w:tc>
        <w:tc>
          <w:tcPr>
            <w:tcW w:w="1053"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6.55</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3.19</w:t>
            </w:r>
          </w:p>
        </w:tc>
      </w:tr>
      <w:tr w:rsidR="00203827" w:rsidRPr="001C2EC7" w:rsidTr="002A772E">
        <w:trPr>
          <w:trHeight w:val="281"/>
          <w:jc w:val="center"/>
        </w:trPr>
        <w:tc>
          <w:tcPr>
            <w:tcW w:w="3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3827" w:rsidRPr="001C2EC7" w:rsidRDefault="00203827" w:rsidP="004315B5">
            <w:pPr>
              <w:spacing w:after="0"/>
              <w:rPr>
                <w:rFonts w:ascii="GHEA Grapalat" w:hAnsi="GHEA Grapalat" w:cs="Calibri"/>
                <w:b/>
                <w:bCs/>
                <w:i/>
                <w:iCs/>
                <w:sz w:val="20"/>
                <w:szCs w:val="20"/>
                <w:lang w:val="hy-AM"/>
              </w:rPr>
            </w:pPr>
            <w:r w:rsidRPr="001C2EC7">
              <w:rPr>
                <w:rFonts w:ascii="GHEA Grapalat" w:hAnsi="GHEA Grapalat" w:cs="Calibri"/>
                <w:b/>
                <w:bCs/>
                <w:i/>
                <w:iCs/>
                <w:sz w:val="20"/>
                <w:szCs w:val="20"/>
                <w:lang w:val="hy-AM"/>
              </w:rPr>
              <w:t>Օտարերկրյա պետություններ</w:t>
            </w:r>
          </w:p>
        </w:tc>
        <w:tc>
          <w:tcPr>
            <w:tcW w:w="1110"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169.27</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81.32</w:t>
            </w:r>
          </w:p>
        </w:tc>
        <w:tc>
          <w:tcPr>
            <w:tcW w:w="1053"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42.95</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20.90</w:t>
            </w:r>
          </w:p>
        </w:tc>
        <w:tc>
          <w:tcPr>
            <w:tcW w:w="1014"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18.56</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9.03</w:t>
            </w:r>
          </w:p>
        </w:tc>
      </w:tr>
      <w:tr w:rsidR="00203827" w:rsidRPr="001C2EC7"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4315B5">
            <w:pPr>
              <w:spacing w:after="0"/>
              <w:jc w:val="center"/>
              <w:rPr>
                <w:rFonts w:ascii="GHEA Grapalat" w:hAnsi="GHEA Grapalat" w:cs="Calibri"/>
                <w:sz w:val="20"/>
                <w:szCs w:val="20"/>
                <w:lang w:val="hy-AM"/>
              </w:rPr>
            </w:pPr>
            <w:r w:rsidRPr="001C2EC7">
              <w:rPr>
                <w:rFonts w:ascii="GHEA Grapalat" w:hAnsi="GHEA Grapalat" w:cs="Calibri"/>
                <w:sz w:val="20"/>
                <w:szCs w:val="20"/>
                <w:lang w:val="hy-AM"/>
              </w:rPr>
              <w:t>1</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4315B5">
            <w:pPr>
              <w:spacing w:after="0" w:line="240" w:lineRule="auto"/>
              <w:rPr>
                <w:rFonts w:ascii="GHEA Grapalat" w:hAnsi="GHEA Grapalat"/>
                <w:sz w:val="20"/>
                <w:szCs w:val="20"/>
                <w:lang w:val="hy-AM"/>
              </w:rPr>
            </w:pPr>
            <w:r w:rsidRPr="001C2EC7">
              <w:rPr>
                <w:rFonts w:ascii="GHEA Grapalat" w:hAnsi="GHEA Grapalat"/>
                <w:sz w:val="20"/>
                <w:szCs w:val="20"/>
                <w:lang w:val="hy-AM"/>
              </w:rPr>
              <w:t>Գերմանիա (KfW)</w:t>
            </w:r>
          </w:p>
        </w:tc>
        <w:tc>
          <w:tcPr>
            <w:tcW w:w="1110"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60.11</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29.13</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10.41</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5.07</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5.05</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2.46</w:t>
            </w:r>
          </w:p>
        </w:tc>
      </w:tr>
      <w:tr w:rsidR="00203827" w:rsidRPr="001C2EC7"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4315B5">
            <w:pPr>
              <w:spacing w:after="0"/>
              <w:jc w:val="center"/>
              <w:rPr>
                <w:rFonts w:ascii="GHEA Grapalat" w:hAnsi="GHEA Grapalat" w:cs="Calibri"/>
                <w:sz w:val="20"/>
                <w:szCs w:val="20"/>
                <w:lang w:val="hy-AM"/>
              </w:rPr>
            </w:pPr>
            <w:r w:rsidRPr="001C2EC7">
              <w:rPr>
                <w:rFonts w:ascii="GHEA Grapalat" w:hAnsi="GHEA Grapalat" w:cs="Calibri"/>
                <w:sz w:val="20"/>
                <w:szCs w:val="20"/>
                <w:lang w:val="hy-AM"/>
              </w:rPr>
              <w:t>2</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4315B5">
            <w:pPr>
              <w:spacing w:after="0" w:line="240" w:lineRule="auto"/>
              <w:rPr>
                <w:rFonts w:ascii="GHEA Grapalat" w:hAnsi="GHEA Grapalat"/>
                <w:sz w:val="20"/>
                <w:szCs w:val="20"/>
                <w:lang w:val="hy-AM"/>
              </w:rPr>
            </w:pPr>
            <w:r w:rsidRPr="001C2EC7">
              <w:rPr>
                <w:rFonts w:ascii="GHEA Grapalat" w:hAnsi="GHEA Grapalat"/>
                <w:sz w:val="20"/>
                <w:szCs w:val="20"/>
                <w:lang w:val="hy-AM"/>
              </w:rPr>
              <w:t>Ռուսաստանի Դաշնություն</w:t>
            </w:r>
          </w:p>
        </w:tc>
        <w:tc>
          <w:tcPr>
            <w:tcW w:w="1110" w:type="dxa"/>
            <w:tcBorders>
              <w:top w:val="nil"/>
              <w:left w:val="nil"/>
              <w:bottom w:val="single" w:sz="4" w:space="0" w:color="auto"/>
              <w:right w:val="single" w:sz="4" w:space="0" w:color="auto"/>
            </w:tcBorders>
            <w:shd w:val="clear" w:color="auto" w:fill="FFFFFF"/>
            <w:noWrap/>
            <w:vAlign w:val="center"/>
          </w:tcPr>
          <w:p w:rsidR="00203827" w:rsidRPr="005C3BE5" w:rsidRDefault="00203827" w:rsidP="004315B5">
            <w:pPr>
              <w:spacing w:after="0" w:line="240" w:lineRule="auto"/>
              <w:jc w:val="center"/>
              <w:rPr>
                <w:rFonts w:ascii="GHEA Grapalat" w:hAnsi="GHEA Grapalat"/>
                <w:sz w:val="20"/>
                <w:szCs w:val="20"/>
              </w:rPr>
            </w:pPr>
            <w:r w:rsidRPr="001C2EC7">
              <w:rPr>
                <w:rFonts w:ascii="GHEA Grapalat" w:hAnsi="GHEA Grapalat"/>
                <w:sz w:val="20"/>
                <w:szCs w:val="20"/>
                <w:lang w:val="hy-AM"/>
              </w:rPr>
              <w:t>105.8</w:t>
            </w:r>
            <w:r w:rsidR="005C3BE5">
              <w:rPr>
                <w:rFonts w:ascii="GHEA Grapalat" w:hAnsi="GHEA Grapalat"/>
                <w:sz w:val="20"/>
                <w:szCs w:val="20"/>
              </w:rPr>
              <w:t>0</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50.57</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20.00</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9.73</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8.88</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4.32</w:t>
            </w:r>
          </w:p>
        </w:tc>
      </w:tr>
      <w:tr w:rsidR="00203827" w:rsidRPr="001C2EC7"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4315B5">
            <w:pPr>
              <w:spacing w:after="0"/>
              <w:jc w:val="center"/>
              <w:rPr>
                <w:rFonts w:ascii="GHEA Grapalat" w:hAnsi="GHEA Grapalat" w:cs="Calibri"/>
                <w:sz w:val="20"/>
                <w:szCs w:val="20"/>
                <w:lang w:val="hy-AM"/>
              </w:rPr>
            </w:pPr>
            <w:r w:rsidRPr="001C2EC7">
              <w:rPr>
                <w:rFonts w:ascii="GHEA Grapalat" w:hAnsi="GHEA Grapalat" w:cs="Calibri"/>
                <w:sz w:val="20"/>
                <w:szCs w:val="20"/>
                <w:lang w:val="hy-AM"/>
              </w:rPr>
              <w:t>3</w:t>
            </w:r>
          </w:p>
        </w:tc>
        <w:tc>
          <w:tcPr>
            <w:tcW w:w="3576" w:type="dxa"/>
            <w:tcBorders>
              <w:top w:val="nil"/>
              <w:left w:val="nil"/>
              <w:bottom w:val="single" w:sz="4" w:space="0" w:color="auto"/>
              <w:right w:val="single" w:sz="4" w:space="0" w:color="auto"/>
            </w:tcBorders>
            <w:shd w:val="clear" w:color="auto" w:fill="auto"/>
            <w:vAlign w:val="center"/>
          </w:tcPr>
          <w:p w:rsidR="00203827" w:rsidRPr="00C713E3" w:rsidRDefault="00203827" w:rsidP="00BF1C2B">
            <w:pPr>
              <w:spacing w:after="0" w:line="240" w:lineRule="auto"/>
              <w:rPr>
                <w:rFonts w:ascii="GHEA Grapalat" w:hAnsi="GHEA Grapalat"/>
                <w:sz w:val="20"/>
                <w:szCs w:val="20"/>
              </w:rPr>
            </w:pPr>
            <w:r w:rsidRPr="001C2EC7">
              <w:rPr>
                <w:rFonts w:ascii="GHEA Grapalat" w:hAnsi="GHEA Grapalat"/>
                <w:sz w:val="20"/>
                <w:szCs w:val="20"/>
                <w:lang w:val="hy-AM"/>
              </w:rPr>
              <w:t>Ֆրանսիա</w:t>
            </w:r>
          </w:p>
        </w:tc>
        <w:tc>
          <w:tcPr>
            <w:tcW w:w="1110"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3.36</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1.62</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0.21</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0.10</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1.74</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0.85</w:t>
            </w:r>
          </w:p>
        </w:tc>
      </w:tr>
      <w:tr w:rsidR="00203827" w:rsidRPr="001C2EC7" w:rsidTr="002A772E">
        <w:trPr>
          <w:trHeight w:val="389"/>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4315B5">
            <w:pPr>
              <w:spacing w:after="0"/>
              <w:jc w:val="center"/>
              <w:rPr>
                <w:rFonts w:ascii="GHEA Grapalat" w:hAnsi="GHEA Grapalat" w:cs="Calibri"/>
                <w:sz w:val="20"/>
                <w:szCs w:val="20"/>
                <w:lang w:val="hy-AM"/>
              </w:rPr>
            </w:pPr>
            <w:r w:rsidRPr="001C2EC7">
              <w:rPr>
                <w:rFonts w:ascii="GHEA Grapalat" w:hAnsi="GHEA Grapalat" w:cs="Calibri"/>
                <w:sz w:val="20"/>
                <w:szCs w:val="20"/>
                <w:lang w:val="hy-AM"/>
              </w:rPr>
              <w:t>4</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4315B5">
            <w:pPr>
              <w:spacing w:after="0" w:line="240" w:lineRule="auto"/>
              <w:rPr>
                <w:rFonts w:ascii="GHEA Grapalat" w:hAnsi="GHEA Grapalat"/>
                <w:sz w:val="20"/>
                <w:szCs w:val="20"/>
                <w:lang w:val="hy-AM"/>
              </w:rPr>
            </w:pPr>
            <w:r w:rsidRPr="001C2EC7">
              <w:rPr>
                <w:rFonts w:ascii="GHEA Grapalat" w:hAnsi="GHEA Grapalat"/>
                <w:sz w:val="20"/>
                <w:szCs w:val="20"/>
                <w:lang w:val="hy-AM"/>
              </w:rPr>
              <w:t>Ճապոնիա (JICA)</w:t>
            </w:r>
          </w:p>
        </w:tc>
        <w:tc>
          <w:tcPr>
            <w:tcW w:w="1110"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9.93</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4.83</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1.92</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0.94</w:t>
            </w:r>
          </w:p>
        </w:tc>
      </w:tr>
      <w:tr w:rsidR="00203827" w:rsidRPr="001C2EC7" w:rsidTr="002A772E">
        <w:trPr>
          <w:trHeight w:val="341"/>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4315B5">
            <w:pPr>
              <w:spacing w:after="0"/>
              <w:jc w:val="center"/>
              <w:rPr>
                <w:rFonts w:ascii="GHEA Grapalat" w:hAnsi="GHEA Grapalat" w:cs="Calibri"/>
                <w:sz w:val="20"/>
                <w:szCs w:val="20"/>
                <w:lang w:val="hy-AM"/>
              </w:rPr>
            </w:pPr>
            <w:r w:rsidRPr="001C2EC7">
              <w:rPr>
                <w:rFonts w:ascii="GHEA Grapalat" w:hAnsi="GHEA Grapalat" w:cs="Calibri"/>
                <w:sz w:val="20"/>
                <w:szCs w:val="20"/>
                <w:lang w:val="hy-AM"/>
              </w:rPr>
              <w:t>5</w:t>
            </w:r>
          </w:p>
        </w:tc>
        <w:tc>
          <w:tcPr>
            <w:tcW w:w="3576" w:type="dxa"/>
            <w:tcBorders>
              <w:top w:val="nil"/>
              <w:left w:val="nil"/>
              <w:bottom w:val="single" w:sz="4" w:space="0" w:color="auto"/>
              <w:right w:val="single" w:sz="4" w:space="0" w:color="auto"/>
            </w:tcBorders>
            <w:shd w:val="clear" w:color="auto" w:fill="auto"/>
            <w:vAlign w:val="center"/>
          </w:tcPr>
          <w:p w:rsidR="00203827" w:rsidRPr="00C713E3" w:rsidRDefault="00203827" w:rsidP="00BF1C2B">
            <w:pPr>
              <w:spacing w:after="0" w:line="240" w:lineRule="auto"/>
              <w:rPr>
                <w:rFonts w:ascii="GHEA Grapalat" w:hAnsi="GHEA Grapalat"/>
                <w:sz w:val="20"/>
                <w:szCs w:val="20"/>
              </w:rPr>
            </w:pPr>
            <w:r w:rsidRPr="001C2EC7">
              <w:rPr>
                <w:rFonts w:ascii="GHEA Grapalat" w:hAnsi="GHEA Grapalat"/>
                <w:sz w:val="20"/>
                <w:szCs w:val="20"/>
                <w:lang w:val="hy-AM"/>
              </w:rPr>
              <w:t>ԱՄՆ</w:t>
            </w:r>
          </w:p>
        </w:tc>
        <w:tc>
          <w:tcPr>
            <w:tcW w:w="1110"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1.73</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0.84</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0.33</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0.16</w:t>
            </w:r>
          </w:p>
        </w:tc>
      </w:tr>
      <w:tr w:rsidR="00203827" w:rsidRPr="001C2EC7" w:rsidTr="002A772E">
        <w:trPr>
          <w:trHeight w:val="616"/>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4315B5">
            <w:pPr>
              <w:spacing w:after="0"/>
              <w:jc w:val="center"/>
              <w:rPr>
                <w:rFonts w:ascii="GHEA Grapalat" w:hAnsi="GHEA Grapalat" w:cs="Calibri"/>
                <w:sz w:val="20"/>
                <w:szCs w:val="20"/>
                <w:lang w:val="hy-AM"/>
              </w:rPr>
            </w:pPr>
            <w:r w:rsidRPr="001C2EC7">
              <w:rPr>
                <w:rFonts w:ascii="GHEA Grapalat" w:hAnsi="GHEA Grapalat" w:cs="Calibri"/>
                <w:sz w:val="20"/>
                <w:szCs w:val="20"/>
                <w:lang w:val="hy-AM"/>
              </w:rPr>
              <w:t>6</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4315B5">
            <w:pPr>
              <w:spacing w:after="0" w:line="240" w:lineRule="auto"/>
              <w:rPr>
                <w:rFonts w:ascii="GHEA Grapalat" w:hAnsi="GHEA Grapalat"/>
                <w:sz w:val="20"/>
                <w:szCs w:val="20"/>
                <w:lang w:val="hy-AM"/>
              </w:rPr>
            </w:pPr>
            <w:r w:rsidRPr="001C2EC7">
              <w:rPr>
                <w:rFonts w:ascii="GHEA Grapalat" w:hAnsi="GHEA Grapalat"/>
                <w:sz w:val="20"/>
                <w:szCs w:val="20"/>
                <w:lang w:val="hy-AM"/>
              </w:rPr>
              <w:t>Աբու-Դաբիի Զարգացման Հիմնադրամ</w:t>
            </w:r>
          </w:p>
        </w:tc>
        <w:tc>
          <w:tcPr>
            <w:tcW w:w="1110"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0.67</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0.32</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0.18</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4315B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0.09</w:t>
            </w:r>
          </w:p>
        </w:tc>
      </w:tr>
      <w:tr w:rsidR="00203827" w:rsidRPr="001C2EC7" w:rsidTr="002A772E">
        <w:trPr>
          <w:trHeight w:val="616"/>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4315B5">
            <w:pPr>
              <w:spacing w:after="0"/>
              <w:jc w:val="center"/>
              <w:rPr>
                <w:rFonts w:ascii="GHEA Grapalat" w:hAnsi="GHEA Grapalat" w:cs="Calibri"/>
                <w:sz w:val="20"/>
                <w:szCs w:val="20"/>
                <w:lang w:val="hy-AM"/>
              </w:rPr>
            </w:pPr>
            <w:r w:rsidRPr="001C2EC7">
              <w:rPr>
                <w:rFonts w:ascii="GHEA Grapalat" w:hAnsi="GHEA Grapalat" w:cs="Calibri"/>
                <w:sz w:val="20"/>
                <w:szCs w:val="20"/>
                <w:lang w:val="hy-AM"/>
              </w:rPr>
              <w:t>7</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rPr>
                <w:rFonts w:ascii="GHEA Grapalat" w:hAnsi="GHEA Grapalat"/>
                <w:sz w:val="20"/>
                <w:szCs w:val="20"/>
                <w:lang w:val="hy-AM"/>
              </w:rPr>
            </w:pPr>
            <w:r w:rsidRPr="001C2EC7">
              <w:rPr>
                <w:rFonts w:ascii="GHEA Grapalat" w:hAnsi="GHEA Grapalat"/>
                <w:sz w:val="20"/>
                <w:szCs w:val="20"/>
                <w:lang w:val="hy-AM"/>
              </w:rPr>
              <w:t>Չինաստանի Արտահանման-Ներմուծման Բանկ</w:t>
            </w:r>
          </w:p>
        </w:tc>
        <w:tc>
          <w:tcPr>
            <w:tcW w:w="1110"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0.45</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0.22</w:t>
            </w:r>
          </w:p>
        </w:tc>
      </w:tr>
      <w:tr w:rsidR="00203827" w:rsidRPr="001C2EC7" w:rsidTr="002A772E">
        <w:trPr>
          <w:trHeight w:val="281"/>
          <w:jc w:val="center"/>
        </w:trPr>
        <w:tc>
          <w:tcPr>
            <w:tcW w:w="3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3827" w:rsidRPr="001C2EC7" w:rsidRDefault="00203827" w:rsidP="00074714">
            <w:pPr>
              <w:spacing w:after="0" w:line="240" w:lineRule="auto"/>
              <w:rPr>
                <w:rFonts w:ascii="GHEA Grapalat" w:hAnsi="GHEA Grapalat"/>
                <w:b/>
                <w:bCs/>
                <w:i/>
                <w:iCs/>
                <w:sz w:val="20"/>
                <w:szCs w:val="20"/>
                <w:lang w:val="hy-AM"/>
              </w:rPr>
            </w:pPr>
            <w:r w:rsidRPr="001C2EC7">
              <w:rPr>
                <w:rFonts w:ascii="GHEA Grapalat" w:hAnsi="GHEA Grapalat"/>
                <w:b/>
                <w:bCs/>
                <w:i/>
                <w:iCs/>
                <w:sz w:val="20"/>
                <w:szCs w:val="20"/>
                <w:lang w:val="hy-AM"/>
              </w:rPr>
              <w:t>Առևտրային բանկեր</w:t>
            </w:r>
          </w:p>
        </w:tc>
        <w:tc>
          <w:tcPr>
            <w:tcW w:w="1110"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w:t>
            </w:r>
          </w:p>
        </w:tc>
        <w:tc>
          <w:tcPr>
            <w:tcW w:w="1053"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1.74</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0.85</w:t>
            </w:r>
          </w:p>
        </w:tc>
        <w:tc>
          <w:tcPr>
            <w:tcW w:w="1014"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0.24</w:t>
            </w:r>
          </w:p>
        </w:tc>
        <w:tc>
          <w:tcPr>
            <w:tcW w:w="1179"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b/>
                <w:sz w:val="20"/>
                <w:szCs w:val="20"/>
                <w:lang w:val="hy-AM"/>
              </w:rPr>
            </w:pPr>
            <w:r w:rsidRPr="001C2EC7">
              <w:rPr>
                <w:rFonts w:ascii="GHEA Grapalat" w:hAnsi="GHEA Grapalat"/>
                <w:b/>
                <w:sz w:val="20"/>
                <w:szCs w:val="20"/>
                <w:lang w:val="hy-AM"/>
              </w:rPr>
              <w:t>0.11</w:t>
            </w:r>
          </w:p>
        </w:tc>
      </w:tr>
      <w:tr w:rsidR="00203827" w:rsidRPr="001C2EC7"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rPr>
                <w:rFonts w:ascii="GHEA Grapalat" w:hAnsi="GHEA Grapalat"/>
                <w:sz w:val="20"/>
                <w:szCs w:val="20"/>
                <w:lang w:val="hy-AM"/>
              </w:rPr>
            </w:pPr>
            <w:r w:rsidRPr="001C2EC7">
              <w:rPr>
                <w:rFonts w:ascii="GHEA Grapalat" w:hAnsi="GHEA Grapalat"/>
                <w:sz w:val="20"/>
                <w:szCs w:val="20"/>
                <w:lang w:val="hy-AM"/>
              </w:rPr>
              <w:t>ԿԲՍ Բանկ (Բելգիա)</w:t>
            </w:r>
          </w:p>
        </w:tc>
        <w:tc>
          <w:tcPr>
            <w:tcW w:w="1110"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0.56</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0.27</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0.03</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0.01</w:t>
            </w:r>
          </w:p>
        </w:tc>
      </w:tr>
      <w:tr w:rsidR="00203827" w:rsidRPr="001C2EC7"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rPr>
                <w:rFonts w:ascii="GHEA Grapalat" w:hAnsi="GHEA Grapalat"/>
                <w:sz w:val="20"/>
                <w:szCs w:val="20"/>
                <w:lang w:val="hy-AM"/>
              </w:rPr>
            </w:pPr>
            <w:r w:rsidRPr="001C2EC7">
              <w:rPr>
                <w:rFonts w:ascii="GHEA Grapalat" w:hAnsi="GHEA Grapalat"/>
                <w:sz w:val="20"/>
                <w:szCs w:val="20"/>
                <w:lang w:val="hy-AM"/>
              </w:rPr>
              <w:t>Ռայֆայզն Բանկ (Ավստրիա)</w:t>
            </w:r>
          </w:p>
        </w:tc>
        <w:tc>
          <w:tcPr>
            <w:tcW w:w="1110"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0.96</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0.47</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0.09</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0.04</w:t>
            </w:r>
          </w:p>
        </w:tc>
      </w:tr>
      <w:tr w:rsidR="00203827" w:rsidRPr="001C2EC7"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3</w:t>
            </w:r>
          </w:p>
        </w:tc>
        <w:tc>
          <w:tcPr>
            <w:tcW w:w="3576"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after="0" w:line="240" w:lineRule="auto"/>
              <w:rPr>
                <w:rFonts w:ascii="GHEA Grapalat" w:hAnsi="GHEA Grapalat"/>
                <w:sz w:val="20"/>
                <w:szCs w:val="20"/>
                <w:lang w:val="hy-AM"/>
              </w:rPr>
            </w:pPr>
            <w:r w:rsidRPr="001C2EC7">
              <w:rPr>
                <w:rFonts w:ascii="GHEA Grapalat" w:hAnsi="GHEA Grapalat"/>
                <w:sz w:val="20"/>
                <w:szCs w:val="20"/>
                <w:lang w:val="hy-AM"/>
              </w:rPr>
              <w:t>Էռստե Բանկ (Ավստրիա)</w:t>
            </w:r>
          </w:p>
        </w:tc>
        <w:tc>
          <w:tcPr>
            <w:tcW w:w="1110"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0.23</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0.11</w:t>
            </w:r>
          </w:p>
        </w:tc>
        <w:tc>
          <w:tcPr>
            <w:tcW w:w="1014"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0.12</w:t>
            </w:r>
          </w:p>
        </w:tc>
        <w:tc>
          <w:tcPr>
            <w:tcW w:w="1179"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0.06</w:t>
            </w:r>
          </w:p>
        </w:tc>
      </w:tr>
    </w:tbl>
    <w:p w:rsidR="004231AD" w:rsidRPr="001C2EC7" w:rsidRDefault="007C70FE" w:rsidP="004231AD">
      <w:pPr>
        <w:jc w:val="center"/>
        <w:rPr>
          <w:rFonts w:ascii="GHEA Grapalat" w:hAnsi="GHEA Grapalat"/>
          <w:b/>
          <w:color w:val="FF0000"/>
          <w:sz w:val="24"/>
          <w:szCs w:val="24"/>
          <w:lang w:val="hy-AM"/>
        </w:rPr>
      </w:pPr>
      <w:r w:rsidRPr="001C2EC7">
        <w:rPr>
          <w:rFonts w:ascii="GHEA Grapalat" w:hAnsi="GHEA Grapalat"/>
          <w:b/>
          <w:color w:val="FF0000"/>
          <w:sz w:val="24"/>
          <w:szCs w:val="24"/>
          <w:lang w:val="hy-AM"/>
        </w:rPr>
        <w:br w:type="page"/>
      </w:r>
    </w:p>
    <w:p w:rsidR="004231AD" w:rsidRPr="001C2EC7" w:rsidRDefault="00203827" w:rsidP="00151BF9">
      <w:pPr>
        <w:pStyle w:val="Heading2"/>
        <w:numPr>
          <w:ilvl w:val="0"/>
          <w:numId w:val="8"/>
        </w:numPr>
        <w:spacing w:after="360" w:line="264" w:lineRule="auto"/>
        <w:ind w:left="1985" w:hanging="1985"/>
        <w:jc w:val="left"/>
        <w:rPr>
          <w:rFonts w:ascii="GHEA Grapalat" w:hAnsi="GHEA Grapalat" w:cs="Sylfaen"/>
          <w:b/>
          <w:color w:val="FF0000"/>
          <w:sz w:val="28"/>
          <w:lang w:val="hy-AM"/>
        </w:rPr>
      </w:pPr>
      <w:bookmarkStart w:id="31" w:name="_Toc40439189"/>
      <w:r w:rsidRPr="001C2EC7">
        <w:rPr>
          <w:rFonts w:ascii="GHEA Grapalat" w:hAnsi="GHEA Grapalat" w:cs="Sylfaen"/>
          <w:b/>
          <w:sz w:val="28"/>
          <w:lang w:val="hy-AM"/>
        </w:rPr>
        <w:lastRenderedPageBreak/>
        <w:t xml:space="preserve">ՀՀ կենտրոնական բանկի ներգրաված վարկերի գծով </w:t>
      </w:r>
      <w:r w:rsidR="00CF173B" w:rsidRPr="001C2EC7">
        <w:rPr>
          <w:rFonts w:ascii="GHEA Grapalat" w:hAnsi="GHEA Grapalat" w:cs="Sylfaen"/>
          <w:b/>
          <w:sz w:val="28"/>
          <w:lang w:val="hy-AM"/>
        </w:rPr>
        <w:t xml:space="preserve">2019թ. ընթացքում </w:t>
      </w:r>
      <w:r w:rsidRPr="001C2EC7">
        <w:rPr>
          <w:rFonts w:ascii="GHEA Grapalat" w:hAnsi="GHEA Grapalat" w:cs="Sylfaen"/>
          <w:b/>
          <w:sz w:val="28"/>
          <w:lang w:val="hy-AM"/>
        </w:rPr>
        <w:t>իրականացված գործառնությունները</w:t>
      </w:r>
      <w:bookmarkEnd w:id="31"/>
    </w:p>
    <w:tbl>
      <w:tblPr>
        <w:tblW w:w="6814" w:type="dxa"/>
        <w:jc w:val="center"/>
        <w:tblLook w:val="0000"/>
      </w:tblPr>
      <w:tblGrid>
        <w:gridCol w:w="411"/>
        <w:gridCol w:w="2577"/>
        <w:gridCol w:w="1317"/>
        <w:gridCol w:w="1053"/>
        <w:gridCol w:w="1456"/>
      </w:tblGrid>
      <w:tr w:rsidR="00203827" w:rsidRPr="001C2EC7" w:rsidTr="005C3BE5">
        <w:trPr>
          <w:trHeight w:val="281"/>
          <w:jc w:val="center"/>
        </w:trPr>
        <w:tc>
          <w:tcPr>
            <w:tcW w:w="2988"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203827" w:rsidRPr="001C2EC7" w:rsidRDefault="005C3BE5" w:rsidP="005C3BE5">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մլն ԱՄՆ դոլար</w:t>
            </w:r>
          </w:p>
        </w:tc>
        <w:tc>
          <w:tcPr>
            <w:tcW w:w="1317" w:type="dxa"/>
            <w:tcBorders>
              <w:top w:val="single" w:sz="4" w:space="0" w:color="auto"/>
              <w:left w:val="nil"/>
              <w:bottom w:val="single" w:sz="4" w:space="0" w:color="auto"/>
              <w:right w:val="single" w:sz="4" w:space="0" w:color="auto"/>
            </w:tcBorders>
            <w:shd w:val="clear" w:color="auto" w:fill="17365D"/>
            <w:vAlign w:val="center"/>
          </w:tcPr>
          <w:p w:rsidR="00203827" w:rsidRPr="001C2EC7" w:rsidRDefault="005C3BE5" w:rsidP="00074714">
            <w:pPr>
              <w:spacing w:after="0" w:line="240" w:lineRule="auto"/>
              <w:jc w:val="center"/>
              <w:rPr>
                <w:rFonts w:ascii="GHEA Grapalat" w:hAnsi="GHEA Grapalat"/>
                <w:sz w:val="20"/>
                <w:szCs w:val="20"/>
                <w:lang w:val="hy-AM"/>
              </w:rPr>
            </w:pPr>
            <w:r>
              <w:rPr>
                <w:rFonts w:ascii="GHEA Grapalat" w:hAnsi="GHEA Grapalat"/>
                <w:sz w:val="20"/>
                <w:szCs w:val="20"/>
              </w:rPr>
              <w:t>Մասհանում (ստացում)</w:t>
            </w:r>
          </w:p>
        </w:tc>
        <w:tc>
          <w:tcPr>
            <w:tcW w:w="1053" w:type="dxa"/>
            <w:tcBorders>
              <w:top w:val="single" w:sz="4" w:space="0" w:color="auto"/>
              <w:left w:val="nil"/>
              <w:bottom w:val="single" w:sz="4" w:space="0" w:color="auto"/>
              <w:right w:val="single" w:sz="4" w:space="0" w:color="auto"/>
            </w:tcBorders>
            <w:shd w:val="clear" w:color="auto" w:fill="17365D"/>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Մայր գումարի մարում</w:t>
            </w:r>
          </w:p>
        </w:tc>
        <w:tc>
          <w:tcPr>
            <w:tcW w:w="1456" w:type="dxa"/>
            <w:tcBorders>
              <w:top w:val="single" w:sz="4" w:space="0" w:color="auto"/>
              <w:left w:val="nil"/>
              <w:bottom w:val="single" w:sz="4" w:space="0" w:color="auto"/>
              <w:right w:val="single" w:sz="4" w:space="0" w:color="auto"/>
            </w:tcBorders>
            <w:shd w:val="clear" w:color="auto" w:fill="17365D"/>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Տոկոսավճար</w:t>
            </w:r>
          </w:p>
        </w:tc>
      </w:tr>
      <w:tr w:rsidR="00203827" w:rsidRPr="001C2EC7" w:rsidTr="002E6276">
        <w:trPr>
          <w:trHeight w:val="970"/>
          <w:jc w:val="center"/>
        </w:trPr>
        <w:tc>
          <w:tcPr>
            <w:tcW w:w="2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3827" w:rsidRPr="001C2EC7" w:rsidRDefault="00203827" w:rsidP="002E6276">
            <w:pPr>
              <w:spacing w:after="0" w:line="240" w:lineRule="auto"/>
              <w:rPr>
                <w:rFonts w:ascii="GHEA Grapalat" w:hAnsi="GHEA Grapalat"/>
                <w:b/>
                <w:bCs/>
                <w:sz w:val="20"/>
                <w:szCs w:val="20"/>
                <w:lang w:val="hy-AM"/>
              </w:rPr>
            </w:pPr>
            <w:r w:rsidRPr="001C2EC7">
              <w:rPr>
                <w:rFonts w:ascii="GHEA Grapalat" w:hAnsi="GHEA Grapalat"/>
                <w:b/>
                <w:bCs/>
                <w:sz w:val="20"/>
                <w:szCs w:val="20"/>
                <w:lang w:val="hy-AM"/>
              </w:rPr>
              <w:t>Ընդամենը ՀՀ կենտրոնական բանկի վարկերի գծով</w:t>
            </w:r>
          </w:p>
        </w:tc>
        <w:tc>
          <w:tcPr>
            <w:tcW w:w="1317" w:type="dxa"/>
            <w:tcBorders>
              <w:top w:val="single" w:sz="4" w:space="0" w:color="auto"/>
              <w:left w:val="nil"/>
              <w:bottom w:val="single" w:sz="4" w:space="0" w:color="auto"/>
              <w:right w:val="single" w:sz="4" w:space="0" w:color="auto"/>
            </w:tcBorders>
            <w:shd w:val="clear" w:color="auto" w:fill="auto"/>
            <w:vAlign w:val="center"/>
          </w:tcPr>
          <w:p w:rsidR="00203827" w:rsidRPr="001C2EC7" w:rsidRDefault="00203827" w:rsidP="00074714">
            <w:pPr>
              <w:jc w:val="center"/>
              <w:rPr>
                <w:rFonts w:ascii="GHEA Grapalat" w:hAnsi="GHEA Grapalat" w:cs="Calibri"/>
                <w:b/>
                <w:bCs/>
                <w:sz w:val="20"/>
                <w:szCs w:val="20"/>
                <w:lang w:val="hy-AM"/>
              </w:rPr>
            </w:pPr>
            <w:r w:rsidRPr="001C2EC7">
              <w:rPr>
                <w:rFonts w:ascii="GHEA Grapalat" w:hAnsi="GHEA Grapalat" w:cs="Calibri"/>
                <w:b/>
                <w:bCs/>
                <w:sz w:val="20"/>
                <w:szCs w:val="20"/>
                <w:lang w:val="hy-AM"/>
              </w:rPr>
              <w:t>13.52</w:t>
            </w:r>
          </w:p>
        </w:tc>
        <w:tc>
          <w:tcPr>
            <w:tcW w:w="1053" w:type="dxa"/>
            <w:tcBorders>
              <w:top w:val="single" w:sz="4" w:space="0" w:color="auto"/>
              <w:left w:val="nil"/>
              <w:bottom w:val="single" w:sz="4" w:space="0" w:color="auto"/>
              <w:right w:val="single" w:sz="4" w:space="0" w:color="auto"/>
            </w:tcBorders>
            <w:shd w:val="clear" w:color="auto" w:fill="auto"/>
            <w:vAlign w:val="center"/>
          </w:tcPr>
          <w:p w:rsidR="00203827" w:rsidRPr="001C2EC7" w:rsidRDefault="00203827" w:rsidP="00074714">
            <w:pPr>
              <w:jc w:val="center"/>
              <w:rPr>
                <w:rFonts w:ascii="GHEA Grapalat" w:hAnsi="GHEA Grapalat" w:cs="Calibri"/>
                <w:b/>
                <w:bCs/>
                <w:sz w:val="20"/>
                <w:szCs w:val="20"/>
                <w:lang w:val="hy-AM"/>
              </w:rPr>
            </w:pPr>
            <w:r w:rsidRPr="001C2EC7">
              <w:rPr>
                <w:rFonts w:ascii="GHEA Grapalat" w:hAnsi="GHEA Grapalat" w:cs="Calibri"/>
                <w:b/>
                <w:bCs/>
                <w:sz w:val="20"/>
                <w:szCs w:val="20"/>
                <w:lang w:val="hy-AM"/>
              </w:rPr>
              <w:t>70.22</w:t>
            </w:r>
          </w:p>
        </w:tc>
        <w:tc>
          <w:tcPr>
            <w:tcW w:w="1456" w:type="dxa"/>
            <w:tcBorders>
              <w:top w:val="single" w:sz="4" w:space="0" w:color="auto"/>
              <w:left w:val="nil"/>
              <w:bottom w:val="single" w:sz="4" w:space="0" w:color="auto"/>
              <w:right w:val="single" w:sz="4" w:space="0" w:color="auto"/>
            </w:tcBorders>
            <w:shd w:val="clear" w:color="auto" w:fill="auto"/>
            <w:vAlign w:val="center"/>
          </w:tcPr>
          <w:p w:rsidR="00203827" w:rsidRPr="001C2EC7" w:rsidRDefault="00203827" w:rsidP="00074714">
            <w:pPr>
              <w:jc w:val="center"/>
              <w:rPr>
                <w:rFonts w:ascii="GHEA Grapalat" w:hAnsi="GHEA Grapalat" w:cs="Calibri"/>
                <w:b/>
                <w:bCs/>
                <w:sz w:val="20"/>
                <w:szCs w:val="20"/>
                <w:lang w:val="hy-AM"/>
              </w:rPr>
            </w:pPr>
            <w:r w:rsidRPr="001C2EC7">
              <w:rPr>
                <w:rFonts w:ascii="GHEA Grapalat" w:hAnsi="GHEA Grapalat" w:cs="Calibri"/>
                <w:b/>
                <w:bCs/>
                <w:sz w:val="20"/>
                <w:szCs w:val="20"/>
                <w:lang w:val="hy-AM"/>
              </w:rPr>
              <w:t>11.42</w:t>
            </w:r>
          </w:p>
        </w:tc>
      </w:tr>
      <w:tr w:rsidR="00203827" w:rsidRPr="001C2EC7" w:rsidTr="002E6276">
        <w:trPr>
          <w:trHeight w:val="644"/>
          <w:jc w:val="center"/>
        </w:trPr>
        <w:tc>
          <w:tcPr>
            <w:tcW w:w="2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3827" w:rsidRPr="001C2EC7" w:rsidRDefault="00203827" w:rsidP="002E6276">
            <w:pPr>
              <w:spacing w:after="0" w:line="240" w:lineRule="auto"/>
              <w:jc w:val="center"/>
              <w:rPr>
                <w:rFonts w:ascii="GHEA Grapalat" w:hAnsi="GHEA Grapalat"/>
                <w:b/>
                <w:bCs/>
                <w:i/>
                <w:iCs/>
                <w:sz w:val="20"/>
                <w:szCs w:val="20"/>
                <w:lang w:val="hy-AM"/>
              </w:rPr>
            </w:pPr>
            <w:r w:rsidRPr="001C2EC7">
              <w:rPr>
                <w:rFonts w:ascii="GHEA Grapalat" w:hAnsi="GHEA Grapalat"/>
                <w:b/>
                <w:bCs/>
                <w:i/>
                <w:iCs/>
                <w:sz w:val="20"/>
                <w:szCs w:val="20"/>
                <w:lang w:val="hy-AM"/>
              </w:rPr>
              <w:t>Միջազգային կազմակերպություններ</w:t>
            </w:r>
          </w:p>
        </w:tc>
        <w:tc>
          <w:tcPr>
            <w:tcW w:w="1317" w:type="dxa"/>
            <w:tcBorders>
              <w:top w:val="nil"/>
              <w:left w:val="nil"/>
              <w:bottom w:val="single" w:sz="4" w:space="0" w:color="auto"/>
              <w:right w:val="single" w:sz="4" w:space="0" w:color="auto"/>
            </w:tcBorders>
            <w:shd w:val="clear" w:color="auto" w:fill="auto"/>
            <w:vAlign w:val="center"/>
          </w:tcPr>
          <w:p w:rsidR="00203827" w:rsidRPr="001C2EC7" w:rsidRDefault="00203827" w:rsidP="002E6276">
            <w:pPr>
              <w:spacing w:after="0"/>
              <w:jc w:val="center"/>
              <w:rPr>
                <w:rFonts w:ascii="GHEA Grapalat" w:hAnsi="GHEA Grapalat" w:cs="Calibri"/>
                <w:b/>
                <w:bCs/>
                <w:sz w:val="20"/>
                <w:szCs w:val="20"/>
                <w:lang w:val="hy-AM"/>
              </w:rPr>
            </w:pPr>
            <w:r w:rsidRPr="001C2EC7">
              <w:rPr>
                <w:rFonts w:ascii="GHEA Grapalat" w:hAnsi="GHEA Grapalat" w:cs="Calibri"/>
                <w:b/>
                <w:bCs/>
                <w:sz w:val="20"/>
                <w:szCs w:val="20"/>
                <w:lang w:val="hy-AM"/>
              </w:rPr>
              <w:t>-</w:t>
            </w:r>
          </w:p>
        </w:tc>
        <w:tc>
          <w:tcPr>
            <w:tcW w:w="1053"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jc w:val="center"/>
              <w:rPr>
                <w:rFonts w:ascii="GHEA Grapalat" w:hAnsi="GHEA Grapalat" w:cs="Calibri"/>
                <w:b/>
                <w:bCs/>
                <w:sz w:val="20"/>
                <w:szCs w:val="20"/>
                <w:lang w:val="hy-AM"/>
              </w:rPr>
            </w:pPr>
            <w:r w:rsidRPr="001C2EC7">
              <w:rPr>
                <w:rFonts w:ascii="GHEA Grapalat" w:hAnsi="GHEA Grapalat" w:cs="Calibri"/>
                <w:b/>
                <w:bCs/>
                <w:sz w:val="20"/>
                <w:szCs w:val="20"/>
                <w:lang w:val="hy-AM"/>
              </w:rPr>
              <w:t>51.78</w:t>
            </w:r>
          </w:p>
        </w:tc>
        <w:tc>
          <w:tcPr>
            <w:tcW w:w="1456"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jc w:val="center"/>
              <w:rPr>
                <w:rFonts w:ascii="GHEA Grapalat" w:hAnsi="GHEA Grapalat" w:cs="Calibri"/>
                <w:b/>
                <w:bCs/>
                <w:sz w:val="20"/>
                <w:szCs w:val="20"/>
                <w:lang w:val="hy-AM"/>
              </w:rPr>
            </w:pPr>
            <w:r w:rsidRPr="001C2EC7">
              <w:rPr>
                <w:rFonts w:ascii="GHEA Grapalat" w:hAnsi="GHEA Grapalat" w:cs="Calibri"/>
                <w:b/>
                <w:bCs/>
                <w:sz w:val="20"/>
                <w:szCs w:val="20"/>
                <w:lang w:val="hy-AM"/>
              </w:rPr>
              <w:t>9.08</w:t>
            </w:r>
          </w:p>
        </w:tc>
      </w:tr>
      <w:tr w:rsidR="00203827" w:rsidRPr="001C2EC7" w:rsidTr="002E6276">
        <w:trPr>
          <w:trHeight w:val="1177"/>
          <w:jc w:val="center"/>
        </w:trPr>
        <w:tc>
          <w:tcPr>
            <w:tcW w:w="411" w:type="dxa"/>
            <w:tcBorders>
              <w:top w:val="nil"/>
              <w:left w:val="single" w:sz="4" w:space="0" w:color="auto"/>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w:t>
            </w:r>
          </w:p>
        </w:tc>
        <w:tc>
          <w:tcPr>
            <w:tcW w:w="2577" w:type="dxa"/>
            <w:tcBorders>
              <w:top w:val="nil"/>
              <w:left w:val="nil"/>
              <w:bottom w:val="single" w:sz="4" w:space="0" w:color="auto"/>
              <w:right w:val="single" w:sz="4" w:space="0" w:color="auto"/>
            </w:tcBorders>
            <w:shd w:val="clear" w:color="auto" w:fill="auto"/>
            <w:vAlign w:val="bottom"/>
          </w:tcPr>
          <w:p w:rsidR="00203827" w:rsidRPr="001C2EC7" w:rsidRDefault="00203827" w:rsidP="00074714">
            <w:pPr>
              <w:spacing w:after="0" w:line="240" w:lineRule="auto"/>
              <w:rPr>
                <w:rFonts w:ascii="GHEA Grapalat" w:hAnsi="GHEA Grapalat"/>
                <w:sz w:val="20"/>
                <w:szCs w:val="20"/>
                <w:lang w:val="hy-AM"/>
              </w:rPr>
            </w:pPr>
            <w:r w:rsidRPr="001C2EC7">
              <w:rPr>
                <w:rFonts w:ascii="GHEA Grapalat" w:hAnsi="GHEA Grapalat"/>
                <w:sz w:val="20"/>
                <w:szCs w:val="20"/>
                <w:lang w:val="hy-AM"/>
              </w:rPr>
              <w:t>Վերակառուցման և Զարգացման Միջազգային Բանկ (IBRD)</w:t>
            </w:r>
          </w:p>
        </w:tc>
        <w:tc>
          <w:tcPr>
            <w:tcW w:w="1317"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1.67</w:t>
            </w:r>
          </w:p>
        </w:tc>
        <w:tc>
          <w:tcPr>
            <w:tcW w:w="1456"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1.30</w:t>
            </w:r>
          </w:p>
        </w:tc>
      </w:tr>
      <w:tr w:rsidR="00203827" w:rsidRPr="001C2EC7" w:rsidTr="002E6276">
        <w:trPr>
          <w:trHeight w:val="839"/>
          <w:jc w:val="center"/>
        </w:trPr>
        <w:tc>
          <w:tcPr>
            <w:tcW w:w="411" w:type="dxa"/>
            <w:tcBorders>
              <w:top w:val="nil"/>
              <w:left w:val="single" w:sz="4" w:space="0" w:color="auto"/>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w:t>
            </w:r>
          </w:p>
        </w:tc>
        <w:tc>
          <w:tcPr>
            <w:tcW w:w="2577" w:type="dxa"/>
            <w:tcBorders>
              <w:top w:val="nil"/>
              <w:left w:val="nil"/>
              <w:bottom w:val="single" w:sz="4" w:space="0" w:color="auto"/>
              <w:right w:val="single" w:sz="4" w:space="0" w:color="auto"/>
            </w:tcBorders>
            <w:shd w:val="clear" w:color="auto" w:fill="auto"/>
            <w:vAlign w:val="bottom"/>
          </w:tcPr>
          <w:p w:rsidR="00203827" w:rsidRPr="001C2EC7" w:rsidRDefault="00203827" w:rsidP="00074714">
            <w:pPr>
              <w:spacing w:after="0" w:line="240" w:lineRule="auto"/>
              <w:rPr>
                <w:rFonts w:ascii="GHEA Grapalat" w:hAnsi="GHEA Grapalat"/>
                <w:sz w:val="20"/>
                <w:szCs w:val="20"/>
                <w:lang w:val="hy-AM"/>
              </w:rPr>
            </w:pPr>
            <w:r w:rsidRPr="001C2EC7">
              <w:rPr>
                <w:rFonts w:ascii="GHEA Grapalat" w:hAnsi="GHEA Grapalat"/>
                <w:sz w:val="20"/>
                <w:szCs w:val="20"/>
                <w:lang w:val="hy-AM"/>
              </w:rPr>
              <w:t>Եվրոպական Ներդրումային Բանկ (EIB)</w:t>
            </w:r>
          </w:p>
        </w:tc>
        <w:tc>
          <w:tcPr>
            <w:tcW w:w="1317"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5.19</w:t>
            </w:r>
          </w:p>
        </w:tc>
        <w:tc>
          <w:tcPr>
            <w:tcW w:w="1456"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3.29</w:t>
            </w:r>
          </w:p>
        </w:tc>
      </w:tr>
      <w:tr w:rsidR="00203827" w:rsidRPr="001C2EC7" w:rsidTr="002E6276">
        <w:trPr>
          <w:trHeight w:val="710"/>
          <w:jc w:val="center"/>
        </w:trPr>
        <w:tc>
          <w:tcPr>
            <w:tcW w:w="411" w:type="dxa"/>
            <w:tcBorders>
              <w:top w:val="nil"/>
              <w:left w:val="single" w:sz="4" w:space="0" w:color="auto"/>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3</w:t>
            </w:r>
          </w:p>
        </w:tc>
        <w:tc>
          <w:tcPr>
            <w:tcW w:w="2577" w:type="dxa"/>
            <w:tcBorders>
              <w:top w:val="nil"/>
              <w:left w:val="nil"/>
              <w:bottom w:val="single" w:sz="4" w:space="0" w:color="auto"/>
              <w:right w:val="single" w:sz="4" w:space="0" w:color="auto"/>
            </w:tcBorders>
            <w:shd w:val="clear" w:color="auto" w:fill="auto"/>
            <w:vAlign w:val="center"/>
          </w:tcPr>
          <w:p w:rsidR="00203827" w:rsidRPr="001C2EC7" w:rsidRDefault="00203827" w:rsidP="002E6276">
            <w:pPr>
              <w:spacing w:after="0" w:line="240" w:lineRule="auto"/>
              <w:rPr>
                <w:rFonts w:ascii="GHEA Grapalat" w:hAnsi="GHEA Grapalat"/>
                <w:sz w:val="20"/>
                <w:szCs w:val="20"/>
                <w:lang w:val="hy-AM"/>
              </w:rPr>
            </w:pPr>
            <w:r w:rsidRPr="001C2EC7">
              <w:rPr>
                <w:rFonts w:ascii="GHEA Grapalat" w:hAnsi="GHEA Grapalat"/>
                <w:sz w:val="20"/>
                <w:szCs w:val="20"/>
                <w:lang w:val="hy-AM"/>
              </w:rPr>
              <w:t>Ասիական Զարգացման Բանկ (ADB)</w:t>
            </w:r>
          </w:p>
        </w:tc>
        <w:tc>
          <w:tcPr>
            <w:tcW w:w="1317"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2E6276">
            <w:pPr>
              <w:spacing w:after="0"/>
              <w:jc w:val="center"/>
              <w:rPr>
                <w:rFonts w:ascii="GHEA Grapalat" w:hAnsi="GHEA Grapalat"/>
                <w:sz w:val="20"/>
                <w:szCs w:val="20"/>
                <w:lang w:val="hy-AM"/>
              </w:rPr>
            </w:pPr>
            <w:r w:rsidRPr="001C2EC7">
              <w:rPr>
                <w:rFonts w:ascii="GHEA Grapalat" w:hAnsi="GHEA Grapalat"/>
                <w:sz w:val="20"/>
                <w:szCs w:val="20"/>
                <w:lang w:val="hy-AM"/>
              </w:rPr>
              <w:t>-</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w:t>
            </w:r>
          </w:p>
        </w:tc>
        <w:tc>
          <w:tcPr>
            <w:tcW w:w="1456"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0.32</w:t>
            </w:r>
          </w:p>
        </w:tc>
      </w:tr>
      <w:tr w:rsidR="00203827" w:rsidRPr="001C2EC7" w:rsidTr="002E6276">
        <w:trPr>
          <w:trHeight w:val="692"/>
          <w:jc w:val="center"/>
        </w:trPr>
        <w:tc>
          <w:tcPr>
            <w:tcW w:w="411" w:type="dxa"/>
            <w:tcBorders>
              <w:top w:val="nil"/>
              <w:left w:val="single" w:sz="4" w:space="0" w:color="auto"/>
              <w:bottom w:val="single" w:sz="4" w:space="0" w:color="auto"/>
              <w:right w:val="single" w:sz="4" w:space="0" w:color="auto"/>
            </w:tcBorders>
            <w:shd w:val="clear" w:color="auto" w:fill="auto"/>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4</w:t>
            </w:r>
          </w:p>
        </w:tc>
        <w:tc>
          <w:tcPr>
            <w:tcW w:w="2577" w:type="dxa"/>
            <w:tcBorders>
              <w:top w:val="nil"/>
              <w:left w:val="nil"/>
              <w:bottom w:val="single" w:sz="4" w:space="0" w:color="auto"/>
              <w:right w:val="single" w:sz="4" w:space="0" w:color="auto"/>
            </w:tcBorders>
            <w:shd w:val="clear" w:color="auto" w:fill="auto"/>
            <w:vAlign w:val="center"/>
          </w:tcPr>
          <w:p w:rsidR="00203827" w:rsidRPr="001C2EC7" w:rsidRDefault="00203827" w:rsidP="002E6276">
            <w:pPr>
              <w:spacing w:after="0" w:line="240" w:lineRule="auto"/>
              <w:rPr>
                <w:rFonts w:ascii="GHEA Grapalat" w:hAnsi="GHEA Grapalat"/>
                <w:sz w:val="20"/>
                <w:szCs w:val="20"/>
                <w:lang w:val="hy-AM"/>
              </w:rPr>
            </w:pPr>
            <w:r w:rsidRPr="001C2EC7">
              <w:rPr>
                <w:rFonts w:ascii="GHEA Grapalat" w:hAnsi="GHEA Grapalat"/>
                <w:sz w:val="20"/>
                <w:szCs w:val="20"/>
                <w:lang w:val="hy-AM"/>
              </w:rPr>
              <w:t>Արժույթի Միջազգային Հիմնադրամ (IMF)</w:t>
            </w:r>
          </w:p>
        </w:tc>
        <w:tc>
          <w:tcPr>
            <w:tcW w:w="1317"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2E6276">
            <w:pPr>
              <w:spacing w:after="0"/>
              <w:jc w:val="center"/>
              <w:rPr>
                <w:rFonts w:ascii="GHEA Grapalat" w:hAnsi="GHEA Grapalat"/>
                <w:sz w:val="20"/>
                <w:szCs w:val="20"/>
                <w:lang w:val="hy-AM"/>
              </w:rPr>
            </w:pPr>
            <w:r w:rsidRPr="001C2EC7">
              <w:rPr>
                <w:rFonts w:ascii="GHEA Grapalat" w:hAnsi="GHEA Grapalat"/>
                <w:sz w:val="20"/>
                <w:szCs w:val="20"/>
                <w:lang w:val="hy-AM"/>
              </w:rPr>
              <w:t>-</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44.92</w:t>
            </w:r>
          </w:p>
        </w:tc>
        <w:tc>
          <w:tcPr>
            <w:tcW w:w="1456"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4.17</w:t>
            </w:r>
          </w:p>
        </w:tc>
      </w:tr>
      <w:tr w:rsidR="00203827" w:rsidRPr="001C2EC7" w:rsidTr="002E6276">
        <w:trPr>
          <w:trHeight w:val="281"/>
          <w:jc w:val="center"/>
        </w:trPr>
        <w:tc>
          <w:tcPr>
            <w:tcW w:w="2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3827" w:rsidRPr="001C2EC7" w:rsidRDefault="00203827" w:rsidP="002E6276">
            <w:pPr>
              <w:spacing w:after="0" w:line="240" w:lineRule="auto"/>
              <w:jc w:val="center"/>
              <w:rPr>
                <w:rFonts w:ascii="GHEA Grapalat" w:hAnsi="GHEA Grapalat"/>
                <w:b/>
                <w:bCs/>
                <w:i/>
                <w:iCs/>
                <w:sz w:val="20"/>
                <w:szCs w:val="20"/>
                <w:lang w:val="hy-AM"/>
              </w:rPr>
            </w:pPr>
            <w:r w:rsidRPr="001C2EC7">
              <w:rPr>
                <w:rFonts w:ascii="GHEA Grapalat" w:hAnsi="GHEA Grapalat"/>
                <w:b/>
                <w:bCs/>
                <w:i/>
                <w:iCs/>
                <w:sz w:val="20"/>
                <w:szCs w:val="20"/>
                <w:lang w:val="hy-AM"/>
              </w:rPr>
              <w:t>Օտարերկրյա պետություններ</w:t>
            </w:r>
          </w:p>
        </w:tc>
        <w:tc>
          <w:tcPr>
            <w:tcW w:w="1317" w:type="dxa"/>
            <w:tcBorders>
              <w:top w:val="nil"/>
              <w:left w:val="nil"/>
              <w:bottom w:val="single" w:sz="4" w:space="0" w:color="auto"/>
              <w:right w:val="single" w:sz="4" w:space="0" w:color="auto"/>
            </w:tcBorders>
            <w:shd w:val="clear" w:color="auto" w:fill="auto"/>
            <w:vAlign w:val="center"/>
          </w:tcPr>
          <w:p w:rsidR="00203827" w:rsidRPr="001C2EC7" w:rsidRDefault="00203827" w:rsidP="002E6276">
            <w:pPr>
              <w:spacing w:before="240"/>
              <w:jc w:val="center"/>
              <w:rPr>
                <w:rFonts w:ascii="GHEA Grapalat" w:hAnsi="GHEA Grapalat" w:cs="Calibri"/>
                <w:b/>
                <w:bCs/>
                <w:sz w:val="20"/>
                <w:szCs w:val="20"/>
                <w:lang w:val="hy-AM"/>
              </w:rPr>
            </w:pPr>
            <w:r w:rsidRPr="001C2EC7">
              <w:rPr>
                <w:rFonts w:ascii="GHEA Grapalat" w:hAnsi="GHEA Grapalat" w:cs="Calibri"/>
                <w:b/>
                <w:bCs/>
                <w:sz w:val="20"/>
                <w:szCs w:val="20"/>
                <w:lang w:val="hy-AM"/>
              </w:rPr>
              <w:t>13.52</w:t>
            </w:r>
          </w:p>
        </w:tc>
        <w:tc>
          <w:tcPr>
            <w:tcW w:w="1053"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before="240"/>
              <w:jc w:val="center"/>
              <w:rPr>
                <w:rFonts w:ascii="GHEA Grapalat" w:hAnsi="GHEA Grapalat" w:cs="Calibri"/>
                <w:b/>
                <w:bCs/>
                <w:sz w:val="20"/>
                <w:szCs w:val="20"/>
                <w:lang w:val="hy-AM"/>
              </w:rPr>
            </w:pPr>
            <w:r w:rsidRPr="001C2EC7">
              <w:rPr>
                <w:rFonts w:ascii="GHEA Grapalat" w:hAnsi="GHEA Grapalat" w:cs="Calibri"/>
                <w:b/>
                <w:bCs/>
                <w:sz w:val="20"/>
                <w:szCs w:val="20"/>
                <w:lang w:val="hy-AM"/>
              </w:rPr>
              <w:t>16.43</w:t>
            </w:r>
          </w:p>
        </w:tc>
        <w:tc>
          <w:tcPr>
            <w:tcW w:w="1456" w:type="dxa"/>
            <w:tcBorders>
              <w:top w:val="nil"/>
              <w:left w:val="nil"/>
              <w:bottom w:val="single" w:sz="4" w:space="0" w:color="auto"/>
              <w:right w:val="single" w:sz="4" w:space="0" w:color="auto"/>
            </w:tcBorders>
            <w:shd w:val="clear" w:color="auto" w:fill="auto"/>
            <w:vAlign w:val="center"/>
          </w:tcPr>
          <w:p w:rsidR="00203827" w:rsidRPr="001C2EC7" w:rsidRDefault="00203827" w:rsidP="00074714">
            <w:pPr>
              <w:spacing w:before="240"/>
              <w:jc w:val="center"/>
              <w:rPr>
                <w:rFonts w:ascii="GHEA Grapalat" w:hAnsi="GHEA Grapalat" w:cs="Calibri"/>
                <w:b/>
                <w:bCs/>
                <w:sz w:val="20"/>
                <w:szCs w:val="20"/>
                <w:lang w:val="hy-AM"/>
              </w:rPr>
            </w:pPr>
            <w:r w:rsidRPr="001C2EC7">
              <w:rPr>
                <w:rFonts w:ascii="GHEA Grapalat" w:hAnsi="GHEA Grapalat" w:cs="Calibri"/>
                <w:b/>
                <w:bCs/>
                <w:sz w:val="20"/>
                <w:szCs w:val="20"/>
                <w:lang w:val="hy-AM"/>
              </w:rPr>
              <w:t>2.17</w:t>
            </w:r>
          </w:p>
        </w:tc>
      </w:tr>
      <w:tr w:rsidR="00203827" w:rsidRPr="001C2EC7" w:rsidTr="009B5BE9">
        <w:trPr>
          <w:trHeight w:val="510"/>
          <w:jc w:val="center"/>
        </w:trPr>
        <w:tc>
          <w:tcPr>
            <w:tcW w:w="411" w:type="dxa"/>
            <w:tcBorders>
              <w:top w:val="nil"/>
              <w:left w:val="single" w:sz="4" w:space="0" w:color="auto"/>
              <w:bottom w:val="single" w:sz="4" w:space="0" w:color="auto"/>
              <w:right w:val="single" w:sz="4" w:space="0" w:color="auto"/>
            </w:tcBorders>
            <w:shd w:val="clear" w:color="auto" w:fill="auto"/>
            <w:vAlign w:val="center"/>
          </w:tcPr>
          <w:p w:rsidR="00203827" w:rsidRPr="001C2EC7" w:rsidRDefault="00203827" w:rsidP="009B5BE9">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w:t>
            </w:r>
          </w:p>
        </w:tc>
        <w:tc>
          <w:tcPr>
            <w:tcW w:w="2577" w:type="dxa"/>
            <w:tcBorders>
              <w:top w:val="nil"/>
              <w:left w:val="nil"/>
              <w:bottom w:val="single" w:sz="4" w:space="0" w:color="auto"/>
              <w:right w:val="single" w:sz="4" w:space="0" w:color="auto"/>
            </w:tcBorders>
            <w:shd w:val="clear" w:color="auto" w:fill="auto"/>
            <w:vAlign w:val="center"/>
          </w:tcPr>
          <w:p w:rsidR="00203827" w:rsidRPr="001C2EC7" w:rsidRDefault="00203827" w:rsidP="002E6276">
            <w:pPr>
              <w:spacing w:after="0" w:line="240" w:lineRule="auto"/>
              <w:rPr>
                <w:rFonts w:ascii="GHEA Grapalat" w:hAnsi="GHEA Grapalat"/>
                <w:sz w:val="20"/>
                <w:szCs w:val="20"/>
                <w:lang w:val="hy-AM"/>
              </w:rPr>
            </w:pPr>
            <w:r w:rsidRPr="001C2EC7">
              <w:rPr>
                <w:rFonts w:ascii="GHEA Grapalat" w:hAnsi="GHEA Grapalat"/>
                <w:sz w:val="20"/>
                <w:szCs w:val="20"/>
                <w:lang w:val="hy-AM"/>
              </w:rPr>
              <w:t>Գերմանիա (KfW)</w:t>
            </w:r>
          </w:p>
        </w:tc>
        <w:tc>
          <w:tcPr>
            <w:tcW w:w="1317"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13.52</w:t>
            </w:r>
          </w:p>
        </w:tc>
        <w:tc>
          <w:tcPr>
            <w:tcW w:w="1053"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16.43</w:t>
            </w:r>
          </w:p>
        </w:tc>
        <w:tc>
          <w:tcPr>
            <w:tcW w:w="1456" w:type="dxa"/>
            <w:tcBorders>
              <w:top w:val="nil"/>
              <w:left w:val="nil"/>
              <w:bottom w:val="single" w:sz="4" w:space="0" w:color="auto"/>
              <w:right w:val="single" w:sz="4" w:space="0" w:color="auto"/>
            </w:tcBorders>
            <w:shd w:val="clear" w:color="auto" w:fill="FFFFFF"/>
            <w:noWrap/>
            <w:vAlign w:val="center"/>
          </w:tcPr>
          <w:p w:rsidR="00203827" w:rsidRPr="001C2EC7" w:rsidRDefault="00203827" w:rsidP="00074714">
            <w:pPr>
              <w:spacing w:after="0" w:line="240" w:lineRule="auto"/>
              <w:jc w:val="center"/>
              <w:rPr>
                <w:rFonts w:ascii="GHEA Grapalat" w:hAnsi="GHEA Grapalat"/>
                <w:sz w:val="20"/>
                <w:szCs w:val="20"/>
                <w:lang w:val="hy-AM"/>
              </w:rPr>
            </w:pPr>
            <w:r w:rsidRPr="001C2EC7">
              <w:rPr>
                <w:rFonts w:ascii="GHEA Grapalat" w:hAnsi="GHEA Grapalat"/>
                <w:sz w:val="20"/>
                <w:szCs w:val="20"/>
                <w:lang w:val="hy-AM"/>
              </w:rPr>
              <w:t>2.17</w:t>
            </w:r>
          </w:p>
        </w:tc>
      </w:tr>
    </w:tbl>
    <w:p w:rsidR="004231AD" w:rsidRPr="001C2EC7" w:rsidRDefault="004231AD" w:rsidP="004231AD">
      <w:pPr>
        <w:jc w:val="center"/>
        <w:rPr>
          <w:rFonts w:ascii="GHEA Grapalat" w:hAnsi="GHEA Grapalat"/>
          <w:b/>
          <w:color w:val="FF0000"/>
          <w:sz w:val="24"/>
          <w:szCs w:val="24"/>
          <w:lang w:val="hy-AM"/>
        </w:rPr>
      </w:pPr>
    </w:p>
    <w:p w:rsidR="00263991" w:rsidRDefault="00263991" w:rsidP="004231AD">
      <w:pPr>
        <w:spacing w:after="0" w:line="240" w:lineRule="auto"/>
        <w:jc w:val="center"/>
        <w:rPr>
          <w:rFonts w:ascii="GHEA Grapalat" w:hAnsi="GHEA Grapalat"/>
          <w:b/>
          <w:color w:val="FF0000"/>
          <w:sz w:val="6"/>
          <w:szCs w:val="6"/>
          <w:lang w:val="hy-AM"/>
        </w:rPr>
        <w:sectPr w:rsidR="00263991" w:rsidSect="00EC22C2">
          <w:footerReference w:type="default" r:id="rId47"/>
          <w:pgSz w:w="12240" w:h="15840"/>
          <w:pgMar w:top="851" w:right="680" w:bottom="567" w:left="1021" w:header="709" w:footer="193" w:gutter="0"/>
          <w:cols w:space="708"/>
          <w:docGrid w:linePitch="360"/>
        </w:sectPr>
      </w:pPr>
    </w:p>
    <w:p w:rsidR="00263991" w:rsidRPr="00164604" w:rsidRDefault="00263991" w:rsidP="007067DB">
      <w:pPr>
        <w:pStyle w:val="Heading2"/>
        <w:numPr>
          <w:ilvl w:val="0"/>
          <w:numId w:val="8"/>
        </w:numPr>
        <w:spacing w:after="360"/>
        <w:ind w:left="2268" w:hanging="2268"/>
        <w:jc w:val="both"/>
        <w:rPr>
          <w:rFonts w:ascii="GHEA Grapalat" w:hAnsi="GHEA Grapalat" w:cs="Sylfaen"/>
          <w:b/>
          <w:sz w:val="28"/>
          <w:szCs w:val="28"/>
          <w:lang w:val="hy-AM"/>
        </w:rPr>
      </w:pPr>
      <w:bookmarkStart w:id="32" w:name="_Toc40439190"/>
      <w:r w:rsidRPr="00164604">
        <w:rPr>
          <w:rFonts w:ascii="GHEA Grapalat" w:hAnsi="GHEA Grapalat" w:cs="Sylfaen"/>
          <w:b/>
          <w:sz w:val="28"/>
          <w:lang w:val="hy-AM"/>
        </w:rPr>
        <w:lastRenderedPageBreak/>
        <w:t>ՀՀ կառավարության կողմից երաշխիքներ</w:t>
      </w:r>
      <w:r>
        <w:rPr>
          <w:rFonts w:ascii="GHEA Grapalat" w:hAnsi="GHEA Grapalat" w:cs="Sylfaen"/>
          <w:b/>
          <w:sz w:val="28"/>
        </w:rPr>
        <w:t xml:space="preserve">ի գծով </w:t>
      </w:r>
      <w:r w:rsidR="0051326E" w:rsidRPr="00164604">
        <w:rPr>
          <w:rFonts w:ascii="GHEA Grapalat" w:hAnsi="GHEA Grapalat" w:cs="Sylfaen"/>
          <w:b/>
          <w:sz w:val="28"/>
          <w:lang w:val="hy-AM"/>
        </w:rPr>
        <w:t xml:space="preserve">2019թ. ընթացքում </w:t>
      </w:r>
      <w:r w:rsidRPr="001C2EC7">
        <w:rPr>
          <w:rFonts w:ascii="GHEA Grapalat" w:hAnsi="GHEA Grapalat" w:cs="Sylfaen"/>
          <w:b/>
          <w:sz w:val="28"/>
          <w:lang w:val="hy-AM"/>
        </w:rPr>
        <w:t>իրականացված գործառնությունները</w:t>
      </w:r>
      <w:bookmarkEnd w:id="32"/>
      <w:r w:rsidRPr="001C2EC7">
        <w:rPr>
          <w:rFonts w:ascii="GHEA Grapalat" w:hAnsi="GHEA Grapalat"/>
          <w:color w:val="FF0000"/>
          <w:lang w:val="hy-AM"/>
        </w:rPr>
        <w:t xml:space="preserve"> </w:t>
      </w:r>
    </w:p>
    <w:tbl>
      <w:tblPr>
        <w:tblW w:w="14883" w:type="dxa"/>
        <w:jc w:val="center"/>
        <w:tblCellMar>
          <w:left w:w="57" w:type="dxa"/>
          <w:right w:w="57" w:type="dxa"/>
        </w:tblCellMar>
        <w:tblLook w:val="04A0"/>
      </w:tblPr>
      <w:tblGrid>
        <w:gridCol w:w="1292"/>
        <w:gridCol w:w="1473"/>
        <w:gridCol w:w="1763"/>
        <w:gridCol w:w="869"/>
        <w:gridCol w:w="1179"/>
        <w:gridCol w:w="1059"/>
        <w:gridCol w:w="1047"/>
        <w:gridCol w:w="1013"/>
        <w:gridCol w:w="1021"/>
        <w:gridCol w:w="1009"/>
        <w:gridCol w:w="1111"/>
        <w:gridCol w:w="995"/>
        <w:gridCol w:w="1167"/>
      </w:tblGrid>
      <w:tr w:rsidR="00A151CE" w:rsidRPr="00A151CE" w:rsidTr="00B74B72">
        <w:trPr>
          <w:trHeight w:val="1295"/>
          <w:tblHeader/>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8E19F1">
            <w:pPr>
              <w:spacing w:after="0" w:line="240" w:lineRule="auto"/>
              <w:jc w:val="center"/>
              <w:rPr>
                <w:rFonts w:ascii="GHEA Grapalat" w:hAnsi="GHEA Grapalat" w:cs="Arial"/>
                <w:b/>
                <w:bCs/>
                <w:color w:val="FFFFFF" w:themeColor="background1"/>
                <w:sz w:val="17"/>
                <w:szCs w:val="17"/>
              </w:rPr>
            </w:pPr>
            <w:r w:rsidRPr="00024361">
              <w:rPr>
                <w:rFonts w:ascii="GHEA Grapalat" w:hAnsi="GHEA Grapalat" w:cs="Arial"/>
                <w:b/>
                <w:bCs/>
                <w:color w:val="FFFFFF" w:themeColor="background1"/>
                <w:sz w:val="17"/>
                <w:szCs w:val="17"/>
              </w:rPr>
              <w:t>Պրինցիպալ</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8E19F1">
            <w:pPr>
              <w:spacing w:after="0" w:line="240" w:lineRule="auto"/>
              <w:jc w:val="center"/>
              <w:rPr>
                <w:rFonts w:ascii="GHEA Grapalat" w:hAnsi="GHEA Grapalat" w:cs="Arial"/>
                <w:b/>
                <w:bCs/>
                <w:color w:val="FFFFFF" w:themeColor="background1"/>
                <w:sz w:val="17"/>
                <w:szCs w:val="17"/>
              </w:rPr>
            </w:pPr>
            <w:r w:rsidRPr="00024361">
              <w:rPr>
                <w:rFonts w:ascii="GHEA Grapalat" w:hAnsi="GHEA Grapalat" w:cs="Arial"/>
                <w:b/>
                <w:bCs/>
                <w:color w:val="FFFFFF" w:themeColor="background1"/>
                <w:sz w:val="17"/>
                <w:szCs w:val="17"/>
              </w:rPr>
              <w:t>Բենեֆիցիար</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8E19F1">
            <w:pPr>
              <w:spacing w:after="0" w:line="240" w:lineRule="auto"/>
              <w:jc w:val="center"/>
              <w:rPr>
                <w:rFonts w:ascii="GHEA Grapalat" w:hAnsi="GHEA Grapalat" w:cs="Arial"/>
                <w:b/>
                <w:bCs/>
                <w:color w:val="FFFFFF" w:themeColor="background1"/>
                <w:sz w:val="17"/>
                <w:szCs w:val="17"/>
              </w:rPr>
            </w:pPr>
            <w:r w:rsidRPr="00024361">
              <w:rPr>
                <w:rFonts w:ascii="GHEA Grapalat" w:hAnsi="GHEA Grapalat" w:cs="Arial"/>
                <w:b/>
                <w:bCs/>
                <w:color w:val="FFFFFF" w:themeColor="background1"/>
                <w:sz w:val="17"/>
                <w:szCs w:val="17"/>
              </w:rPr>
              <w:t>Ծրագիր / նպատակ</w:t>
            </w:r>
          </w:p>
        </w:tc>
        <w:tc>
          <w:tcPr>
            <w:tcW w:w="86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8E19F1">
            <w:pPr>
              <w:spacing w:after="0" w:line="240" w:lineRule="auto"/>
              <w:jc w:val="center"/>
              <w:rPr>
                <w:rFonts w:ascii="GHEA Grapalat" w:hAnsi="GHEA Grapalat" w:cs="Arial"/>
                <w:b/>
                <w:bCs/>
                <w:color w:val="FFFFFF" w:themeColor="background1"/>
                <w:sz w:val="17"/>
                <w:szCs w:val="17"/>
              </w:rPr>
            </w:pPr>
            <w:r w:rsidRPr="00024361">
              <w:rPr>
                <w:rFonts w:ascii="GHEA Grapalat" w:hAnsi="GHEA Grapalat" w:cs="Arial"/>
                <w:b/>
                <w:bCs/>
                <w:color w:val="FFFFFF" w:themeColor="background1"/>
                <w:sz w:val="17"/>
                <w:szCs w:val="17"/>
              </w:rPr>
              <w:t>Երաշ-խիքի արժույթ</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8E19F1">
            <w:pPr>
              <w:spacing w:after="0" w:line="240" w:lineRule="auto"/>
              <w:jc w:val="center"/>
              <w:rPr>
                <w:rFonts w:ascii="GHEA Grapalat" w:hAnsi="GHEA Grapalat" w:cs="Arial"/>
                <w:b/>
                <w:bCs/>
                <w:color w:val="FFFFFF" w:themeColor="background1"/>
                <w:sz w:val="17"/>
                <w:szCs w:val="17"/>
              </w:rPr>
            </w:pPr>
            <w:r w:rsidRPr="00024361">
              <w:rPr>
                <w:rFonts w:ascii="GHEA Grapalat" w:hAnsi="GHEA Grapalat" w:cs="Arial"/>
                <w:b/>
                <w:bCs/>
                <w:color w:val="FFFFFF" w:themeColor="background1"/>
                <w:sz w:val="17"/>
                <w:szCs w:val="17"/>
              </w:rPr>
              <w:t>Երաշխիքի գումարը</w:t>
            </w:r>
            <w:r w:rsidR="00FB1DAC" w:rsidRPr="00A151CE">
              <w:rPr>
                <w:rFonts w:ascii="GHEA Grapalat" w:hAnsi="GHEA Grapalat" w:cs="Arial"/>
                <w:b/>
                <w:bCs/>
                <w:color w:val="FFFFFF" w:themeColor="background1"/>
                <w:sz w:val="17"/>
                <w:szCs w:val="17"/>
              </w:rPr>
              <w:t>`</w:t>
            </w:r>
            <w:r w:rsidRPr="00024361">
              <w:rPr>
                <w:rFonts w:ascii="GHEA Grapalat" w:hAnsi="GHEA Grapalat" w:cs="Arial"/>
                <w:b/>
                <w:bCs/>
                <w:color w:val="FFFFFF" w:themeColor="background1"/>
                <w:sz w:val="17"/>
                <w:szCs w:val="17"/>
              </w:rPr>
              <w:t xml:space="preserve"> երաշխիքի արժույթով, մլն</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A151CE" w:rsidRDefault="00FB1DAC" w:rsidP="008E19F1">
            <w:pPr>
              <w:spacing w:after="0" w:line="240" w:lineRule="auto"/>
              <w:jc w:val="center"/>
              <w:rPr>
                <w:rFonts w:ascii="GHEA Grapalat" w:hAnsi="GHEA Grapalat" w:cs="Arial"/>
                <w:b/>
                <w:bCs/>
                <w:color w:val="FFFFFF" w:themeColor="background1"/>
                <w:sz w:val="17"/>
                <w:szCs w:val="17"/>
              </w:rPr>
            </w:pPr>
            <w:r w:rsidRPr="00A151CE">
              <w:rPr>
                <w:rFonts w:ascii="GHEA Grapalat" w:hAnsi="GHEA Grapalat" w:cs="Arial"/>
                <w:b/>
                <w:bCs/>
                <w:color w:val="FFFFFF" w:themeColor="background1"/>
                <w:sz w:val="17"/>
                <w:szCs w:val="17"/>
              </w:rPr>
              <w:t>Պարտքի մնացորդը</w:t>
            </w:r>
            <w:r w:rsidR="00024361" w:rsidRPr="00024361">
              <w:rPr>
                <w:rFonts w:ascii="GHEA Grapalat" w:hAnsi="GHEA Grapalat" w:cs="Arial"/>
                <w:b/>
                <w:bCs/>
                <w:color w:val="FFFFFF" w:themeColor="background1"/>
                <w:sz w:val="17"/>
                <w:szCs w:val="17"/>
              </w:rPr>
              <w:t xml:space="preserve"> երաշխիքի արժույթով 31.12.19թ.</w:t>
            </w:r>
          </w:p>
          <w:p w:rsidR="00FB1DAC" w:rsidRPr="00A151CE" w:rsidRDefault="00FB1DAC" w:rsidP="008E19F1">
            <w:pPr>
              <w:spacing w:after="0" w:line="240" w:lineRule="auto"/>
              <w:jc w:val="center"/>
              <w:rPr>
                <w:rFonts w:ascii="GHEA Grapalat" w:hAnsi="GHEA Grapalat" w:cs="Arial"/>
                <w:b/>
                <w:bCs/>
                <w:color w:val="FFFFFF" w:themeColor="background1"/>
                <w:sz w:val="17"/>
                <w:szCs w:val="17"/>
              </w:rPr>
            </w:pPr>
            <w:r w:rsidRPr="00A151CE">
              <w:rPr>
                <w:rFonts w:ascii="GHEA Grapalat" w:hAnsi="GHEA Grapalat" w:cs="Arial"/>
                <w:b/>
                <w:bCs/>
                <w:color w:val="FFFFFF" w:themeColor="background1"/>
                <w:sz w:val="17"/>
                <w:szCs w:val="17"/>
              </w:rPr>
              <w:t>դրությամբ,</w:t>
            </w:r>
          </w:p>
          <w:p w:rsidR="00FB1DAC" w:rsidRPr="00024361" w:rsidRDefault="00FB1DAC" w:rsidP="008E19F1">
            <w:pPr>
              <w:spacing w:after="0" w:line="240" w:lineRule="auto"/>
              <w:jc w:val="center"/>
              <w:rPr>
                <w:rFonts w:ascii="GHEA Grapalat" w:hAnsi="GHEA Grapalat" w:cs="Arial"/>
                <w:b/>
                <w:bCs/>
                <w:color w:val="FFFFFF" w:themeColor="background1"/>
                <w:sz w:val="17"/>
                <w:szCs w:val="17"/>
              </w:rPr>
            </w:pPr>
            <w:r w:rsidRPr="00024361">
              <w:rPr>
                <w:rFonts w:ascii="GHEA Grapalat" w:hAnsi="GHEA Grapalat" w:cs="Arial"/>
                <w:b/>
                <w:bCs/>
                <w:color w:val="FFFFFF" w:themeColor="background1"/>
                <w:sz w:val="17"/>
                <w:szCs w:val="17"/>
              </w:rPr>
              <w:t>մլն</w:t>
            </w:r>
          </w:p>
        </w:tc>
        <w:tc>
          <w:tcPr>
            <w:tcW w:w="1047"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8E19F1">
            <w:pPr>
              <w:spacing w:after="0" w:line="240" w:lineRule="auto"/>
              <w:jc w:val="center"/>
              <w:rPr>
                <w:rFonts w:ascii="GHEA Grapalat" w:hAnsi="GHEA Grapalat" w:cs="Arial"/>
                <w:b/>
                <w:bCs/>
                <w:color w:val="FFFFFF" w:themeColor="background1"/>
                <w:sz w:val="17"/>
                <w:szCs w:val="17"/>
              </w:rPr>
            </w:pPr>
            <w:r w:rsidRPr="00024361">
              <w:rPr>
                <w:rFonts w:ascii="GHEA Grapalat" w:hAnsi="GHEA Grapalat" w:cs="Arial"/>
                <w:b/>
                <w:bCs/>
                <w:color w:val="FFFFFF" w:themeColor="background1"/>
                <w:sz w:val="17"/>
                <w:szCs w:val="17"/>
              </w:rPr>
              <w:t>Պարտքի մնացորդը 31.12.19թ.</w:t>
            </w:r>
            <w:r w:rsidR="00FB1DAC" w:rsidRPr="00A151CE">
              <w:rPr>
                <w:rFonts w:ascii="GHEA Grapalat" w:hAnsi="GHEA Grapalat" w:cs="Arial"/>
                <w:b/>
                <w:bCs/>
                <w:color w:val="FFFFFF" w:themeColor="background1"/>
                <w:sz w:val="17"/>
                <w:szCs w:val="17"/>
              </w:rPr>
              <w:t xml:space="preserve"> դրությամբ</w:t>
            </w:r>
            <w:r w:rsidRPr="00024361">
              <w:rPr>
                <w:rFonts w:ascii="GHEA Grapalat" w:hAnsi="GHEA Grapalat" w:cs="Arial"/>
                <w:b/>
                <w:bCs/>
                <w:color w:val="FFFFFF" w:themeColor="background1"/>
                <w:sz w:val="17"/>
                <w:szCs w:val="17"/>
              </w:rPr>
              <w:t>, մլն ԱՄՆ դոլար</w:t>
            </w:r>
          </w:p>
        </w:tc>
        <w:tc>
          <w:tcPr>
            <w:tcW w:w="2034" w:type="dxa"/>
            <w:gridSpan w:val="2"/>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024361" w:rsidRPr="00024361" w:rsidRDefault="00024361" w:rsidP="008E19F1">
            <w:pPr>
              <w:spacing w:after="0" w:line="240" w:lineRule="auto"/>
              <w:jc w:val="center"/>
              <w:rPr>
                <w:rFonts w:ascii="GHEA Grapalat" w:hAnsi="GHEA Grapalat" w:cs="Arial"/>
                <w:b/>
                <w:bCs/>
                <w:color w:val="FFFFFF" w:themeColor="background1"/>
                <w:sz w:val="17"/>
                <w:szCs w:val="17"/>
              </w:rPr>
            </w:pPr>
            <w:r w:rsidRPr="00024361">
              <w:rPr>
                <w:rFonts w:ascii="GHEA Grapalat" w:hAnsi="GHEA Grapalat" w:cs="Arial"/>
                <w:b/>
                <w:bCs/>
                <w:color w:val="FFFFFF" w:themeColor="background1"/>
                <w:sz w:val="17"/>
                <w:szCs w:val="17"/>
              </w:rPr>
              <w:t>Երաշխիքի մարման ժամկետ</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8E19F1">
            <w:pPr>
              <w:spacing w:after="0" w:line="240" w:lineRule="auto"/>
              <w:jc w:val="center"/>
              <w:rPr>
                <w:rFonts w:ascii="GHEA Grapalat" w:hAnsi="GHEA Grapalat" w:cs="Arial"/>
                <w:b/>
                <w:bCs/>
                <w:color w:val="FFFFFF" w:themeColor="background1"/>
                <w:sz w:val="17"/>
                <w:szCs w:val="17"/>
              </w:rPr>
            </w:pPr>
            <w:r w:rsidRPr="00024361">
              <w:rPr>
                <w:rFonts w:ascii="GHEA Grapalat" w:hAnsi="GHEA Grapalat" w:cs="Arial"/>
                <w:b/>
                <w:bCs/>
                <w:color w:val="FFFFFF" w:themeColor="background1"/>
                <w:sz w:val="17"/>
                <w:szCs w:val="17"/>
              </w:rPr>
              <w:t>Նոր երաշխիքի տրամադ</w:t>
            </w:r>
            <w:r w:rsidR="00E45094" w:rsidRPr="00A151CE">
              <w:rPr>
                <w:rFonts w:ascii="GHEA Grapalat" w:hAnsi="GHEA Grapalat" w:cs="Arial"/>
                <w:b/>
                <w:bCs/>
                <w:color w:val="FFFFFF" w:themeColor="background1"/>
                <w:sz w:val="17"/>
                <w:szCs w:val="17"/>
              </w:rPr>
              <w:t>-</w:t>
            </w:r>
            <w:r w:rsidRPr="00024361">
              <w:rPr>
                <w:rFonts w:ascii="GHEA Grapalat" w:hAnsi="GHEA Grapalat" w:cs="Arial"/>
                <w:b/>
                <w:bCs/>
                <w:color w:val="FFFFFF" w:themeColor="background1"/>
                <w:sz w:val="17"/>
                <w:szCs w:val="17"/>
              </w:rPr>
              <w:t>րում, մլն ԱՄՆ դոլար</w:t>
            </w:r>
          </w:p>
        </w:tc>
        <w:tc>
          <w:tcPr>
            <w:tcW w:w="1111"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8E19F1">
            <w:pPr>
              <w:spacing w:after="0" w:line="240" w:lineRule="auto"/>
              <w:jc w:val="center"/>
              <w:rPr>
                <w:rFonts w:ascii="GHEA Grapalat" w:hAnsi="GHEA Grapalat" w:cs="Arial"/>
                <w:b/>
                <w:bCs/>
                <w:color w:val="FFFFFF" w:themeColor="background1"/>
                <w:sz w:val="17"/>
                <w:szCs w:val="17"/>
              </w:rPr>
            </w:pPr>
            <w:r w:rsidRPr="00024361">
              <w:rPr>
                <w:rFonts w:ascii="GHEA Grapalat" w:hAnsi="GHEA Grapalat" w:cs="Arial"/>
                <w:b/>
                <w:bCs/>
                <w:color w:val="FFFFFF" w:themeColor="background1"/>
                <w:sz w:val="17"/>
                <w:szCs w:val="17"/>
              </w:rPr>
              <w:t>Երաշխիքի գծով կատարված մասհանում</w:t>
            </w:r>
            <w:r w:rsidR="00CC275E" w:rsidRPr="00A151CE">
              <w:rPr>
                <w:rFonts w:ascii="GHEA Grapalat" w:hAnsi="GHEA Grapalat" w:cs="Arial"/>
                <w:b/>
                <w:bCs/>
                <w:color w:val="FFFFFF" w:themeColor="background1"/>
                <w:sz w:val="17"/>
                <w:szCs w:val="17"/>
              </w:rPr>
              <w:t>-</w:t>
            </w:r>
            <w:r w:rsidRPr="00024361">
              <w:rPr>
                <w:rFonts w:ascii="GHEA Grapalat" w:hAnsi="GHEA Grapalat" w:cs="Arial"/>
                <w:b/>
                <w:bCs/>
                <w:color w:val="FFFFFF" w:themeColor="background1"/>
                <w:sz w:val="17"/>
                <w:szCs w:val="17"/>
              </w:rPr>
              <w:t>ներ, մլն ԱՄՆ դոլար</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8E19F1">
            <w:pPr>
              <w:spacing w:after="0" w:line="240" w:lineRule="auto"/>
              <w:jc w:val="center"/>
              <w:rPr>
                <w:rFonts w:ascii="GHEA Grapalat" w:hAnsi="GHEA Grapalat" w:cs="Arial"/>
                <w:b/>
                <w:bCs/>
                <w:color w:val="FFFFFF" w:themeColor="background1"/>
                <w:sz w:val="17"/>
                <w:szCs w:val="17"/>
              </w:rPr>
            </w:pPr>
            <w:r w:rsidRPr="00024361">
              <w:rPr>
                <w:rFonts w:ascii="GHEA Grapalat" w:hAnsi="GHEA Grapalat" w:cs="Arial"/>
                <w:b/>
                <w:bCs/>
                <w:color w:val="FFFFFF" w:themeColor="background1"/>
                <w:sz w:val="17"/>
                <w:szCs w:val="17"/>
              </w:rPr>
              <w:t>Երաշխիքի գծով մայր գումարի մարում, մլն ԱՄՆ դոլար</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6D42F0">
            <w:pPr>
              <w:spacing w:after="0" w:line="240" w:lineRule="auto"/>
              <w:jc w:val="center"/>
              <w:rPr>
                <w:rFonts w:ascii="GHEA Grapalat" w:hAnsi="GHEA Grapalat" w:cs="Arial"/>
                <w:b/>
                <w:bCs/>
                <w:color w:val="FFFFFF" w:themeColor="background1"/>
                <w:sz w:val="17"/>
                <w:szCs w:val="17"/>
              </w:rPr>
            </w:pPr>
            <w:r w:rsidRPr="00024361">
              <w:rPr>
                <w:rFonts w:ascii="GHEA Grapalat" w:hAnsi="GHEA Grapalat" w:cs="Arial"/>
                <w:b/>
                <w:bCs/>
                <w:color w:val="FFFFFF" w:themeColor="background1"/>
                <w:sz w:val="17"/>
                <w:szCs w:val="17"/>
              </w:rPr>
              <w:t>Երաշխիքի գծով վճարված տոկո</w:t>
            </w:r>
            <w:r w:rsidR="006D42F0" w:rsidRPr="00A151CE">
              <w:rPr>
                <w:rFonts w:ascii="GHEA Grapalat" w:hAnsi="GHEA Grapalat" w:cs="Arial"/>
                <w:b/>
                <w:bCs/>
                <w:color w:val="FFFFFF" w:themeColor="background1"/>
                <w:sz w:val="17"/>
                <w:szCs w:val="17"/>
              </w:rPr>
              <w:t>-</w:t>
            </w:r>
            <w:r w:rsidRPr="00024361">
              <w:rPr>
                <w:rFonts w:ascii="GHEA Grapalat" w:hAnsi="GHEA Grapalat" w:cs="Arial"/>
                <w:b/>
                <w:bCs/>
                <w:color w:val="FFFFFF" w:themeColor="background1"/>
                <w:sz w:val="17"/>
                <w:szCs w:val="17"/>
              </w:rPr>
              <w:t>սավճարներ, մլն ԱՄՆ դոլար</w:t>
            </w:r>
          </w:p>
        </w:tc>
      </w:tr>
      <w:tr w:rsidR="00A151CE" w:rsidRPr="00A151CE" w:rsidTr="00B74B72">
        <w:trPr>
          <w:trHeight w:val="341"/>
          <w:tblHeader/>
          <w:jc w:val="center"/>
        </w:trPr>
        <w:tc>
          <w:tcPr>
            <w:tcW w:w="136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024361">
            <w:pPr>
              <w:spacing w:after="0" w:line="240" w:lineRule="auto"/>
              <w:rPr>
                <w:rFonts w:ascii="GHEA Grapalat" w:hAnsi="GHEA Grapalat" w:cs="Arial"/>
                <w:b/>
                <w:bCs/>
                <w:color w:val="FFFFFF" w:themeColor="background1"/>
                <w:sz w:val="17"/>
                <w:szCs w:val="17"/>
              </w:rPr>
            </w:pPr>
          </w:p>
        </w:tc>
        <w:tc>
          <w:tcPr>
            <w:tcW w:w="1280"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024361">
            <w:pPr>
              <w:spacing w:after="0" w:line="240" w:lineRule="auto"/>
              <w:rPr>
                <w:rFonts w:ascii="GHEA Grapalat" w:hAnsi="GHEA Grapalat" w:cs="Arial"/>
                <w:b/>
                <w:bCs/>
                <w:color w:val="FFFFFF" w:themeColor="background1"/>
                <w:sz w:val="17"/>
                <w:szCs w:val="17"/>
              </w:rPr>
            </w:pPr>
          </w:p>
        </w:tc>
        <w:tc>
          <w:tcPr>
            <w:tcW w:w="1764"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024361">
            <w:pPr>
              <w:spacing w:after="0" w:line="240" w:lineRule="auto"/>
              <w:rPr>
                <w:rFonts w:ascii="GHEA Grapalat" w:hAnsi="GHEA Grapalat" w:cs="Arial"/>
                <w:b/>
                <w:bCs/>
                <w:color w:val="FFFFFF" w:themeColor="background1"/>
                <w:sz w:val="17"/>
                <w:szCs w:val="17"/>
              </w:rPr>
            </w:pPr>
          </w:p>
        </w:tc>
        <w:tc>
          <w:tcPr>
            <w:tcW w:w="86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024361">
            <w:pPr>
              <w:spacing w:after="0" w:line="240" w:lineRule="auto"/>
              <w:rPr>
                <w:rFonts w:ascii="GHEA Grapalat" w:hAnsi="GHEA Grapalat" w:cs="Arial"/>
                <w:b/>
                <w:bCs/>
                <w:color w:val="FFFFFF" w:themeColor="background1"/>
                <w:sz w:val="17"/>
                <w:szCs w:val="17"/>
              </w:rPr>
            </w:pPr>
          </w:p>
        </w:tc>
        <w:tc>
          <w:tcPr>
            <w:tcW w:w="117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024361">
            <w:pPr>
              <w:spacing w:after="0" w:line="240" w:lineRule="auto"/>
              <w:rPr>
                <w:rFonts w:ascii="GHEA Grapalat" w:hAnsi="GHEA Grapalat" w:cs="Arial"/>
                <w:b/>
                <w:bCs/>
                <w:color w:val="FFFFFF" w:themeColor="background1"/>
                <w:sz w:val="17"/>
                <w:szCs w:val="17"/>
              </w:rPr>
            </w:pPr>
          </w:p>
        </w:tc>
        <w:tc>
          <w:tcPr>
            <w:tcW w:w="105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024361">
            <w:pPr>
              <w:spacing w:after="0" w:line="240" w:lineRule="auto"/>
              <w:rPr>
                <w:rFonts w:ascii="GHEA Grapalat" w:hAnsi="GHEA Grapalat" w:cs="Arial"/>
                <w:b/>
                <w:bCs/>
                <w:color w:val="FFFFFF" w:themeColor="background1"/>
                <w:sz w:val="17"/>
                <w:szCs w:val="17"/>
              </w:rPr>
            </w:pPr>
          </w:p>
        </w:tc>
        <w:tc>
          <w:tcPr>
            <w:tcW w:w="1047"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024361">
            <w:pPr>
              <w:spacing w:after="0" w:line="240" w:lineRule="auto"/>
              <w:rPr>
                <w:rFonts w:ascii="GHEA Grapalat" w:hAnsi="GHEA Grapalat" w:cs="Arial"/>
                <w:b/>
                <w:bCs/>
                <w:color w:val="FFFFFF" w:themeColor="background1"/>
                <w:sz w:val="17"/>
                <w:szCs w:val="17"/>
              </w:rPr>
            </w:pPr>
          </w:p>
        </w:tc>
        <w:tc>
          <w:tcPr>
            <w:tcW w:w="1013" w:type="dxa"/>
            <w:tcBorders>
              <w:top w:val="nil"/>
              <w:left w:val="nil"/>
              <w:bottom w:val="single" w:sz="4" w:space="0" w:color="auto"/>
              <w:right w:val="single" w:sz="4" w:space="0" w:color="auto"/>
            </w:tcBorders>
            <w:shd w:val="clear" w:color="auto" w:fill="17365D" w:themeFill="text2" w:themeFillShade="BF"/>
            <w:vAlign w:val="center"/>
            <w:hideMark/>
          </w:tcPr>
          <w:p w:rsidR="00024361" w:rsidRPr="00024361" w:rsidRDefault="00024361" w:rsidP="00024361">
            <w:pPr>
              <w:spacing w:after="0" w:line="240" w:lineRule="auto"/>
              <w:jc w:val="center"/>
              <w:rPr>
                <w:rFonts w:ascii="GHEA Grapalat" w:hAnsi="GHEA Grapalat" w:cs="Arial"/>
                <w:b/>
                <w:bCs/>
                <w:color w:val="FFFFFF" w:themeColor="background1"/>
                <w:sz w:val="17"/>
                <w:szCs w:val="17"/>
              </w:rPr>
            </w:pPr>
            <w:r w:rsidRPr="00024361">
              <w:rPr>
                <w:rFonts w:ascii="GHEA Grapalat" w:hAnsi="GHEA Grapalat" w:cs="Arial"/>
                <w:b/>
                <w:bCs/>
                <w:color w:val="FFFFFF" w:themeColor="background1"/>
                <w:sz w:val="17"/>
                <w:szCs w:val="17"/>
              </w:rPr>
              <w:t>սկիզբ</w:t>
            </w:r>
          </w:p>
        </w:tc>
        <w:tc>
          <w:tcPr>
            <w:tcW w:w="1021" w:type="dxa"/>
            <w:tcBorders>
              <w:top w:val="nil"/>
              <w:left w:val="nil"/>
              <w:bottom w:val="single" w:sz="4" w:space="0" w:color="auto"/>
              <w:right w:val="single" w:sz="4" w:space="0" w:color="auto"/>
            </w:tcBorders>
            <w:shd w:val="clear" w:color="auto" w:fill="17365D" w:themeFill="text2" w:themeFillShade="BF"/>
            <w:vAlign w:val="center"/>
            <w:hideMark/>
          </w:tcPr>
          <w:p w:rsidR="00024361" w:rsidRPr="00024361" w:rsidRDefault="00024361" w:rsidP="00024361">
            <w:pPr>
              <w:spacing w:after="0" w:line="240" w:lineRule="auto"/>
              <w:jc w:val="center"/>
              <w:rPr>
                <w:rFonts w:ascii="GHEA Grapalat" w:hAnsi="GHEA Grapalat" w:cs="Arial"/>
                <w:b/>
                <w:bCs/>
                <w:color w:val="FFFFFF" w:themeColor="background1"/>
                <w:sz w:val="17"/>
                <w:szCs w:val="17"/>
              </w:rPr>
            </w:pPr>
            <w:r w:rsidRPr="00024361">
              <w:rPr>
                <w:rFonts w:ascii="GHEA Grapalat" w:hAnsi="GHEA Grapalat" w:cs="Arial"/>
                <w:b/>
                <w:bCs/>
                <w:color w:val="FFFFFF" w:themeColor="background1"/>
                <w:sz w:val="17"/>
                <w:szCs w:val="17"/>
              </w:rPr>
              <w:t>ավարտ</w:t>
            </w:r>
          </w:p>
        </w:tc>
        <w:tc>
          <w:tcPr>
            <w:tcW w:w="100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024361">
            <w:pPr>
              <w:spacing w:after="0" w:line="240" w:lineRule="auto"/>
              <w:rPr>
                <w:rFonts w:ascii="GHEA Grapalat" w:hAnsi="GHEA Grapalat" w:cs="Arial"/>
                <w:b/>
                <w:bCs/>
                <w:color w:val="FFFFFF" w:themeColor="background1"/>
                <w:sz w:val="17"/>
                <w:szCs w:val="17"/>
              </w:rPr>
            </w:pPr>
          </w:p>
        </w:tc>
        <w:tc>
          <w:tcPr>
            <w:tcW w:w="1111"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024361">
            <w:pPr>
              <w:spacing w:after="0" w:line="240" w:lineRule="auto"/>
              <w:rPr>
                <w:rFonts w:ascii="GHEA Grapalat" w:hAnsi="GHEA Grapalat" w:cs="Arial"/>
                <w:b/>
                <w:bCs/>
                <w:color w:val="FFFFFF" w:themeColor="background1"/>
                <w:sz w:val="17"/>
                <w:szCs w:val="17"/>
              </w:rPr>
            </w:pPr>
          </w:p>
        </w:tc>
        <w:tc>
          <w:tcPr>
            <w:tcW w:w="995"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024361">
            <w:pPr>
              <w:spacing w:after="0" w:line="240" w:lineRule="auto"/>
              <w:rPr>
                <w:rFonts w:ascii="GHEA Grapalat" w:hAnsi="GHEA Grapalat" w:cs="Arial"/>
                <w:b/>
                <w:bCs/>
                <w:color w:val="FFFFFF" w:themeColor="background1"/>
                <w:sz w:val="17"/>
                <w:szCs w:val="17"/>
              </w:rPr>
            </w:pPr>
          </w:p>
        </w:tc>
        <w:tc>
          <w:tcPr>
            <w:tcW w:w="1167"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24361" w:rsidRPr="00024361" w:rsidRDefault="00024361" w:rsidP="00024361">
            <w:pPr>
              <w:spacing w:after="0" w:line="240" w:lineRule="auto"/>
              <w:rPr>
                <w:rFonts w:ascii="GHEA Grapalat" w:hAnsi="GHEA Grapalat" w:cs="Arial"/>
                <w:b/>
                <w:bCs/>
                <w:color w:val="FFFFFF" w:themeColor="background1"/>
                <w:sz w:val="17"/>
                <w:szCs w:val="17"/>
              </w:rPr>
            </w:pPr>
          </w:p>
        </w:tc>
      </w:tr>
      <w:tr w:rsidR="00E45094" w:rsidRPr="00964DF5" w:rsidTr="00B74B72">
        <w:trPr>
          <w:trHeight w:val="324"/>
          <w:jc w:val="center"/>
        </w:trPr>
        <w:tc>
          <w:tcPr>
            <w:tcW w:w="1488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b/>
                <w:bCs/>
                <w:sz w:val="17"/>
                <w:szCs w:val="17"/>
              </w:rPr>
            </w:pPr>
            <w:r w:rsidRPr="00024361">
              <w:rPr>
                <w:rFonts w:ascii="GHEA Grapalat" w:hAnsi="GHEA Grapalat" w:cs="Arial"/>
                <w:b/>
                <w:bCs/>
                <w:sz w:val="17"/>
                <w:szCs w:val="17"/>
              </w:rPr>
              <w:t>1. ԱՐՏԱՔԻՆ  ԵՐԱՇԽԻՔՆԵՐ</w:t>
            </w:r>
          </w:p>
        </w:tc>
      </w:tr>
      <w:tr w:rsidR="00E45094" w:rsidRPr="00964DF5" w:rsidTr="00B74B72">
        <w:trPr>
          <w:trHeight w:val="315"/>
          <w:jc w:val="center"/>
        </w:trPr>
        <w:tc>
          <w:tcPr>
            <w:tcW w:w="1488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b/>
                <w:bCs/>
                <w:sz w:val="17"/>
                <w:szCs w:val="17"/>
              </w:rPr>
            </w:pPr>
            <w:r w:rsidRPr="00024361">
              <w:rPr>
                <w:rFonts w:ascii="GHEA Grapalat" w:hAnsi="GHEA Grapalat" w:cs="Arial"/>
                <w:b/>
                <w:bCs/>
                <w:sz w:val="17"/>
                <w:szCs w:val="17"/>
              </w:rPr>
              <w:t xml:space="preserve">              որից</w:t>
            </w:r>
          </w:p>
        </w:tc>
      </w:tr>
      <w:tr w:rsidR="00E45094" w:rsidRPr="00964DF5" w:rsidTr="00B74B72">
        <w:trPr>
          <w:trHeight w:val="376"/>
          <w:jc w:val="center"/>
        </w:trPr>
        <w:tc>
          <w:tcPr>
            <w:tcW w:w="1488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b/>
                <w:bCs/>
                <w:sz w:val="17"/>
                <w:szCs w:val="17"/>
              </w:rPr>
            </w:pPr>
            <w:r w:rsidRPr="00024361">
              <w:rPr>
                <w:rFonts w:ascii="GHEA Grapalat" w:hAnsi="GHEA Grapalat" w:cs="Arial"/>
                <w:b/>
                <w:bCs/>
                <w:sz w:val="17"/>
                <w:szCs w:val="17"/>
              </w:rPr>
              <w:t xml:space="preserve">        ՀՀ կենտրոնական բանկի արտաքին վարկերի գծով տրամադրված երաշխիքներ</w:t>
            </w:r>
          </w:p>
        </w:tc>
      </w:tr>
      <w:tr w:rsidR="00E45094" w:rsidRPr="00964DF5" w:rsidTr="00B74B72">
        <w:trPr>
          <w:trHeight w:val="283"/>
          <w:jc w:val="center"/>
        </w:trPr>
        <w:tc>
          <w:tcPr>
            <w:tcW w:w="1488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b/>
                <w:bCs/>
                <w:sz w:val="17"/>
                <w:szCs w:val="17"/>
              </w:rPr>
            </w:pPr>
            <w:r w:rsidRPr="00024361">
              <w:rPr>
                <w:rFonts w:ascii="GHEA Grapalat" w:hAnsi="GHEA Grapalat" w:cs="Arial"/>
                <w:b/>
                <w:bCs/>
                <w:sz w:val="17"/>
                <w:szCs w:val="17"/>
              </w:rPr>
              <w:t xml:space="preserve">                      այդ թվում`</w:t>
            </w:r>
          </w:p>
        </w:tc>
      </w:tr>
      <w:tr w:rsidR="006D42F0" w:rsidRPr="00964DF5" w:rsidTr="00B74B72">
        <w:trPr>
          <w:trHeight w:val="1080"/>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ՀՀ կենտրոնական բանկ</w:t>
            </w:r>
          </w:p>
        </w:tc>
        <w:tc>
          <w:tcPr>
            <w:tcW w:w="1280"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Վերակառուցման և Զարգացման Միջազգային Բանկ</w:t>
            </w:r>
          </w:p>
        </w:tc>
        <w:tc>
          <w:tcPr>
            <w:tcW w:w="1764"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D97FE9">
            <w:pPr>
              <w:spacing w:after="0" w:line="240" w:lineRule="auto"/>
              <w:rPr>
                <w:rFonts w:ascii="GHEA Grapalat" w:hAnsi="GHEA Grapalat" w:cs="Arial"/>
                <w:sz w:val="17"/>
                <w:szCs w:val="17"/>
              </w:rPr>
            </w:pPr>
            <w:r w:rsidRPr="00024361">
              <w:rPr>
                <w:rFonts w:ascii="GHEA Grapalat" w:hAnsi="GHEA Grapalat" w:cs="Arial"/>
                <w:sz w:val="17"/>
                <w:szCs w:val="17"/>
              </w:rPr>
              <w:t>Փոքր և միջին ձեռնարկությունների համար ֆինանսավորման մատչելիության ծրագիր</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USD</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50.0</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41.8</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41.8</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15.07.2014</w:t>
            </w: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15.07.2035</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1.67</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1.30</w:t>
            </w:r>
          </w:p>
        </w:tc>
      </w:tr>
      <w:tr w:rsidR="006D42F0" w:rsidRPr="00964DF5" w:rsidTr="00B74B72">
        <w:trPr>
          <w:trHeight w:val="810"/>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ՀՀ կենտրոնական բանկ</w:t>
            </w:r>
          </w:p>
        </w:tc>
        <w:tc>
          <w:tcPr>
            <w:tcW w:w="1280"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Ասիական Զարգացման Բանկ</w:t>
            </w:r>
          </w:p>
        </w:tc>
        <w:tc>
          <w:tcPr>
            <w:tcW w:w="1764"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Կանանց ձեռներեցության աջակցման սեկտորի զարգացման ծրագիր</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SDR</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13.0</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9.9</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13.7</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15.12.2020</w:t>
            </w: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15.06.2040</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0.32</w:t>
            </w:r>
          </w:p>
        </w:tc>
      </w:tr>
      <w:tr w:rsidR="006D42F0" w:rsidRPr="00964DF5" w:rsidTr="00B74B72">
        <w:trPr>
          <w:trHeight w:val="810"/>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ՀՀ կենտրոնական բանկ</w:t>
            </w:r>
          </w:p>
        </w:tc>
        <w:tc>
          <w:tcPr>
            <w:tcW w:w="1280"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 xml:space="preserve">Գերմանիա </w:t>
            </w:r>
            <w:r w:rsidR="00974FC0" w:rsidRPr="00974FC0">
              <w:rPr>
                <w:rFonts w:ascii="GHEA Grapalat" w:hAnsi="GHEA Grapalat" w:cs="Arial"/>
                <w:sz w:val="17"/>
                <w:szCs w:val="17"/>
              </w:rPr>
              <w:t>(KfW)</w:t>
            </w:r>
          </w:p>
        </w:tc>
        <w:tc>
          <w:tcPr>
            <w:tcW w:w="1764"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Փոքր և միջին ձեռնարկությունների զարգացման ծրագիր (I մասնաբաժին)</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3.1</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1.9</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2.1</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30.12.2008</w:t>
            </w: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30.12.2038</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0.11</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0.02</w:t>
            </w:r>
          </w:p>
        </w:tc>
      </w:tr>
      <w:tr w:rsidR="006D42F0" w:rsidRPr="00964DF5" w:rsidTr="00B74B72">
        <w:trPr>
          <w:trHeight w:val="810"/>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ՀՀ կենտրոնական բանկ</w:t>
            </w:r>
          </w:p>
        </w:tc>
        <w:tc>
          <w:tcPr>
            <w:tcW w:w="1280"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 xml:space="preserve">Գերմանիա </w:t>
            </w:r>
            <w:r w:rsidR="00974FC0" w:rsidRPr="00974FC0">
              <w:rPr>
                <w:rFonts w:ascii="GHEA Grapalat" w:hAnsi="GHEA Grapalat" w:cs="Arial"/>
                <w:sz w:val="17"/>
                <w:szCs w:val="17"/>
              </w:rPr>
              <w:t>(KfW)</w:t>
            </w:r>
          </w:p>
        </w:tc>
        <w:tc>
          <w:tcPr>
            <w:tcW w:w="1764"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Փոքր և միջին ձեռնարկությունների զարգացման ծրագիր (II մասնաբաժին)</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4.1</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2.9</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3.2</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30.06.2011</w:t>
            </w: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30.12.2040</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0.15</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0.03</w:t>
            </w:r>
          </w:p>
        </w:tc>
      </w:tr>
      <w:tr w:rsidR="006D42F0" w:rsidRPr="00964DF5" w:rsidTr="00B74B72">
        <w:trPr>
          <w:trHeight w:val="810"/>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ՀՀ կենտրոնական բանկ</w:t>
            </w:r>
          </w:p>
        </w:tc>
        <w:tc>
          <w:tcPr>
            <w:tcW w:w="1280"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 xml:space="preserve">Գերմանիա </w:t>
            </w:r>
            <w:r w:rsidR="00974FC0" w:rsidRPr="00974FC0">
              <w:rPr>
                <w:rFonts w:ascii="GHEA Grapalat" w:hAnsi="GHEA Grapalat" w:cs="Arial"/>
                <w:sz w:val="17"/>
                <w:szCs w:val="17"/>
              </w:rPr>
              <w:t>(KfW)</w:t>
            </w:r>
          </w:p>
        </w:tc>
        <w:tc>
          <w:tcPr>
            <w:tcW w:w="1764"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 xml:space="preserve">Փոքր և միջին ձեռնարկությունների զարգացման ծրագիր (III </w:t>
            </w:r>
            <w:r w:rsidRPr="00024361">
              <w:rPr>
                <w:rFonts w:ascii="GHEA Grapalat" w:hAnsi="GHEA Grapalat" w:cs="Arial"/>
                <w:sz w:val="17"/>
                <w:szCs w:val="17"/>
              </w:rPr>
              <w:lastRenderedPageBreak/>
              <w:t>մասնաբաժին)</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lastRenderedPageBreak/>
              <w:t>EUR</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5.1</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3.8</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4.2</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30.06.2012</w:t>
            </w: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30.12.2041</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0.17</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0.03</w:t>
            </w:r>
          </w:p>
        </w:tc>
      </w:tr>
      <w:tr w:rsidR="006D42F0" w:rsidRPr="00964DF5" w:rsidTr="00B74B72">
        <w:trPr>
          <w:trHeight w:val="1267"/>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lastRenderedPageBreak/>
              <w:t>ՀՀ կենտրոնական բանկ</w:t>
            </w:r>
          </w:p>
        </w:tc>
        <w:tc>
          <w:tcPr>
            <w:tcW w:w="1280"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Գերմանիա (</w:t>
            </w:r>
            <w:r w:rsidR="00974FC0" w:rsidRPr="00974FC0">
              <w:rPr>
                <w:rFonts w:ascii="GHEA Grapalat" w:hAnsi="GHEA Grapalat" w:cs="Arial"/>
                <w:sz w:val="17"/>
                <w:szCs w:val="17"/>
              </w:rPr>
              <w:t>(KfW)</w:t>
            </w:r>
          </w:p>
        </w:tc>
        <w:tc>
          <w:tcPr>
            <w:tcW w:w="1764"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Փոքր և միջին ձեռնարկությունների զարգացման ծրագիր (IV մասնաբաժին)</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4.5</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3.5</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3.9</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30.12.2013</w:t>
            </w: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30.06.2043</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0.19</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0.03</w:t>
            </w:r>
          </w:p>
        </w:tc>
      </w:tr>
      <w:tr w:rsidR="006D42F0" w:rsidRPr="00964DF5" w:rsidTr="00B74B72">
        <w:trPr>
          <w:trHeight w:val="540"/>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ՀՀ կենտրոնական բանկ</w:t>
            </w:r>
          </w:p>
        </w:tc>
        <w:tc>
          <w:tcPr>
            <w:tcW w:w="1280"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 xml:space="preserve">Գերմանիա </w:t>
            </w:r>
            <w:r w:rsidR="00974FC0" w:rsidRPr="00974FC0">
              <w:rPr>
                <w:rFonts w:ascii="GHEA Grapalat" w:hAnsi="GHEA Grapalat" w:cs="Arial"/>
                <w:sz w:val="17"/>
                <w:szCs w:val="17"/>
              </w:rPr>
              <w:t>(KfW)</w:t>
            </w:r>
          </w:p>
        </w:tc>
        <w:tc>
          <w:tcPr>
            <w:tcW w:w="1764"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Վերականգնվող էներգիայի զարգացման ծրագիր</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6.0</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4.9</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5.5</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30.12.2014</w:t>
            </w: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30.12.2044</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0.22</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0.04</w:t>
            </w:r>
          </w:p>
        </w:tc>
      </w:tr>
      <w:tr w:rsidR="006D42F0" w:rsidRPr="00964DF5" w:rsidTr="00B74B72">
        <w:trPr>
          <w:trHeight w:val="810"/>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ՀՀ կենտրոնական բանկ</w:t>
            </w:r>
          </w:p>
        </w:tc>
        <w:tc>
          <w:tcPr>
            <w:tcW w:w="1280"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 xml:space="preserve">Գերմանիա </w:t>
            </w:r>
            <w:r w:rsidR="00974FC0" w:rsidRPr="00974FC0">
              <w:rPr>
                <w:rFonts w:ascii="GHEA Grapalat" w:hAnsi="GHEA Grapalat" w:cs="Arial"/>
                <w:sz w:val="17"/>
                <w:szCs w:val="17"/>
              </w:rPr>
              <w:t>(KfW)</w:t>
            </w:r>
          </w:p>
        </w:tc>
        <w:tc>
          <w:tcPr>
            <w:tcW w:w="1764" w:type="dxa"/>
            <w:tcBorders>
              <w:top w:val="nil"/>
              <w:left w:val="nil"/>
              <w:bottom w:val="single" w:sz="4" w:space="0" w:color="auto"/>
              <w:right w:val="single" w:sz="4" w:space="0" w:color="auto"/>
            </w:tcBorders>
            <w:shd w:val="clear" w:color="auto" w:fill="auto"/>
            <w:vAlign w:val="center"/>
            <w:hideMark/>
          </w:tcPr>
          <w:p w:rsidR="00024361" w:rsidRPr="00024361" w:rsidRDefault="005D2B1A" w:rsidP="00024361">
            <w:pPr>
              <w:spacing w:after="0" w:line="240" w:lineRule="auto"/>
              <w:rPr>
                <w:rFonts w:ascii="GHEA Grapalat" w:hAnsi="GHEA Grapalat" w:cs="Arial"/>
                <w:sz w:val="17"/>
                <w:szCs w:val="17"/>
              </w:rPr>
            </w:pPr>
            <w:r>
              <w:rPr>
                <w:rFonts w:ascii="GHEA Grapalat" w:hAnsi="GHEA Grapalat" w:cs="Arial"/>
                <w:sz w:val="17"/>
                <w:szCs w:val="17"/>
              </w:rPr>
              <w:t>Հիփ</w:t>
            </w:r>
            <w:r w:rsidR="00024361" w:rsidRPr="00024361">
              <w:rPr>
                <w:rFonts w:ascii="GHEA Grapalat" w:hAnsi="GHEA Grapalat" w:cs="Arial"/>
                <w:sz w:val="17"/>
                <w:szCs w:val="17"/>
              </w:rPr>
              <w:t>ոթեքային շուկայի զարգացման աջակցության I ծրագիր</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6.0</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5.3</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6.0</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30.12.2016</w:t>
            </w: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30.12.2046</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0.22</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0.05</w:t>
            </w:r>
          </w:p>
        </w:tc>
      </w:tr>
      <w:tr w:rsidR="006D42F0" w:rsidRPr="00964DF5" w:rsidTr="00B74B72">
        <w:trPr>
          <w:trHeight w:val="810"/>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ՀՀ կենտրոնական բանկ</w:t>
            </w:r>
          </w:p>
        </w:tc>
        <w:tc>
          <w:tcPr>
            <w:tcW w:w="1280"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 xml:space="preserve">Գերմանիա </w:t>
            </w:r>
            <w:r w:rsidR="00974FC0" w:rsidRPr="00974FC0">
              <w:rPr>
                <w:rFonts w:ascii="GHEA Grapalat" w:hAnsi="GHEA Grapalat" w:cs="Arial"/>
                <w:sz w:val="17"/>
                <w:szCs w:val="17"/>
              </w:rPr>
              <w:t>(KfW)</w:t>
            </w:r>
          </w:p>
        </w:tc>
        <w:tc>
          <w:tcPr>
            <w:tcW w:w="1764" w:type="dxa"/>
            <w:tcBorders>
              <w:top w:val="nil"/>
              <w:left w:val="nil"/>
              <w:bottom w:val="single" w:sz="4" w:space="0" w:color="auto"/>
              <w:right w:val="single" w:sz="4" w:space="0" w:color="auto"/>
            </w:tcBorders>
            <w:shd w:val="clear" w:color="auto" w:fill="auto"/>
            <w:vAlign w:val="center"/>
            <w:hideMark/>
          </w:tcPr>
          <w:p w:rsidR="00024361" w:rsidRPr="00024361" w:rsidRDefault="005D2B1A" w:rsidP="00024361">
            <w:pPr>
              <w:spacing w:after="0" w:line="240" w:lineRule="auto"/>
              <w:rPr>
                <w:rFonts w:ascii="GHEA Grapalat" w:hAnsi="GHEA Grapalat" w:cs="Arial"/>
                <w:sz w:val="17"/>
                <w:szCs w:val="17"/>
              </w:rPr>
            </w:pPr>
            <w:r>
              <w:rPr>
                <w:rFonts w:ascii="GHEA Grapalat" w:hAnsi="GHEA Grapalat" w:cs="Arial"/>
                <w:sz w:val="17"/>
                <w:szCs w:val="17"/>
              </w:rPr>
              <w:t>Հիփ</w:t>
            </w:r>
            <w:r w:rsidR="00024361" w:rsidRPr="00024361">
              <w:rPr>
                <w:rFonts w:ascii="GHEA Grapalat" w:hAnsi="GHEA Grapalat" w:cs="Arial"/>
                <w:sz w:val="17"/>
                <w:szCs w:val="17"/>
              </w:rPr>
              <w:t>ոթեքային շուկայի զարգացման աջակցության II ծրագիր</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6.0</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5.6</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6.3</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30.06.2018</w:t>
            </w: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30.06.2048</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0.22</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0.05</w:t>
            </w:r>
          </w:p>
        </w:tc>
      </w:tr>
      <w:tr w:rsidR="006D42F0" w:rsidRPr="00964DF5" w:rsidTr="00B74B72">
        <w:trPr>
          <w:trHeight w:val="540"/>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ՀՀ կենտրոնական բանկ</w:t>
            </w:r>
          </w:p>
        </w:tc>
        <w:tc>
          <w:tcPr>
            <w:tcW w:w="1280"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 xml:space="preserve">Գերմանիա </w:t>
            </w:r>
            <w:r w:rsidR="00974FC0" w:rsidRPr="00974FC0">
              <w:rPr>
                <w:rFonts w:ascii="GHEA Grapalat" w:hAnsi="GHEA Grapalat" w:cs="Arial"/>
                <w:sz w:val="17"/>
                <w:szCs w:val="17"/>
              </w:rPr>
              <w:t>(KfW)</w:t>
            </w:r>
          </w:p>
        </w:tc>
        <w:tc>
          <w:tcPr>
            <w:tcW w:w="1764"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 xml:space="preserve">Վերականգնվող էներգիայի զարգացման II ծրագիր </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18.0</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4.0</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4.5</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30.06.2013</w:t>
            </w: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30.12.2021</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2.26</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0.11</w:t>
            </w:r>
          </w:p>
        </w:tc>
      </w:tr>
      <w:tr w:rsidR="006D42F0" w:rsidRPr="00964DF5" w:rsidTr="00B74B72">
        <w:trPr>
          <w:trHeight w:val="810"/>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ՀՀ կենտրոնական բանկ</w:t>
            </w:r>
          </w:p>
        </w:tc>
        <w:tc>
          <w:tcPr>
            <w:tcW w:w="1280"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Գերմանիա (</w:t>
            </w:r>
            <w:r w:rsidR="00974FC0" w:rsidRPr="00974FC0">
              <w:rPr>
                <w:rFonts w:ascii="GHEA Grapalat" w:hAnsi="GHEA Grapalat" w:cs="Arial"/>
                <w:sz w:val="17"/>
                <w:szCs w:val="17"/>
              </w:rPr>
              <w:t>(KfW)</w:t>
            </w:r>
          </w:p>
        </w:tc>
        <w:tc>
          <w:tcPr>
            <w:tcW w:w="1764" w:type="dxa"/>
            <w:tcBorders>
              <w:top w:val="nil"/>
              <w:left w:val="nil"/>
              <w:bottom w:val="single" w:sz="4" w:space="0" w:color="auto"/>
              <w:right w:val="single" w:sz="4" w:space="0" w:color="auto"/>
            </w:tcBorders>
            <w:shd w:val="clear" w:color="auto" w:fill="auto"/>
            <w:vAlign w:val="center"/>
            <w:hideMark/>
          </w:tcPr>
          <w:p w:rsidR="00024361" w:rsidRPr="00024361" w:rsidRDefault="005D2B1A" w:rsidP="00024361">
            <w:pPr>
              <w:spacing w:after="0" w:line="240" w:lineRule="auto"/>
              <w:rPr>
                <w:rFonts w:ascii="GHEA Grapalat" w:hAnsi="GHEA Grapalat" w:cs="Arial"/>
                <w:sz w:val="17"/>
                <w:szCs w:val="17"/>
              </w:rPr>
            </w:pPr>
            <w:r>
              <w:rPr>
                <w:rFonts w:ascii="GHEA Grapalat" w:hAnsi="GHEA Grapalat" w:cs="Arial"/>
                <w:sz w:val="17"/>
                <w:szCs w:val="17"/>
              </w:rPr>
              <w:t>Հիփ</w:t>
            </w:r>
            <w:r w:rsidR="00024361" w:rsidRPr="00024361">
              <w:rPr>
                <w:rFonts w:ascii="GHEA Grapalat" w:hAnsi="GHEA Grapalat" w:cs="Arial"/>
                <w:sz w:val="17"/>
                <w:szCs w:val="17"/>
              </w:rPr>
              <w:t>ոթեքային շուկայի զարգացման աջակցության III ծրագիր</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20.0</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1.4</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1.6</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30.12.2013</w:t>
            </w: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30.06.2020</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3.23</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0.06</w:t>
            </w:r>
          </w:p>
        </w:tc>
      </w:tr>
      <w:tr w:rsidR="006D42F0" w:rsidRPr="00964DF5" w:rsidTr="00B74B72">
        <w:trPr>
          <w:trHeight w:val="540"/>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ՀՀ կենտրոնական բանկ</w:t>
            </w:r>
          </w:p>
        </w:tc>
        <w:tc>
          <w:tcPr>
            <w:tcW w:w="1280"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Գերմանիա (</w:t>
            </w:r>
            <w:r w:rsidR="00974FC0" w:rsidRPr="00974FC0">
              <w:rPr>
                <w:rFonts w:ascii="GHEA Grapalat" w:hAnsi="GHEA Grapalat" w:cs="Arial"/>
                <w:sz w:val="17"/>
                <w:szCs w:val="17"/>
              </w:rPr>
              <w:t>(KfW)</w:t>
            </w:r>
          </w:p>
        </w:tc>
        <w:tc>
          <w:tcPr>
            <w:tcW w:w="1764"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Գյուղատնտեսության աջակցության I ծրագիր</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15.0</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8.4</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9.4</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30.12.2016</w:t>
            </w: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30.06.2024</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2.12</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0.23</w:t>
            </w:r>
          </w:p>
        </w:tc>
      </w:tr>
      <w:tr w:rsidR="006D42F0" w:rsidRPr="00964DF5" w:rsidTr="00B74B72">
        <w:trPr>
          <w:trHeight w:val="540"/>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ՀՀ կենտրոնական բանկ</w:t>
            </w:r>
          </w:p>
        </w:tc>
        <w:tc>
          <w:tcPr>
            <w:tcW w:w="1280"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 xml:space="preserve">Գերմանիա </w:t>
            </w:r>
            <w:r w:rsidR="00974FC0" w:rsidRPr="00974FC0">
              <w:rPr>
                <w:rFonts w:ascii="GHEA Grapalat" w:hAnsi="GHEA Grapalat" w:cs="Arial"/>
                <w:sz w:val="17"/>
                <w:szCs w:val="17"/>
              </w:rPr>
              <w:t>(KfW)</w:t>
            </w:r>
          </w:p>
        </w:tc>
        <w:tc>
          <w:tcPr>
            <w:tcW w:w="1764"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 xml:space="preserve">Վերականգնվող էներգիայի զարգացման III </w:t>
            </w:r>
            <w:r w:rsidRPr="00024361">
              <w:rPr>
                <w:rFonts w:ascii="GHEA Grapalat" w:hAnsi="GHEA Grapalat" w:cs="Arial"/>
                <w:sz w:val="17"/>
                <w:szCs w:val="17"/>
              </w:rPr>
              <w:lastRenderedPageBreak/>
              <w:t>ծրագիր</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lastRenderedPageBreak/>
              <w:t>EUR</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40.0</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23.9</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26.7</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30.12.2015</w:t>
            </w: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30.12.2024</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4.16</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5.39</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0.62</w:t>
            </w:r>
          </w:p>
        </w:tc>
      </w:tr>
      <w:tr w:rsidR="006D42F0" w:rsidRPr="00964DF5" w:rsidTr="00B74B72">
        <w:trPr>
          <w:trHeight w:val="465"/>
          <w:jc w:val="center"/>
        </w:trPr>
        <w:tc>
          <w:tcPr>
            <w:tcW w:w="44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lastRenderedPageBreak/>
              <w:t>Ընդամենը</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b/>
                <w:bCs/>
                <w:sz w:val="17"/>
                <w:szCs w:val="17"/>
              </w:rPr>
            </w:pP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129.0</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4.16</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15.95</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2.88</w:t>
            </w:r>
          </w:p>
        </w:tc>
      </w:tr>
      <w:tr w:rsidR="00E45094" w:rsidRPr="00964DF5" w:rsidTr="00B74B72">
        <w:trPr>
          <w:trHeight w:val="465"/>
          <w:jc w:val="center"/>
        </w:trPr>
        <w:tc>
          <w:tcPr>
            <w:tcW w:w="1488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b/>
                <w:bCs/>
                <w:sz w:val="17"/>
                <w:szCs w:val="17"/>
              </w:rPr>
            </w:pPr>
            <w:r w:rsidRPr="00024361">
              <w:rPr>
                <w:rFonts w:ascii="GHEA Grapalat" w:hAnsi="GHEA Grapalat" w:cs="Arial"/>
                <w:b/>
                <w:bCs/>
                <w:sz w:val="17"/>
                <w:szCs w:val="17"/>
              </w:rPr>
              <w:t xml:space="preserve">       Այլ արտաքին երաշխիքներ</w:t>
            </w:r>
          </w:p>
        </w:tc>
      </w:tr>
      <w:tr w:rsidR="006D42F0" w:rsidRPr="00964DF5" w:rsidTr="00B74B72">
        <w:trPr>
          <w:trHeight w:val="810"/>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«ՆՈՐՔ-ՄԱՐԱՇ» Բժշկական Կենտրոն ՓԲԸ</w:t>
            </w:r>
          </w:p>
        </w:tc>
        <w:tc>
          <w:tcPr>
            <w:tcW w:w="1280"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Էռստե Բանկ (Ավստրիա)</w:t>
            </w:r>
          </w:p>
        </w:tc>
        <w:tc>
          <w:tcPr>
            <w:tcW w:w="1764"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«ՆՈՐՔ-ՄԱՐԱՇ» Բժշկական Կենտրոնի վերազինման ծրագիր</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7.0</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7.0</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7.8</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30.09.2023</w:t>
            </w: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31.03.2036</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0.08</w:t>
            </w:r>
          </w:p>
        </w:tc>
      </w:tr>
      <w:tr w:rsidR="006D42F0" w:rsidRPr="00964DF5" w:rsidTr="00B74B72">
        <w:trPr>
          <w:trHeight w:val="361"/>
          <w:jc w:val="center"/>
        </w:trPr>
        <w:tc>
          <w:tcPr>
            <w:tcW w:w="44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Ընդամենը</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b/>
                <w:bCs/>
                <w:sz w:val="17"/>
                <w:szCs w:val="17"/>
              </w:rPr>
            </w:pPr>
            <w:r w:rsidRPr="00024361">
              <w:rPr>
                <w:rFonts w:ascii="Courier New" w:hAnsi="Courier New" w:cs="Courier New"/>
                <w:b/>
                <w:bCs/>
                <w:sz w:val="17"/>
                <w:szCs w:val="17"/>
              </w:rPr>
              <w:t> </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Courier New" w:hAnsi="Courier New" w:cs="Courier New"/>
                <w:sz w:val="17"/>
                <w:szCs w:val="17"/>
              </w:rPr>
              <w:t> </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Courier New" w:hAnsi="Courier New" w:cs="Courier New"/>
                <w:sz w:val="17"/>
                <w:szCs w:val="17"/>
              </w:rPr>
              <w:t> </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7.8</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0.08</w:t>
            </w:r>
          </w:p>
        </w:tc>
      </w:tr>
      <w:tr w:rsidR="006D42F0" w:rsidRPr="00964DF5" w:rsidTr="00B74B72">
        <w:trPr>
          <w:trHeight w:val="294"/>
          <w:jc w:val="center"/>
        </w:trPr>
        <w:tc>
          <w:tcPr>
            <w:tcW w:w="44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Ընդամենը արտաքին երաշխիքներ</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Courier New" w:hAnsi="Courier New" w:cs="Courier New"/>
                <w:sz w:val="17"/>
                <w:szCs w:val="17"/>
              </w:rPr>
              <w:t> </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Courier New" w:hAnsi="Courier New" w:cs="Courier New"/>
                <w:sz w:val="17"/>
                <w:szCs w:val="17"/>
              </w:rPr>
              <w:t> </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Courier New" w:hAnsi="Courier New" w:cs="Courier New"/>
                <w:sz w:val="17"/>
                <w:szCs w:val="17"/>
              </w:rPr>
              <w:t> </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136.8</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4.16</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15.95</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2.96</w:t>
            </w:r>
          </w:p>
        </w:tc>
      </w:tr>
      <w:tr w:rsidR="00FB1DAC" w:rsidRPr="00964DF5" w:rsidTr="00B74B72">
        <w:trPr>
          <w:trHeight w:val="150"/>
          <w:jc w:val="center"/>
        </w:trPr>
        <w:tc>
          <w:tcPr>
            <w:tcW w:w="1060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b/>
                <w:bCs/>
                <w:sz w:val="17"/>
                <w:szCs w:val="17"/>
              </w:rPr>
            </w:pPr>
            <w:r w:rsidRPr="00024361">
              <w:rPr>
                <w:rFonts w:ascii="Courier New" w:hAnsi="Courier New" w:cs="Courier New"/>
                <w:b/>
                <w:bCs/>
                <w:sz w:val="17"/>
                <w:szCs w:val="17"/>
              </w:rPr>
              <w:t> </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Courier New" w:hAnsi="Courier New" w:cs="Courier New"/>
                <w:sz w:val="17"/>
                <w:szCs w:val="17"/>
              </w:rPr>
              <w:t> </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Courier New" w:hAnsi="Courier New" w:cs="Courier New"/>
                <w:sz w:val="17"/>
                <w:szCs w:val="17"/>
              </w:rPr>
              <w:t> </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Courier New" w:hAnsi="Courier New" w:cs="Courier New"/>
                <w:sz w:val="17"/>
                <w:szCs w:val="17"/>
              </w:rPr>
              <w:t> </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Courier New" w:hAnsi="Courier New" w:cs="Courier New"/>
                <w:sz w:val="17"/>
                <w:szCs w:val="17"/>
              </w:rPr>
              <w:t> </w:t>
            </w:r>
          </w:p>
        </w:tc>
      </w:tr>
      <w:tr w:rsidR="00E45094" w:rsidRPr="00964DF5" w:rsidTr="00B74B72">
        <w:trPr>
          <w:trHeight w:val="349"/>
          <w:jc w:val="center"/>
        </w:trPr>
        <w:tc>
          <w:tcPr>
            <w:tcW w:w="1488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b/>
                <w:bCs/>
                <w:sz w:val="17"/>
                <w:szCs w:val="17"/>
              </w:rPr>
            </w:pPr>
            <w:r w:rsidRPr="00024361">
              <w:rPr>
                <w:rFonts w:ascii="GHEA Grapalat" w:hAnsi="GHEA Grapalat" w:cs="Arial"/>
                <w:b/>
                <w:bCs/>
                <w:sz w:val="17"/>
                <w:szCs w:val="17"/>
              </w:rPr>
              <w:t>2. ՆԵՐՔԻՆ ԵՐԱՇԽԻՔՆԵՐ</w:t>
            </w:r>
          </w:p>
        </w:tc>
      </w:tr>
      <w:tr w:rsidR="006D42F0" w:rsidRPr="00964DF5" w:rsidTr="00B74B72">
        <w:trPr>
          <w:trHeight w:val="1350"/>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«Ագարակի պղնձա-մոլիբդենային կոմբինատ» ՓԲԸ</w:t>
            </w:r>
          </w:p>
        </w:tc>
        <w:tc>
          <w:tcPr>
            <w:tcW w:w="1280"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«Արդշինբանկ» ՓԲԸ</w:t>
            </w:r>
          </w:p>
        </w:tc>
        <w:tc>
          <w:tcPr>
            <w:tcW w:w="1764"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Շրջանառու միջոցների համալրում, ընթացիկ ծախսերի ֆինանսավորում ու կրեդիտորական պարտքերի մարում</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USD</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7.0</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7.0</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7.0</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20.07.2019</w:t>
            </w: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20.04.2021</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7.00</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r>
      <w:tr w:rsidR="006D42F0" w:rsidRPr="00964DF5" w:rsidTr="00B74B72">
        <w:trPr>
          <w:trHeight w:val="1350"/>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«Ագարակի պղնձա-մոլիբդենային կոմբինատ» ՓԲԸ</w:t>
            </w:r>
          </w:p>
        </w:tc>
        <w:tc>
          <w:tcPr>
            <w:tcW w:w="1280"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«Արդշինբանկ» ՓԲԸ</w:t>
            </w:r>
          </w:p>
        </w:tc>
        <w:tc>
          <w:tcPr>
            <w:tcW w:w="1764" w:type="dxa"/>
            <w:tcBorders>
              <w:top w:val="nil"/>
              <w:left w:val="nil"/>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rPr>
                <w:rFonts w:ascii="GHEA Grapalat" w:hAnsi="GHEA Grapalat" w:cs="Arial"/>
                <w:sz w:val="17"/>
                <w:szCs w:val="17"/>
              </w:rPr>
            </w:pPr>
            <w:r w:rsidRPr="00024361">
              <w:rPr>
                <w:rFonts w:ascii="GHEA Grapalat" w:hAnsi="GHEA Grapalat" w:cs="Arial"/>
                <w:sz w:val="17"/>
                <w:szCs w:val="17"/>
              </w:rPr>
              <w:t>Շրջանառու միջոցների համալրում, ընթացիկ ծախսերի ֆինանսավորում ու կրեդիտորական պարտքերի մարում</w:t>
            </w:r>
          </w:p>
        </w:tc>
        <w:tc>
          <w:tcPr>
            <w:tcW w:w="86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USD</w:t>
            </w:r>
          </w:p>
        </w:tc>
        <w:tc>
          <w:tcPr>
            <w:tcW w:w="117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2.0</w:t>
            </w:r>
          </w:p>
        </w:tc>
        <w:tc>
          <w:tcPr>
            <w:tcW w:w="105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2.0</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2.0</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24.09.2020</w:t>
            </w: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24.03.2022</w:t>
            </w: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2.00</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r w:rsidRPr="00024361">
              <w:rPr>
                <w:rFonts w:ascii="GHEA Grapalat" w:hAnsi="GHEA Grapalat" w:cs="Arial"/>
                <w:sz w:val="17"/>
                <w:szCs w:val="17"/>
              </w:rPr>
              <w:t>-</w:t>
            </w:r>
          </w:p>
        </w:tc>
      </w:tr>
      <w:tr w:rsidR="006D42F0" w:rsidRPr="00964DF5" w:rsidTr="00B74B72">
        <w:trPr>
          <w:trHeight w:val="345"/>
          <w:jc w:val="center"/>
        </w:trPr>
        <w:tc>
          <w:tcPr>
            <w:tcW w:w="44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Ընդամենը ներքին երաշխիքներ</w:t>
            </w:r>
          </w:p>
        </w:tc>
        <w:tc>
          <w:tcPr>
            <w:tcW w:w="869" w:type="dxa"/>
            <w:tcBorders>
              <w:top w:val="nil"/>
              <w:left w:val="nil"/>
              <w:bottom w:val="single" w:sz="4" w:space="0" w:color="auto"/>
              <w:right w:val="single" w:sz="4" w:space="0" w:color="auto"/>
            </w:tcBorders>
            <w:shd w:val="clear" w:color="auto" w:fill="auto"/>
            <w:noWrap/>
            <w:vAlign w:val="bottom"/>
            <w:hideMark/>
          </w:tcPr>
          <w:p w:rsidR="00024361" w:rsidRPr="00024361" w:rsidRDefault="00024361" w:rsidP="00024361">
            <w:pPr>
              <w:spacing w:after="0" w:line="240" w:lineRule="auto"/>
              <w:jc w:val="center"/>
              <w:rPr>
                <w:rFonts w:ascii="GHEA Grapalat" w:hAnsi="GHEA Grapalat" w:cs="Arial"/>
                <w:sz w:val="17"/>
                <w:szCs w:val="17"/>
              </w:rPr>
            </w:pPr>
            <w:r w:rsidRPr="00024361">
              <w:rPr>
                <w:rFonts w:ascii="Courier New" w:hAnsi="Courier New" w:cs="Courier New"/>
                <w:sz w:val="17"/>
                <w:szCs w:val="17"/>
              </w:rPr>
              <w:t> </w:t>
            </w:r>
          </w:p>
        </w:tc>
        <w:tc>
          <w:tcPr>
            <w:tcW w:w="1179" w:type="dxa"/>
            <w:tcBorders>
              <w:top w:val="nil"/>
              <w:left w:val="nil"/>
              <w:bottom w:val="single" w:sz="4" w:space="0" w:color="auto"/>
              <w:right w:val="single" w:sz="4" w:space="0" w:color="auto"/>
            </w:tcBorders>
            <w:shd w:val="clear" w:color="auto" w:fill="auto"/>
            <w:noWrap/>
            <w:vAlign w:val="bottom"/>
            <w:hideMark/>
          </w:tcPr>
          <w:p w:rsidR="00024361" w:rsidRPr="00024361" w:rsidRDefault="00024361" w:rsidP="00024361">
            <w:pPr>
              <w:spacing w:after="0" w:line="240" w:lineRule="auto"/>
              <w:rPr>
                <w:rFonts w:ascii="GHEA Grapalat" w:hAnsi="GHEA Grapalat" w:cs="Arial"/>
                <w:sz w:val="17"/>
                <w:szCs w:val="17"/>
              </w:rPr>
            </w:pPr>
            <w:r w:rsidRPr="00024361">
              <w:rPr>
                <w:rFonts w:ascii="Courier New" w:hAnsi="Courier New" w:cs="Courier New"/>
                <w:sz w:val="17"/>
                <w:szCs w:val="17"/>
              </w:rPr>
              <w:t> </w:t>
            </w:r>
          </w:p>
        </w:tc>
        <w:tc>
          <w:tcPr>
            <w:tcW w:w="1059" w:type="dxa"/>
            <w:tcBorders>
              <w:top w:val="nil"/>
              <w:left w:val="nil"/>
              <w:bottom w:val="single" w:sz="4" w:space="0" w:color="auto"/>
              <w:right w:val="single" w:sz="4" w:space="0" w:color="auto"/>
            </w:tcBorders>
            <w:shd w:val="clear" w:color="auto" w:fill="auto"/>
            <w:noWrap/>
            <w:vAlign w:val="bottom"/>
            <w:hideMark/>
          </w:tcPr>
          <w:p w:rsidR="00024361" w:rsidRPr="00024361" w:rsidRDefault="00024361" w:rsidP="00024361">
            <w:pPr>
              <w:spacing w:after="0" w:line="240" w:lineRule="auto"/>
              <w:rPr>
                <w:rFonts w:ascii="GHEA Grapalat" w:hAnsi="GHEA Grapalat" w:cs="Arial"/>
                <w:sz w:val="17"/>
                <w:szCs w:val="17"/>
              </w:rPr>
            </w:pPr>
            <w:r w:rsidRPr="00024361">
              <w:rPr>
                <w:rFonts w:ascii="Courier New" w:hAnsi="Courier New" w:cs="Courier New"/>
                <w:sz w:val="17"/>
                <w:szCs w:val="17"/>
              </w:rPr>
              <w:t> </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7.0</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9.00</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w:t>
            </w:r>
          </w:p>
        </w:tc>
      </w:tr>
      <w:tr w:rsidR="00E45094" w:rsidRPr="00964DF5" w:rsidTr="00B74B72">
        <w:trPr>
          <w:trHeight w:val="155"/>
          <w:jc w:val="center"/>
        </w:trPr>
        <w:tc>
          <w:tcPr>
            <w:tcW w:w="1060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24361" w:rsidRPr="00024361" w:rsidRDefault="00024361" w:rsidP="00024361">
            <w:pPr>
              <w:spacing w:after="0" w:line="240" w:lineRule="auto"/>
              <w:jc w:val="center"/>
              <w:rPr>
                <w:rFonts w:ascii="GHEA Grapalat" w:hAnsi="GHEA Grapalat" w:cs="Arial"/>
                <w:b/>
                <w:bCs/>
                <w:sz w:val="17"/>
                <w:szCs w:val="17"/>
              </w:rPr>
            </w:pP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sz w:val="17"/>
                <w:szCs w:val="17"/>
              </w:rPr>
            </w:pP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sz w:val="17"/>
                <w:szCs w:val="17"/>
              </w:rPr>
            </w:pPr>
          </w:p>
        </w:tc>
      </w:tr>
      <w:tr w:rsidR="006D42F0" w:rsidRPr="00964DF5" w:rsidTr="00B74B72">
        <w:trPr>
          <w:trHeight w:val="345"/>
          <w:jc w:val="center"/>
        </w:trPr>
        <w:tc>
          <w:tcPr>
            <w:tcW w:w="441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24361" w:rsidRPr="00024361" w:rsidRDefault="00024361" w:rsidP="00024361">
            <w:pPr>
              <w:spacing w:after="0" w:line="240" w:lineRule="auto"/>
              <w:rPr>
                <w:rFonts w:ascii="GHEA Grapalat" w:hAnsi="GHEA Grapalat" w:cs="Arial"/>
                <w:b/>
                <w:bCs/>
                <w:sz w:val="17"/>
                <w:szCs w:val="17"/>
              </w:rPr>
            </w:pPr>
            <w:r w:rsidRPr="00024361">
              <w:rPr>
                <w:rFonts w:ascii="GHEA Grapalat" w:hAnsi="GHEA Grapalat" w:cs="Arial"/>
                <w:b/>
                <w:bCs/>
                <w:sz w:val="17"/>
                <w:szCs w:val="17"/>
              </w:rPr>
              <w:t>ԸՆԴԱՄԵՆԸ  ԵՐԱՇԽԻՔՆԵՐ</w:t>
            </w:r>
          </w:p>
        </w:tc>
        <w:tc>
          <w:tcPr>
            <w:tcW w:w="869" w:type="dxa"/>
            <w:tcBorders>
              <w:top w:val="nil"/>
              <w:left w:val="nil"/>
              <w:bottom w:val="single" w:sz="4" w:space="0" w:color="auto"/>
              <w:right w:val="single" w:sz="4" w:space="0" w:color="auto"/>
            </w:tcBorders>
            <w:shd w:val="clear" w:color="auto" w:fill="auto"/>
            <w:noWrap/>
            <w:vAlign w:val="bottom"/>
            <w:hideMark/>
          </w:tcPr>
          <w:p w:rsidR="00024361" w:rsidRPr="00024361" w:rsidRDefault="00024361" w:rsidP="00024361">
            <w:pPr>
              <w:spacing w:after="0" w:line="240" w:lineRule="auto"/>
              <w:jc w:val="center"/>
              <w:rPr>
                <w:rFonts w:ascii="GHEA Grapalat" w:hAnsi="GHEA Grapalat" w:cs="Arial"/>
                <w:b/>
                <w:sz w:val="17"/>
                <w:szCs w:val="17"/>
              </w:rPr>
            </w:pPr>
            <w:r w:rsidRPr="00024361">
              <w:rPr>
                <w:rFonts w:ascii="Courier New" w:hAnsi="Courier New" w:cs="Courier New"/>
                <w:b/>
                <w:sz w:val="17"/>
                <w:szCs w:val="17"/>
              </w:rPr>
              <w:t> </w:t>
            </w:r>
          </w:p>
        </w:tc>
        <w:tc>
          <w:tcPr>
            <w:tcW w:w="1179" w:type="dxa"/>
            <w:tcBorders>
              <w:top w:val="nil"/>
              <w:left w:val="nil"/>
              <w:bottom w:val="single" w:sz="4" w:space="0" w:color="auto"/>
              <w:right w:val="single" w:sz="4" w:space="0" w:color="auto"/>
            </w:tcBorders>
            <w:shd w:val="clear" w:color="auto" w:fill="auto"/>
            <w:noWrap/>
            <w:vAlign w:val="bottom"/>
            <w:hideMark/>
          </w:tcPr>
          <w:p w:rsidR="00024361" w:rsidRPr="00024361" w:rsidRDefault="00024361" w:rsidP="00024361">
            <w:pPr>
              <w:spacing w:after="0" w:line="240" w:lineRule="auto"/>
              <w:rPr>
                <w:rFonts w:ascii="GHEA Grapalat" w:hAnsi="GHEA Grapalat" w:cs="Arial"/>
                <w:b/>
                <w:sz w:val="17"/>
                <w:szCs w:val="17"/>
              </w:rPr>
            </w:pPr>
            <w:r w:rsidRPr="00024361">
              <w:rPr>
                <w:rFonts w:ascii="Courier New" w:hAnsi="Courier New" w:cs="Courier New"/>
                <w:b/>
                <w:sz w:val="17"/>
                <w:szCs w:val="17"/>
              </w:rPr>
              <w:t> </w:t>
            </w:r>
          </w:p>
        </w:tc>
        <w:tc>
          <w:tcPr>
            <w:tcW w:w="1059" w:type="dxa"/>
            <w:tcBorders>
              <w:top w:val="nil"/>
              <w:left w:val="nil"/>
              <w:bottom w:val="single" w:sz="4" w:space="0" w:color="auto"/>
              <w:right w:val="single" w:sz="4" w:space="0" w:color="auto"/>
            </w:tcBorders>
            <w:shd w:val="clear" w:color="auto" w:fill="auto"/>
            <w:noWrap/>
            <w:vAlign w:val="bottom"/>
            <w:hideMark/>
          </w:tcPr>
          <w:p w:rsidR="00024361" w:rsidRPr="00024361" w:rsidRDefault="00024361" w:rsidP="00024361">
            <w:pPr>
              <w:spacing w:after="0" w:line="240" w:lineRule="auto"/>
              <w:rPr>
                <w:rFonts w:ascii="GHEA Grapalat" w:hAnsi="GHEA Grapalat" w:cs="Arial"/>
                <w:b/>
                <w:sz w:val="17"/>
                <w:szCs w:val="17"/>
              </w:rPr>
            </w:pPr>
            <w:r w:rsidRPr="00024361">
              <w:rPr>
                <w:rFonts w:ascii="Courier New" w:hAnsi="Courier New" w:cs="Courier New"/>
                <w:b/>
                <w:sz w:val="17"/>
                <w:szCs w:val="17"/>
              </w:rPr>
              <w:t> </w:t>
            </w:r>
          </w:p>
        </w:tc>
        <w:tc>
          <w:tcPr>
            <w:tcW w:w="104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143.8</w:t>
            </w:r>
          </w:p>
        </w:tc>
        <w:tc>
          <w:tcPr>
            <w:tcW w:w="1013"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b/>
                <w:sz w:val="17"/>
                <w:szCs w:val="17"/>
              </w:rPr>
            </w:pPr>
          </w:p>
        </w:tc>
        <w:tc>
          <w:tcPr>
            <w:tcW w:w="102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b/>
                <w:sz w:val="17"/>
                <w:szCs w:val="17"/>
              </w:rPr>
            </w:pPr>
          </w:p>
        </w:tc>
        <w:tc>
          <w:tcPr>
            <w:tcW w:w="1009"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024361">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w:t>
            </w:r>
          </w:p>
        </w:tc>
        <w:tc>
          <w:tcPr>
            <w:tcW w:w="1111"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4.16</w:t>
            </w:r>
          </w:p>
        </w:tc>
        <w:tc>
          <w:tcPr>
            <w:tcW w:w="995"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24.95</w:t>
            </w:r>
          </w:p>
        </w:tc>
        <w:tc>
          <w:tcPr>
            <w:tcW w:w="1167" w:type="dxa"/>
            <w:tcBorders>
              <w:top w:val="nil"/>
              <w:left w:val="nil"/>
              <w:bottom w:val="single" w:sz="4" w:space="0" w:color="auto"/>
              <w:right w:val="single" w:sz="4" w:space="0" w:color="auto"/>
            </w:tcBorders>
            <w:shd w:val="clear" w:color="auto" w:fill="auto"/>
            <w:noWrap/>
            <w:vAlign w:val="center"/>
            <w:hideMark/>
          </w:tcPr>
          <w:p w:rsidR="00024361" w:rsidRPr="00024361" w:rsidRDefault="00024361" w:rsidP="00AD28B8">
            <w:pPr>
              <w:spacing w:after="0" w:line="240" w:lineRule="auto"/>
              <w:jc w:val="center"/>
              <w:rPr>
                <w:rFonts w:ascii="GHEA Grapalat" w:hAnsi="GHEA Grapalat" w:cs="Arial"/>
                <w:b/>
                <w:bCs/>
                <w:sz w:val="17"/>
                <w:szCs w:val="17"/>
              </w:rPr>
            </w:pPr>
            <w:r w:rsidRPr="00024361">
              <w:rPr>
                <w:rFonts w:ascii="GHEA Grapalat" w:hAnsi="GHEA Grapalat" w:cs="Arial"/>
                <w:b/>
                <w:bCs/>
                <w:sz w:val="17"/>
                <w:szCs w:val="17"/>
              </w:rPr>
              <w:t>2.96</w:t>
            </w:r>
          </w:p>
        </w:tc>
      </w:tr>
    </w:tbl>
    <w:p w:rsidR="004624A9" w:rsidRDefault="004624A9">
      <w:pPr>
        <w:spacing w:after="0" w:line="240" w:lineRule="auto"/>
        <w:rPr>
          <w:rFonts w:ascii="GHEA Grapalat" w:hAnsi="GHEA Grapalat" w:cs="Sylfaen"/>
          <w:b/>
          <w:sz w:val="28"/>
          <w:lang w:val="hy-AM"/>
        </w:rPr>
        <w:sectPr w:rsidR="004624A9" w:rsidSect="00D97FE9">
          <w:footerReference w:type="default" r:id="rId48"/>
          <w:pgSz w:w="15840" w:h="12240" w:orient="landscape"/>
          <w:pgMar w:top="1021" w:right="389" w:bottom="680" w:left="567" w:header="709" w:footer="709" w:gutter="0"/>
          <w:cols w:space="708"/>
          <w:docGrid w:linePitch="360"/>
        </w:sectPr>
      </w:pPr>
    </w:p>
    <w:p w:rsidR="00263991" w:rsidRDefault="00263991">
      <w:pPr>
        <w:spacing w:after="0" w:line="240" w:lineRule="auto"/>
        <w:rPr>
          <w:rFonts w:ascii="GHEA Grapalat" w:hAnsi="GHEA Grapalat" w:cs="Sylfaen"/>
          <w:b/>
          <w:sz w:val="28"/>
          <w:lang w:val="hy-AM"/>
        </w:rPr>
      </w:pPr>
    </w:p>
    <w:p w:rsidR="008A3F5F" w:rsidRPr="001C2EC7" w:rsidRDefault="009632DF" w:rsidP="00164604">
      <w:pPr>
        <w:pStyle w:val="Heading2"/>
        <w:numPr>
          <w:ilvl w:val="0"/>
          <w:numId w:val="8"/>
        </w:numPr>
        <w:spacing w:after="360" w:line="264" w:lineRule="auto"/>
        <w:ind w:left="2268" w:hanging="2268"/>
        <w:jc w:val="both"/>
        <w:rPr>
          <w:rStyle w:val="Strong"/>
          <w:rFonts w:ascii="GHEA Grapalat" w:hAnsi="GHEA Grapalat" w:cs="Sylfaen"/>
          <w:sz w:val="28"/>
          <w:szCs w:val="28"/>
          <w:lang w:val="hy-AM"/>
        </w:rPr>
      </w:pPr>
      <w:bookmarkStart w:id="33" w:name="_Toc40439191"/>
      <w:r w:rsidRPr="001C2EC7">
        <w:rPr>
          <w:rFonts w:ascii="GHEA Grapalat" w:hAnsi="GHEA Grapalat" w:cs="Sylfaen"/>
          <w:b/>
          <w:sz w:val="28"/>
          <w:lang w:val="hy-AM"/>
        </w:rPr>
        <w:t>Պ</w:t>
      </w:r>
      <w:r w:rsidR="00C05BD1">
        <w:rPr>
          <w:rFonts w:ascii="GHEA Grapalat" w:hAnsi="GHEA Grapalat" w:cs="Sylfaen"/>
          <w:b/>
          <w:sz w:val="28"/>
        </w:rPr>
        <w:t>ետական գանձապետական պարտատոմսերի</w:t>
      </w:r>
      <w:r w:rsidR="008A3F5F" w:rsidRPr="001C2EC7">
        <w:rPr>
          <w:rFonts w:ascii="GHEA Grapalat" w:hAnsi="GHEA Grapalat" w:cs="Sylfaen"/>
          <w:b/>
          <w:sz w:val="28"/>
          <w:lang w:val="hy-AM"/>
        </w:rPr>
        <w:t xml:space="preserve"> առաջնային շուկայի </w:t>
      </w:r>
      <w:r w:rsidR="007F2D14" w:rsidRPr="001C2EC7">
        <w:rPr>
          <w:rFonts w:ascii="GHEA Grapalat" w:hAnsi="GHEA Grapalat" w:cs="Sylfaen"/>
          <w:b/>
          <w:sz w:val="28"/>
          <w:lang w:val="hy-AM"/>
        </w:rPr>
        <w:t>գ</w:t>
      </w:r>
      <w:r w:rsidR="008A3F5F" w:rsidRPr="001C2EC7">
        <w:rPr>
          <w:rFonts w:ascii="GHEA Grapalat" w:hAnsi="GHEA Grapalat" w:cs="Sylfaen"/>
          <w:b/>
          <w:sz w:val="28"/>
          <w:lang w:val="hy-AM"/>
        </w:rPr>
        <w:t>ործակալներ</w:t>
      </w:r>
      <w:r w:rsidR="00910651" w:rsidRPr="001C2EC7">
        <w:rPr>
          <w:rFonts w:ascii="GHEA Grapalat" w:hAnsi="GHEA Grapalat" w:cs="Sylfaen"/>
          <w:b/>
          <w:sz w:val="28"/>
          <w:lang w:val="hy-AM"/>
        </w:rPr>
        <w:t>ը</w:t>
      </w:r>
      <w:r w:rsidR="00377D0D" w:rsidRPr="001C2EC7">
        <w:rPr>
          <w:rFonts w:ascii="GHEA Grapalat" w:hAnsi="GHEA Grapalat" w:cs="Sylfaen"/>
          <w:b/>
          <w:sz w:val="28"/>
          <w:lang w:val="hy-AM"/>
        </w:rPr>
        <w:t xml:space="preserve"> 201</w:t>
      </w:r>
      <w:r w:rsidR="00203827" w:rsidRPr="001C2EC7">
        <w:rPr>
          <w:rFonts w:ascii="GHEA Grapalat" w:hAnsi="GHEA Grapalat" w:cs="Sylfaen"/>
          <w:b/>
          <w:sz w:val="28"/>
          <w:lang w:val="hy-AM"/>
        </w:rPr>
        <w:t>9</w:t>
      </w:r>
      <w:r w:rsidR="00377D0D" w:rsidRPr="001C2EC7">
        <w:rPr>
          <w:rFonts w:ascii="GHEA Grapalat" w:hAnsi="GHEA Grapalat" w:cs="Sylfaen"/>
          <w:b/>
          <w:sz w:val="28"/>
          <w:lang w:val="hy-AM"/>
        </w:rPr>
        <w:t>թ.</w:t>
      </w:r>
      <w:bookmarkEnd w:id="33"/>
    </w:p>
    <w:p w:rsidR="008A3F5F" w:rsidRPr="001C2EC7" w:rsidRDefault="008A3F5F" w:rsidP="008A3F5F">
      <w:pPr>
        <w:pStyle w:val="NormalWeb"/>
        <w:jc w:val="center"/>
        <w:rPr>
          <w:rStyle w:val="Strong"/>
          <w:rFonts w:ascii="GHEA Grapalat" w:hAnsi="GHEA Grapalat"/>
          <w:color w:val="FF0000"/>
          <w:lang w:val="hy-AM"/>
        </w:rPr>
      </w:pPr>
    </w:p>
    <w:tbl>
      <w:tblPr>
        <w:tblW w:w="8964" w:type="dxa"/>
        <w:jc w:val="center"/>
        <w:tblLook w:val="01E0"/>
      </w:tblPr>
      <w:tblGrid>
        <w:gridCol w:w="5076"/>
        <w:gridCol w:w="3888"/>
      </w:tblGrid>
      <w:tr w:rsidR="00203827" w:rsidRPr="001C2EC7" w:rsidTr="00074714">
        <w:trPr>
          <w:trHeight w:val="1047"/>
          <w:jc w:val="center"/>
        </w:trPr>
        <w:tc>
          <w:tcPr>
            <w:tcW w:w="5076" w:type="dxa"/>
            <w:shd w:val="clear" w:color="auto" w:fill="auto"/>
          </w:tcPr>
          <w:p w:rsidR="00A51FD5" w:rsidRPr="001C2EC7" w:rsidRDefault="00A51FD5" w:rsidP="00A51FD5">
            <w:pPr>
              <w:spacing w:after="0"/>
              <w:rPr>
                <w:rFonts w:ascii="GHEA Grapalat" w:hAnsi="GHEA Grapalat" w:cs="Times Armenian"/>
                <w:b/>
                <w:bCs/>
                <w:lang w:val="hy-AM"/>
              </w:rPr>
            </w:pPr>
            <w:r w:rsidRPr="001C2EC7">
              <w:rPr>
                <w:rFonts w:ascii="GHEA Grapalat" w:hAnsi="GHEA Grapalat" w:cs="Sylfaen"/>
                <w:b/>
                <w:bCs/>
                <w:lang w:val="hy-AM"/>
              </w:rPr>
              <w:t>«Ամերիաբանկ»</w:t>
            </w:r>
            <w:r w:rsidRPr="001C2EC7">
              <w:rPr>
                <w:rFonts w:ascii="GHEA Grapalat" w:hAnsi="GHEA Grapalat" w:cs="Times Armenian"/>
                <w:b/>
                <w:bCs/>
                <w:lang w:val="hy-AM"/>
              </w:rPr>
              <w:t xml:space="preserve"> </w:t>
            </w:r>
            <w:r w:rsidRPr="001C2EC7">
              <w:rPr>
                <w:rFonts w:ascii="GHEA Grapalat" w:hAnsi="GHEA Grapalat" w:cs="Sylfaen"/>
                <w:b/>
                <w:bCs/>
                <w:lang w:val="hy-AM"/>
              </w:rPr>
              <w:t>ՓԲԸ</w:t>
            </w:r>
          </w:p>
          <w:p w:rsidR="00A51FD5" w:rsidRPr="001C2EC7" w:rsidRDefault="00A51FD5" w:rsidP="00A51FD5">
            <w:pPr>
              <w:spacing w:after="0"/>
              <w:ind w:right="522"/>
              <w:rPr>
                <w:rFonts w:ascii="GHEA Grapalat" w:hAnsi="GHEA Grapalat" w:cs="Times Armenian"/>
                <w:bCs/>
                <w:lang w:val="hy-AM"/>
              </w:rPr>
            </w:pPr>
            <w:r w:rsidRPr="001C2EC7">
              <w:rPr>
                <w:rFonts w:ascii="GHEA Grapalat" w:hAnsi="GHEA Grapalat" w:cs="Sylfaen"/>
                <w:bCs/>
                <w:lang w:val="hy-AM"/>
              </w:rPr>
              <w:t>Հասցե</w:t>
            </w:r>
            <w:r w:rsidRPr="001C2EC7">
              <w:rPr>
                <w:rFonts w:ascii="GHEA Grapalat" w:hAnsi="GHEA Grapalat" w:cs="Times Armenian"/>
                <w:bCs/>
                <w:lang w:val="hy-AM"/>
              </w:rPr>
              <w:t xml:space="preserve">` 0010, </w:t>
            </w:r>
            <w:r w:rsidRPr="001C2EC7">
              <w:rPr>
                <w:rFonts w:ascii="GHEA Grapalat" w:hAnsi="GHEA Grapalat" w:cs="Sylfaen"/>
                <w:bCs/>
                <w:lang w:val="hy-AM"/>
              </w:rPr>
              <w:t>Երևան</w:t>
            </w:r>
            <w:r w:rsidRPr="001C2EC7">
              <w:rPr>
                <w:rFonts w:ascii="GHEA Grapalat" w:hAnsi="GHEA Grapalat" w:cs="Times Armenian"/>
                <w:bCs/>
                <w:lang w:val="hy-AM"/>
              </w:rPr>
              <w:t>,</w:t>
            </w:r>
          </w:p>
          <w:p w:rsidR="00A51FD5" w:rsidRPr="001C2EC7" w:rsidRDefault="00A51FD5" w:rsidP="00A51FD5">
            <w:pPr>
              <w:spacing w:after="0"/>
              <w:ind w:right="522"/>
              <w:rPr>
                <w:rFonts w:ascii="GHEA Grapalat" w:hAnsi="GHEA Grapalat" w:cs="Times Armenian"/>
                <w:bCs/>
                <w:lang w:val="hy-AM"/>
              </w:rPr>
            </w:pPr>
            <w:r w:rsidRPr="001C2EC7">
              <w:rPr>
                <w:rFonts w:ascii="GHEA Grapalat" w:hAnsi="GHEA Grapalat" w:cs="Sylfaen"/>
                <w:bCs/>
                <w:lang w:val="hy-AM"/>
              </w:rPr>
              <w:t>Վազգեն</w:t>
            </w:r>
            <w:r w:rsidRPr="001C2EC7">
              <w:rPr>
                <w:rFonts w:ascii="GHEA Grapalat" w:hAnsi="GHEA Grapalat" w:cs="Times Armenian"/>
                <w:bCs/>
                <w:lang w:val="hy-AM"/>
              </w:rPr>
              <w:t xml:space="preserve"> </w:t>
            </w:r>
            <w:r w:rsidRPr="001C2EC7">
              <w:rPr>
                <w:rFonts w:ascii="GHEA Grapalat" w:hAnsi="GHEA Grapalat" w:cs="Sylfaen"/>
                <w:bCs/>
                <w:lang w:val="hy-AM"/>
              </w:rPr>
              <w:t>Սարգսյան</w:t>
            </w:r>
            <w:r w:rsidRPr="001C2EC7">
              <w:rPr>
                <w:rFonts w:ascii="GHEA Grapalat" w:hAnsi="GHEA Grapalat" w:cs="Times Armenian"/>
                <w:bCs/>
                <w:lang w:val="hy-AM"/>
              </w:rPr>
              <w:t xml:space="preserve"> 2</w:t>
            </w:r>
          </w:p>
          <w:p w:rsidR="00203827" w:rsidRPr="001C2EC7" w:rsidRDefault="00A51FD5" w:rsidP="00A51FD5">
            <w:pPr>
              <w:spacing w:after="0"/>
              <w:rPr>
                <w:rFonts w:ascii="GHEA Grapalat" w:hAnsi="GHEA Grapalat"/>
                <w:bCs/>
                <w:sz w:val="20"/>
                <w:szCs w:val="20"/>
                <w:lang w:val="hy-AM"/>
              </w:rPr>
            </w:pPr>
            <w:r w:rsidRPr="001C2EC7">
              <w:rPr>
                <w:rFonts w:ascii="GHEA Grapalat" w:hAnsi="GHEA Grapalat" w:cs="Sylfaen"/>
                <w:bCs/>
                <w:lang w:val="hy-AM"/>
              </w:rPr>
              <w:t>Հեռախոս</w:t>
            </w:r>
            <w:r w:rsidRPr="001C2EC7">
              <w:rPr>
                <w:rFonts w:ascii="GHEA Grapalat" w:hAnsi="GHEA Grapalat" w:cs="Times Armenian"/>
                <w:bCs/>
                <w:lang w:val="hy-AM"/>
              </w:rPr>
              <w:t>` (37410) 56 11 11</w:t>
            </w:r>
          </w:p>
        </w:tc>
        <w:tc>
          <w:tcPr>
            <w:tcW w:w="3888" w:type="dxa"/>
            <w:shd w:val="clear" w:color="auto" w:fill="auto"/>
          </w:tcPr>
          <w:p w:rsidR="00A51FD5" w:rsidRPr="001C2EC7" w:rsidRDefault="00A51FD5" w:rsidP="00A51FD5">
            <w:pPr>
              <w:spacing w:after="0"/>
              <w:rPr>
                <w:rFonts w:ascii="GHEA Grapalat" w:hAnsi="GHEA Grapalat" w:cs="Times Armenian"/>
                <w:b/>
                <w:bCs/>
                <w:lang w:val="hy-AM"/>
              </w:rPr>
            </w:pPr>
            <w:r w:rsidRPr="001C2EC7">
              <w:rPr>
                <w:rFonts w:ascii="GHEA Grapalat" w:hAnsi="GHEA Grapalat" w:cs="Sylfaen"/>
                <w:b/>
                <w:bCs/>
                <w:lang w:val="hy-AM"/>
              </w:rPr>
              <w:t>«Արմսվիսբանկ»</w:t>
            </w:r>
            <w:r w:rsidRPr="001C2EC7">
              <w:rPr>
                <w:rFonts w:ascii="GHEA Grapalat" w:hAnsi="GHEA Grapalat" w:cs="Times Armenian"/>
                <w:b/>
                <w:bCs/>
                <w:lang w:val="hy-AM"/>
              </w:rPr>
              <w:t xml:space="preserve"> </w:t>
            </w:r>
            <w:r w:rsidRPr="001C2EC7">
              <w:rPr>
                <w:rFonts w:ascii="GHEA Grapalat" w:hAnsi="GHEA Grapalat" w:cs="Sylfaen"/>
                <w:b/>
                <w:bCs/>
                <w:lang w:val="hy-AM"/>
              </w:rPr>
              <w:t>ՓԲԸ</w:t>
            </w:r>
          </w:p>
          <w:p w:rsidR="00A51FD5" w:rsidRPr="001C2EC7" w:rsidRDefault="00A51FD5" w:rsidP="00A51FD5">
            <w:pPr>
              <w:spacing w:after="0"/>
              <w:rPr>
                <w:rFonts w:ascii="GHEA Grapalat" w:hAnsi="GHEA Grapalat" w:cs="Times Armenian"/>
                <w:bCs/>
                <w:lang w:val="hy-AM"/>
              </w:rPr>
            </w:pPr>
            <w:r w:rsidRPr="001C2EC7">
              <w:rPr>
                <w:rFonts w:ascii="GHEA Grapalat" w:hAnsi="GHEA Grapalat" w:cs="Sylfaen"/>
                <w:bCs/>
                <w:lang w:val="hy-AM"/>
              </w:rPr>
              <w:t>Հասցե</w:t>
            </w:r>
            <w:r w:rsidRPr="001C2EC7">
              <w:rPr>
                <w:rFonts w:ascii="GHEA Grapalat" w:hAnsi="GHEA Grapalat" w:cs="Times Armenian"/>
                <w:bCs/>
                <w:lang w:val="hy-AM"/>
              </w:rPr>
              <w:t xml:space="preserve">` 0010, </w:t>
            </w:r>
            <w:r w:rsidRPr="001C2EC7">
              <w:rPr>
                <w:rFonts w:ascii="GHEA Grapalat" w:hAnsi="GHEA Grapalat" w:cs="Sylfaen"/>
                <w:bCs/>
                <w:lang w:val="hy-AM"/>
              </w:rPr>
              <w:t>Երևան</w:t>
            </w:r>
            <w:r w:rsidRPr="001C2EC7">
              <w:rPr>
                <w:rFonts w:ascii="GHEA Grapalat" w:hAnsi="GHEA Grapalat" w:cs="Times Armenian"/>
                <w:bCs/>
                <w:lang w:val="hy-AM"/>
              </w:rPr>
              <w:t>,</w:t>
            </w:r>
          </w:p>
          <w:p w:rsidR="00A51FD5" w:rsidRPr="001C2EC7" w:rsidRDefault="00A51FD5" w:rsidP="00A51FD5">
            <w:pPr>
              <w:spacing w:after="0"/>
              <w:rPr>
                <w:rFonts w:ascii="GHEA Grapalat" w:hAnsi="GHEA Grapalat" w:cs="Times Armenian"/>
                <w:bCs/>
                <w:lang w:val="hy-AM"/>
              </w:rPr>
            </w:pPr>
            <w:r w:rsidRPr="001C2EC7">
              <w:rPr>
                <w:rFonts w:ascii="GHEA Grapalat" w:hAnsi="GHEA Grapalat" w:cs="Sylfaen"/>
                <w:bCs/>
                <w:lang w:val="hy-AM"/>
              </w:rPr>
              <w:t>Վազգեն</w:t>
            </w:r>
            <w:r w:rsidRPr="001C2EC7">
              <w:rPr>
                <w:rFonts w:ascii="GHEA Grapalat" w:hAnsi="GHEA Grapalat" w:cs="Times Armenian"/>
                <w:bCs/>
                <w:lang w:val="hy-AM"/>
              </w:rPr>
              <w:t xml:space="preserve"> </w:t>
            </w:r>
            <w:r w:rsidRPr="001C2EC7">
              <w:rPr>
                <w:rFonts w:ascii="GHEA Grapalat" w:hAnsi="GHEA Grapalat" w:cs="Sylfaen"/>
                <w:bCs/>
                <w:lang w:val="hy-AM"/>
              </w:rPr>
              <w:t>Սարգսյան</w:t>
            </w:r>
            <w:r w:rsidRPr="001C2EC7">
              <w:rPr>
                <w:rFonts w:ascii="GHEA Grapalat" w:hAnsi="GHEA Grapalat" w:cs="Times Armenian"/>
                <w:bCs/>
                <w:lang w:val="hy-AM"/>
              </w:rPr>
              <w:t xml:space="preserve"> 10</w:t>
            </w:r>
          </w:p>
          <w:p w:rsidR="00A51FD5" w:rsidRPr="001C2EC7" w:rsidRDefault="00A51FD5" w:rsidP="00A51FD5">
            <w:pPr>
              <w:spacing w:after="0" w:line="240" w:lineRule="auto"/>
              <w:rPr>
                <w:rFonts w:ascii="GHEA Grapalat" w:hAnsi="GHEA Grapalat"/>
                <w:lang w:val="hy-AM"/>
              </w:rPr>
            </w:pPr>
            <w:r w:rsidRPr="001C2EC7">
              <w:rPr>
                <w:rFonts w:ascii="GHEA Grapalat" w:hAnsi="GHEA Grapalat" w:cs="Sylfaen"/>
                <w:bCs/>
                <w:lang w:val="hy-AM"/>
              </w:rPr>
              <w:t>Հեռախոս</w:t>
            </w:r>
            <w:r w:rsidRPr="001C2EC7">
              <w:rPr>
                <w:rFonts w:ascii="GHEA Grapalat" w:hAnsi="GHEA Grapalat" w:cs="Times Armenian"/>
                <w:bCs/>
                <w:lang w:val="hy-AM"/>
              </w:rPr>
              <w:t>` (37460) 75 70 00</w:t>
            </w:r>
          </w:p>
          <w:p w:rsidR="00203827" w:rsidRPr="001C2EC7" w:rsidRDefault="00203827" w:rsidP="00A85CAA">
            <w:pPr>
              <w:spacing w:after="0"/>
              <w:jc w:val="both"/>
              <w:rPr>
                <w:rFonts w:ascii="GHEA Grapalat" w:hAnsi="GHEA Grapalat"/>
                <w:bCs/>
                <w:sz w:val="20"/>
                <w:szCs w:val="20"/>
                <w:lang w:val="hy-AM"/>
              </w:rPr>
            </w:pPr>
          </w:p>
        </w:tc>
      </w:tr>
      <w:tr w:rsidR="00203827" w:rsidRPr="001C2EC7" w:rsidTr="00074714">
        <w:trPr>
          <w:trHeight w:val="1077"/>
          <w:jc w:val="center"/>
        </w:trPr>
        <w:tc>
          <w:tcPr>
            <w:tcW w:w="5076" w:type="dxa"/>
            <w:shd w:val="clear" w:color="auto" w:fill="auto"/>
          </w:tcPr>
          <w:p w:rsidR="00203827" w:rsidRPr="001C2EC7" w:rsidRDefault="00203827" w:rsidP="00074714">
            <w:pPr>
              <w:spacing w:after="0"/>
              <w:rPr>
                <w:rFonts w:ascii="GHEA Grapalat" w:hAnsi="GHEA Grapalat"/>
                <w:bCs/>
                <w:lang w:val="hy-AM"/>
              </w:rPr>
            </w:pPr>
          </w:p>
          <w:p w:rsidR="00A51FD5" w:rsidRPr="001C2EC7" w:rsidRDefault="00A51FD5" w:rsidP="00A51FD5">
            <w:pPr>
              <w:spacing w:after="0"/>
              <w:jc w:val="both"/>
              <w:rPr>
                <w:rFonts w:ascii="GHEA Grapalat" w:hAnsi="GHEA Grapalat" w:cs="Times Armenian"/>
                <w:b/>
                <w:bCs/>
                <w:lang w:val="hy-AM"/>
              </w:rPr>
            </w:pPr>
            <w:r w:rsidRPr="001C2EC7">
              <w:rPr>
                <w:rFonts w:ascii="GHEA Grapalat" w:hAnsi="GHEA Grapalat" w:cs="Sylfaen"/>
                <w:b/>
                <w:bCs/>
                <w:lang w:val="hy-AM"/>
              </w:rPr>
              <w:t>«ԱյԴի</w:t>
            </w:r>
            <w:r w:rsidRPr="001C2EC7">
              <w:rPr>
                <w:rFonts w:ascii="GHEA Grapalat" w:hAnsi="GHEA Grapalat" w:cs="Times Armenian"/>
                <w:b/>
                <w:bCs/>
                <w:lang w:val="hy-AM"/>
              </w:rPr>
              <w:t xml:space="preserve"> </w:t>
            </w:r>
            <w:r w:rsidRPr="001C2EC7">
              <w:rPr>
                <w:rFonts w:ascii="GHEA Grapalat" w:hAnsi="GHEA Grapalat" w:cs="Sylfaen"/>
                <w:b/>
                <w:bCs/>
                <w:lang w:val="hy-AM"/>
              </w:rPr>
              <w:t>Բանկ»</w:t>
            </w:r>
            <w:r w:rsidRPr="001C2EC7">
              <w:rPr>
                <w:rFonts w:ascii="GHEA Grapalat" w:hAnsi="GHEA Grapalat" w:cs="Times Armenian"/>
                <w:b/>
                <w:bCs/>
                <w:lang w:val="hy-AM"/>
              </w:rPr>
              <w:t xml:space="preserve"> </w:t>
            </w:r>
            <w:r w:rsidRPr="001C2EC7">
              <w:rPr>
                <w:rFonts w:ascii="GHEA Grapalat" w:hAnsi="GHEA Grapalat" w:cs="Sylfaen"/>
                <w:b/>
                <w:bCs/>
                <w:lang w:val="hy-AM"/>
              </w:rPr>
              <w:t>ՓԲԸ</w:t>
            </w:r>
          </w:p>
          <w:p w:rsidR="00A51FD5" w:rsidRPr="001C2EC7" w:rsidRDefault="00A51FD5" w:rsidP="00A51FD5">
            <w:pPr>
              <w:spacing w:after="0"/>
              <w:jc w:val="both"/>
              <w:rPr>
                <w:rFonts w:ascii="GHEA Grapalat" w:hAnsi="GHEA Grapalat" w:cs="Times Armenian"/>
                <w:bCs/>
                <w:lang w:val="hy-AM"/>
              </w:rPr>
            </w:pPr>
            <w:r w:rsidRPr="001C2EC7">
              <w:rPr>
                <w:rFonts w:ascii="GHEA Grapalat" w:hAnsi="GHEA Grapalat" w:cs="Sylfaen"/>
                <w:bCs/>
                <w:lang w:val="hy-AM"/>
              </w:rPr>
              <w:t>Հասցե</w:t>
            </w:r>
            <w:r w:rsidRPr="001C2EC7">
              <w:rPr>
                <w:rFonts w:ascii="GHEA Grapalat" w:hAnsi="GHEA Grapalat" w:cs="Times Armenian"/>
                <w:bCs/>
                <w:lang w:val="hy-AM"/>
              </w:rPr>
              <w:t xml:space="preserve">` </w:t>
            </w:r>
            <w:r w:rsidRPr="001C2EC7">
              <w:rPr>
                <w:rFonts w:ascii="GHEA Grapalat" w:hAnsi="GHEA Grapalat" w:cs="Times Armenian"/>
                <w:lang w:val="hy-AM"/>
              </w:rPr>
              <w:t>0010, Երևան</w:t>
            </w:r>
            <w:r w:rsidRPr="001C2EC7">
              <w:rPr>
                <w:rFonts w:ascii="GHEA Grapalat" w:hAnsi="GHEA Grapalat" w:cs="Times Armenian"/>
                <w:bCs/>
                <w:lang w:val="hy-AM"/>
              </w:rPr>
              <w:t xml:space="preserve">, </w:t>
            </w:r>
          </w:p>
          <w:p w:rsidR="00A51FD5" w:rsidRPr="001C2EC7" w:rsidRDefault="00A51FD5" w:rsidP="00A51FD5">
            <w:pPr>
              <w:spacing w:after="0"/>
              <w:jc w:val="both"/>
              <w:rPr>
                <w:rFonts w:ascii="GHEA Grapalat" w:hAnsi="GHEA Grapalat" w:cs="Times Armenian"/>
                <w:bCs/>
                <w:lang w:val="hy-AM"/>
              </w:rPr>
            </w:pPr>
            <w:r w:rsidRPr="001C2EC7">
              <w:rPr>
                <w:rFonts w:ascii="GHEA Grapalat" w:hAnsi="GHEA Grapalat" w:cs="Sylfaen"/>
                <w:bCs/>
                <w:lang w:val="hy-AM"/>
              </w:rPr>
              <w:t>Վարդանանց</w:t>
            </w:r>
            <w:r w:rsidRPr="001C2EC7">
              <w:rPr>
                <w:rFonts w:ascii="GHEA Grapalat" w:hAnsi="GHEA Grapalat" w:cs="Times Armenian"/>
                <w:bCs/>
                <w:lang w:val="hy-AM"/>
              </w:rPr>
              <w:t xml:space="preserve"> 13</w:t>
            </w:r>
          </w:p>
          <w:p w:rsidR="00203827" w:rsidRPr="001C2EC7" w:rsidRDefault="00A51FD5" w:rsidP="00A51FD5">
            <w:pPr>
              <w:spacing w:after="0" w:line="240" w:lineRule="auto"/>
              <w:rPr>
                <w:rFonts w:ascii="GHEA Grapalat" w:hAnsi="GHEA Grapalat"/>
                <w:bCs/>
                <w:sz w:val="20"/>
                <w:szCs w:val="20"/>
                <w:lang w:val="hy-AM"/>
              </w:rPr>
            </w:pPr>
            <w:r w:rsidRPr="001C2EC7">
              <w:rPr>
                <w:rFonts w:ascii="GHEA Grapalat" w:hAnsi="GHEA Grapalat" w:cs="Sylfaen"/>
                <w:bCs/>
                <w:lang w:val="hy-AM"/>
              </w:rPr>
              <w:t>Հեռախոս</w:t>
            </w:r>
            <w:r w:rsidRPr="001C2EC7">
              <w:rPr>
                <w:rFonts w:ascii="GHEA Grapalat" w:hAnsi="GHEA Grapalat" w:cs="Times Armenian"/>
                <w:bCs/>
                <w:lang w:val="hy-AM"/>
              </w:rPr>
              <w:t xml:space="preserve">` (37410) </w:t>
            </w:r>
            <w:r w:rsidRPr="001C2EC7">
              <w:rPr>
                <w:rFonts w:ascii="GHEA Grapalat" w:hAnsi="GHEA Grapalat" w:cs="Times Armenian"/>
                <w:lang w:val="hy-AM"/>
              </w:rPr>
              <w:t>59 33 3</w:t>
            </w:r>
            <w:r w:rsidRPr="001C2EC7">
              <w:rPr>
                <w:rFonts w:ascii="GHEA Grapalat" w:hAnsi="GHEA Grapalat" w:cs="Times Armenian"/>
                <w:bCs/>
                <w:lang w:val="hy-AM"/>
              </w:rPr>
              <w:t>3</w:t>
            </w:r>
          </w:p>
        </w:tc>
        <w:tc>
          <w:tcPr>
            <w:tcW w:w="3888" w:type="dxa"/>
            <w:shd w:val="clear" w:color="auto" w:fill="auto"/>
          </w:tcPr>
          <w:p w:rsidR="00203827" w:rsidRPr="001C2EC7" w:rsidRDefault="00203827" w:rsidP="00074714">
            <w:pPr>
              <w:spacing w:after="0"/>
              <w:jc w:val="both"/>
              <w:rPr>
                <w:rFonts w:ascii="GHEA Grapalat" w:hAnsi="GHEA Grapalat"/>
                <w:bCs/>
                <w:lang w:val="hy-AM"/>
              </w:rPr>
            </w:pPr>
          </w:p>
          <w:p w:rsidR="00276BBE" w:rsidRPr="001C2EC7" w:rsidRDefault="00276BBE" w:rsidP="00276BBE">
            <w:pPr>
              <w:spacing w:after="0" w:line="240" w:lineRule="auto"/>
              <w:jc w:val="both"/>
              <w:rPr>
                <w:rFonts w:ascii="GHEA Grapalat" w:hAnsi="GHEA Grapalat" w:cs="Times Armenian"/>
                <w:b/>
                <w:lang w:val="hy-AM"/>
              </w:rPr>
            </w:pPr>
            <w:r w:rsidRPr="001C2EC7">
              <w:rPr>
                <w:rFonts w:ascii="GHEA Grapalat" w:hAnsi="GHEA Grapalat" w:cs="Sylfaen"/>
                <w:b/>
                <w:lang w:val="hy-AM"/>
              </w:rPr>
              <w:t>«Կոնվերս</w:t>
            </w:r>
            <w:r w:rsidRPr="001C2EC7">
              <w:rPr>
                <w:rFonts w:ascii="GHEA Grapalat" w:hAnsi="GHEA Grapalat" w:cs="Times Armenian"/>
                <w:b/>
                <w:lang w:val="hy-AM"/>
              </w:rPr>
              <w:t xml:space="preserve"> </w:t>
            </w:r>
            <w:r w:rsidRPr="001C2EC7">
              <w:rPr>
                <w:rFonts w:ascii="GHEA Grapalat" w:hAnsi="GHEA Grapalat" w:cs="Sylfaen"/>
                <w:b/>
                <w:lang w:val="hy-AM"/>
              </w:rPr>
              <w:t>Բանկ»</w:t>
            </w:r>
            <w:r w:rsidRPr="001C2EC7">
              <w:rPr>
                <w:rFonts w:ascii="GHEA Grapalat" w:hAnsi="GHEA Grapalat" w:cs="Times Armenian"/>
                <w:b/>
                <w:lang w:val="hy-AM"/>
              </w:rPr>
              <w:t xml:space="preserve"> </w:t>
            </w:r>
            <w:r w:rsidRPr="001C2EC7">
              <w:rPr>
                <w:rFonts w:ascii="GHEA Grapalat" w:hAnsi="GHEA Grapalat" w:cs="Sylfaen"/>
                <w:b/>
                <w:lang w:val="hy-AM"/>
              </w:rPr>
              <w:t>ՓԲԸ</w:t>
            </w:r>
          </w:p>
          <w:p w:rsidR="00276BBE" w:rsidRPr="001C2EC7" w:rsidRDefault="00276BBE" w:rsidP="00276BBE">
            <w:pPr>
              <w:spacing w:after="0" w:line="240" w:lineRule="auto"/>
              <w:ind w:right="882"/>
              <w:jc w:val="both"/>
              <w:rPr>
                <w:rFonts w:ascii="GHEA Grapalat" w:hAnsi="GHEA Grapalat" w:cs="Times Armenian"/>
                <w:lang w:val="hy-AM"/>
              </w:rPr>
            </w:pPr>
            <w:r w:rsidRPr="001C2EC7">
              <w:rPr>
                <w:rFonts w:ascii="GHEA Grapalat" w:hAnsi="GHEA Grapalat" w:cs="Sylfaen"/>
                <w:lang w:val="hy-AM"/>
              </w:rPr>
              <w:t>Հասցե</w:t>
            </w:r>
            <w:r w:rsidRPr="001C2EC7">
              <w:rPr>
                <w:rFonts w:ascii="GHEA Grapalat" w:hAnsi="GHEA Grapalat" w:cs="Times Armenian"/>
                <w:lang w:val="hy-AM"/>
              </w:rPr>
              <w:t xml:space="preserve">` 0010, </w:t>
            </w:r>
            <w:r w:rsidRPr="001C2EC7">
              <w:rPr>
                <w:rFonts w:ascii="GHEA Grapalat" w:hAnsi="GHEA Grapalat" w:cs="Sylfaen"/>
                <w:lang w:val="hy-AM"/>
              </w:rPr>
              <w:t>Երևան</w:t>
            </w:r>
            <w:r w:rsidRPr="001C2EC7">
              <w:rPr>
                <w:rFonts w:ascii="GHEA Grapalat" w:hAnsi="GHEA Grapalat" w:cs="Times Armenian"/>
                <w:lang w:val="hy-AM"/>
              </w:rPr>
              <w:t xml:space="preserve">, </w:t>
            </w:r>
          </w:p>
          <w:p w:rsidR="00276BBE" w:rsidRPr="001C2EC7" w:rsidRDefault="00276BBE" w:rsidP="00276BBE">
            <w:pPr>
              <w:spacing w:after="0" w:line="240" w:lineRule="auto"/>
              <w:ind w:right="882"/>
              <w:jc w:val="both"/>
              <w:rPr>
                <w:rFonts w:ascii="GHEA Grapalat" w:hAnsi="GHEA Grapalat" w:cs="Times Armenian"/>
                <w:lang w:val="hy-AM"/>
              </w:rPr>
            </w:pPr>
            <w:r w:rsidRPr="001C2EC7">
              <w:rPr>
                <w:rFonts w:ascii="GHEA Grapalat" w:hAnsi="GHEA Grapalat" w:cs="Sylfaen"/>
                <w:lang w:val="hy-AM"/>
              </w:rPr>
              <w:t>Վազգեն</w:t>
            </w:r>
            <w:r w:rsidRPr="001C2EC7">
              <w:rPr>
                <w:rFonts w:ascii="GHEA Grapalat" w:hAnsi="GHEA Grapalat" w:cs="Times Armenian"/>
                <w:lang w:val="hy-AM"/>
              </w:rPr>
              <w:t xml:space="preserve"> </w:t>
            </w:r>
            <w:r w:rsidRPr="001C2EC7">
              <w:rPr>
                <w:rFonts w:ascii="GHEA Grapalat" w:hAnsi="GHEA Grapalat" w:cs="Sylfaen"/>
                <w:lang w:val="hy-AM"/>
              </w:rPr>
              <w:t>Սարգսյանի</w:t>
            </w:r>
            <w:r w:rsidRPr="001C2EC7">
              <w:rPr>
                <w:rFonts w:ascii="GHEA Grapalat" w:hAnsi="GHEA Grapalat" w:cs="Times Armenian"/>
                <w:lang w:val="hy-AM"/>
              </w:rPr>
              <w:t xml:space="preserve"> 26/1</w:t>
            </w:r>
          </w:p>
          <w:p w:rsidR="00203827" w:rsidRPr="001C2EC7" w:rsidRDefault="00276BBE" w:rsidP="00276BBE">
            <w:pPr>
              <w:spacing w:after="0"/>
              <w:jc w:val="both"/>
              <w:rPr>
                <w:rFonts w:ascii="GHEA Grapalat" w:hAnsi="GHEA Grapalat"/>
                <w:bCs/>
                <w:sz w:val="20"/>
                <w:szCs w:val="20"/>
                <w:lang w:val="hy-AM"/>
              </w:rPr>
            </w:pPr>
            <w:r w:rsidRPr="001C2EC7">
              <w:rPr>
                <w:rFonts w:ascii="GHEA Grapalat" w:hAnsi="GHEA Grapalat" w:cs="Sylfaen"/>
                <w:lang w:val="hy-AM"/>
              </w:rPr>
              <w:t>Հեռախոս</w:t>
            </w:r>
            <w:r w:rsidRPr="001C2EC7">
              <w:rPr>
                <w:rFonts w:ascii="GHEA Grapalat" w:hAnsi="GHEA Grapalat" w:cs="Times Armenian"/>
                <w:lang w:val="hy-AM"/>
              </w:rPr>
              <w:t>` (37410) 51 12 06</w:t>
            </w:r>
          </w:p>
        </w:tc>
      </w:tr>
      <w:tr w:rsidR="00276BBE" w:rsidRPr="001C2EC7" w:rsidTr="00074714">
        <w:trPr>
          <w:trHeight w:val="1419"/>
          <w:jc w:val="center"/>
        </w:trPr>
        <w:tc>
          <w:tcPr>
            <w:tcW w:w="5076" w:type="dxa"/>
            <w:shd w:val="clear" w:color="auto" w:fill="auto"/>
          </w:tcPr>
          <w:p w:rsidR="00EC04F1" w:rsidRDefault="00EC04F1" w:rsidP="00276BBE">
            <w:pPr>
              <w:spacing w:after="0"/>
              <w:rPr>
                <w:rFonts w:ascii="GHEA Grapalat" w:hAnsi="GHEA Grapalat" w:cs="Sylfaen"/>
                <w:b/>
                <w:bCs/>
              </w:rPr>
            </w:pPr>
          </w:p>
          <w:p w:rsidR="00A51FD5" w:rsidRDefault="00A51FD5" w:rsidP="00A51FD5">
            <w:pPr>
              <w:spacing w:after="0"/>
              <w:rPr>
                <w:rFonts w:ascii="GHEA Grapalat" w:hAnsi="GHEA Grapalat" w:cs="Sylfaen"/>
                <w:b/>
                <w:bCs/>
              </w:rPr>
            </w:pPr>
          </w:p>
          <w:p w:rsidR="00A51FD5" w:rsidRPr="001C2EC7" w:rsidRDefault="00A51FD5" w:rsidP="00A51FD5">
            <w:pPr>
              <w:spacing w:after="0"/>
              <w:rPr>
                <w:rFonts w:ascii="GHEA Grapalat" w:hAnsi="GHEA Grapalat"/>
                <w:b/>
                <w:bCs/>
                <w:lang w:val="hy-AM"/>
              </w:rPr>
            </w:pPr>
            <w:r w:rsidRPr="001C2EC7">
              <w:rPr>
                <w:rFonts w:ascii="GHEA Grapalat" w:hAnsi="GHEA Grapalat" w:cs="Sylfaen"/>
                <w:b/>
                <w:bCs/>
                <w:lang w:val="hy-AM"/>
              </w:rPr>
              <w:t>«ԱՐԱՐԱՏԲԱՆԿ»</w:t>
            </w:r>
            <w:r w:rsidRPr="001C2EC7">
              <w:rPr>
                <w:rFonts w:ascii="GHEA Grapalat" w:hAnsi="GHEA Grapalat" w:cs="Times Armenian"/>
                <w:b/>
                <w:bCs/>
                <w:lang w:val="hy-AM"/>
              </w:rPr>
              <w:t xml:space="preserve"> </w:t>
            </w:r>
            <w:r w:rsidRPr="001C2EC7">
              <w:rPr>
                <w:rFonts w:ascii="GHEA Grapalat" w:hAnsi="GHEA Grapalat" w:cs="Sylfaen"/>
                <w:b/>
                <w:bCs/>
                <w:lang w:val="hy-AM"/>
              </w:rPr>
              <w:t>ԲԲԸ</w:t>
            </w:r>
          </w:p>
          <w:p w:rsidR="00A51FD5" w:rsidRPr="001C2EC7" w:rsidRDefault="00A51FD5" w:rsidP="00A51FD5">
            <w:pPr>
              <w:spacing w:after="0"/>
              <w:rPr>
                <w:rFonts w:ascii="GHEA Grapalat" w:hAnsi="GHEA Grapalat" w:cs="Times Armenian"/>
                <w:bCs/>
                <w:lang w:val="hy-AM"/>
              </w:rPr>
            </w:pPr>
            <w:r w:rsidRPr="001C2EC7">
              <w:rPr>
                <w:rFonts w:ascii="GHEA Grapalat" w:hAnsi="GHEA Grapalat" w:cs="Sylfaen"/>
                <w:bCs/>
                <w:lang w:val="hy-AM"/>
              </w:rPr>
              <w:t>Հասցե</w:t>
            </w:r>
            <w:r w:rsidRPr="001C2EC7">
              <w:rPr>
                <w:rFonts w:ascii="GHEA Grapalat" w:hAnsi="GHEA Grapalat" w:cs="Times Armenian"/>
                <w:bCs/>
                <w:lang w:val="hy-AM"/>
              </w:rPr>
              <w:t xml:space="preserve">` 0002, </w:t>
            </w:r>
            <w:r w:rsidRPr="001C2EC7">
              <w:rPr>
                <w:rFonts w:ascii="GHEA Grapalat" w:hAnsi="GHEA Grapalat" w:cs="Sylfaen"/>
                <w:bCs/>
                <w:lang w:val="hy-AM"/>
              </w:rPr>
              <w:t>Երևան</w:t>
            </w:r>
            <w:r w:rsidRPr="001C2EC7">
              <w:rPr>
                <w:rFonts w:ascii="GHEA Grapalat" w:hAnsi="GHEA Grapalat" w:cs="Times Armenian"/>
                <w:bCs/>
                <w:lang w:val="hy-AM"/>
              </w:rPr>
              <w:t>,</w:t>
            </w:r>
          </w:p>
          <w:p w:rsidR="00A51FD5" w:rsidRPr="001C2EC7" w:rsidRDefault="00A51FD5" w:rsidP="00A51FD5">
            <w:pPr>
              <w:spacing w:after="0"/>
              <w:rPr>
                <w:rFonts w:ascii="GHEA Grapalat" w:hAnsi="GHEA Grapalat" w:cs="Times Armenian"/>
                <w:bCs/>
                <w:lang w:val="hy-AM"/>
              </w:rPr>
            </w:pPr>
            <w:r w:rsidRPr="001C2EC7">
              <w:rPr>
                <w:rFonts w:ascii="GHEA Grapalat" w:hAnsi="GHEA Grapalat" w:cs="Sylfaen"/>
                <w:bCs/>
                <w:lang w:val="hy-AM"/>
              </w:rPr>
              <w:t>Փավստոս Բուզանդի 87/85</w:t>
            </w:r>
          </w:p>
          <w:p w:rsidR="00A51FD5" w:rsidRPr="001C2EC7" w:rsidRDefault="00A51FD5" w:rsidP="00A51FD5">
            <w:pPr>
              <w:spacing w:after="0"/>
              <w:rPr>
                <w:rFonts w:ascii="GHEA Grapalat" w:hAnsi="GHEA Grapalat"/>
                <w:bCs/>
                <w:sz w:val="20"/>
                <w:szCs w:val="20"/>
                <w:lang w:val="hy-AM"/>
              </w:rPr>
            </w:pPr>
            <w:r w:rsidRPr="001C2EC7">
              <w:rPr>
                <w:rFonts w:ascii="GHEA Grapalat" w:hAnsi="GHEA Grapalat" w:cs="Sylfaen"/>
                <w:bCs/>
                <w:lang w:val="hy-AM"/>
              </w:rPr>
              <w:t>Հեռախոս</w:t>
            </w:r>
            <w:r w:rsidRPr="001C2EC7">
              <w:rPr>
                <w:rFonts w:ascii="GHEA Grapalat" w:hAnsi="GHEA Grapalat" w:cs="Times Armenian"/>
                <w:bCs/>
                <w:lang w:val="hy-AM"/>
              </w:rPr>
              <w:t>` (37410) 59 23 23</w:t>
            </w:r>
          </w:p>
          <w:p w:rsidR="00276BBE" w:rsidRPr="001C2EC7" w:rsidRDefault="00276BBE" w:rsidP="00A51FD5">
            <w:pPr>
              <w:spacing w:after="0" w:line="240" w:lineRule="auto"/>
              <w:rPr>
                <w:rFonts w:ascii="GHEA Grapalat" w:hAnsi="GHEA Grapalat"/>
                <w:lang w:val="hy-AM"/>
              </w:rPr>
            </w:pPr>
          </w:p>
        </w:tc>
        <w:tc>
          <w:tcPr>
            <w:tcW w:w="3888" w:type="dxa"/>
            <w:shd w:val="clear" w:color="auto" w:fill="auto"/>
          </w:tcPr>
          <w:p w:rsidR="00EC04F1" w:rsidRDefault="00EC04F1" w:rsidP="002649A5">
            <w:pPr>
              <w:spacing w:after="0"/>
              <w:jc w:val="both"/>
              <w:rPr>
                <w:rFonts w:ascii="GHEA Grapalat" w:hAnsi="GHEA Grapalat" w:cs="Sylfaen"/>
                <w:b/>
                <w:bCs/>
              </w:rPr>
            </w:pPr>
          </w:p>
          <w:p w:rsidR="00A51FD5" w:rsidRDefault="00A51FD5" w:rsidP="002649A5">
            <w:pPr>
              <w:spacing w:after="0"/>
              <w:jc w:val="both"/>
              <w:rPr>
                <w:rFonts w:ascii="GHEA Grapalat" w:hAnsi="GHEA Grapalat" w:cs="Sylfaen"/>
                <w:b/>
                <w:bCs/>
              </w:rPr>
            </w:pPr>
          </w:p>
          <w:p w:rsidR="00276BBE" w:rsidRPr="001C2EC7" w:rsidRDefault="00276BBE" w:rsidP="002649A5">
            <w:pPr>
              <w:spacing w:after="0"/>
              <w:jc w:val="both"/>
              <w:rPr>
                <w:rFonts w:ascii="GHEA Grapalat" w:hAnsi="GHEA Grapalat" w:cs="Times Armenian"/>
                <w:b/>
                <w:bCs/>
                <w:lang w:val="hy-AM"/>
              </w:rPr>
            </w:pPr>
            <w:r w:rsidRPr="001C2EC7">
              <w:rPr>
                <w:rFonts w:ascii="GHEA Grapalat" w:hAnsi="GHEA Grapalat" w:cs="Sylfaen"/>
                <w:b/>
                <w:bCs/>
                <w:lang w:val="hy-AM"/>
              </w:rPr>
              <w:t>«ՀԱՅԷԿՈՆՈՄԲԱՆԿ »</w:t>
            </w:r>
            <w:r w:rsidRPr="001C2EC7">
              <w:rPr>
                <w:rFonts w:ascii="GHEA Grapalat" w:hAnsi="GHEA Grapalat" w:cs="Times Armenian"/>
                <w:b/>
                <w:bCs/>
                <w:lang w:val="hy-AM"/>
              </w:rPr>
              <w:t xml:space="preserve"> Բ</w:t>
            </w:r>
            <w:r w:rsidRPr="001C2EC7">
              <w:rPr>
                <w:rFonts w:ascii="GHEA Grapalat" w:hAnsi="GHEA Grapalat" w:cs="Sylfaen"/>
                <w:b/>
                <w:bCs/>
                <w:lang w:val="hy-AM"/>
              </w:rPr>
              <w:t>ԲԸ</w:t>
            </w:r>
          </w:p>
          <w:p w:rsidR="00276BBE" w:rsidRPr="001C2EC7" w:rsidRDefault="00276BBE" w:rsidP="002649A5">
            <w:pPr>
              <w:spacing w:after="0"/>
              <w:jc w:val="both"/>
              <w:rPr>
                <w:rFonts w:ascii="GHEA Grapalat" w:hAnsi="GHEA Grapalat" w:cs="Times Armenian"/>
                <w:bCs/>
                <w:lang w:val="hy-AM"/>
              </w:rPr>
            </w:pPr>
            <w:r w:rsidRPr="001C2EC7">
              <w:rPr>
                <w:rFonts w:ascii="GHEA Grapalat" w:hAnsi="GHEA Grapalat" w:cs="Sylfaen"/>
                <w:bCs/>
                <w:lang w:val="hy-AM"/>
              </w:rPr>
              <w:t>Հասցե</w:t>
            </w:r>
            <w:r w:rsidRPr="001C2EC7">
              <w:rPr>
                <w:rFonts w:ascii="GHEA Grapalat" w:hAnsi="GHEA Grapalat" w:cs="Times Armenian"/>
                <w:bCs/>
                <w:lang w:val="hy-AM"/>
              </w:rPr>
              <w:t xml:space="preserve">` 0002, </w:t>
            </w:r>
            <w:r w:rsidRPr="001C2EC7">
              <w:rPr>
                <w:rFonts w:ascii="GHEA Grapalat" w:hAnsi="GHEA Grapalat" w:cs="Sylfaen"/>
                <w:bCs/>
                <w:lang w:val="hy-AM"/>
              </w:rPr>
              <w:t>Երևան</w:t>
            </w:r>
            <w:r w:rsidRPr="001C2EC7">
              <w:rPr>
                <w:rFonts w:ascii="GHEA Grapalat" w:hAnsi="GHEA Grapalat" w:cs="Times Armenian"/>
                <w:bCs/>
                <w:lang w:val="hy-AM"/>
              </w:rPr>
              <w:t xml:space="preserve">, </w:t>
            </w:r>
          </w:p>
          <w:p w:rsidR="00276BBE" w:rsidRPr="001C2EC7" w:rsidRDefault="00276BBE" w:rsidP="002649A5">
            <w:pPr>
              <w:spacing w:after="0"/>
              <w:jc w:val="both"/>
              <w:rPr>
                <w:rFonts w:ascii="GHEA Grapalat" w:hAnsi="GHEA Grapalat" w:cs="Times Armenian"/>
                <w:bCs/>
                <w:lang w:val="hy-AM"/>
              </w:rPr>
            </w:pPr>
            <w:r w:rsidRPr="001C2EC7">
              <w:rPr>
                <w:rFonts w:ascii="GHEA Grapalat" w:hAnsi="GHEA Grapalat" w:cs="Times Armenian"/>
                <w:bCs/>
                <w:lang w:val="hy-AM"/>
              </w:rPr>
              <w:t>Ամիրյան 23/1</w:t>
            </w:r>
          </w:p>
          <w:p w:rsidR="00276BBE" w:rsidRPr="001C2EC7" w:rsidRDefault="00276BBE" w:rsidP="002649A5">
            <w:pPr>
              <w:spacing w:after="0"/>
              <w:rPr>
                <w:rFonts w:ascii="GHEA Grapalat" w:hAnsi="GHEA Grapalat"/>
                <w:bCs/>
                <w:sz w:val="20"/>
                <w:szCs w:val="20"/>
                <w:lang w:val="hy-AM"/>
              </w:rPr>
            </w:pPr>
            <w:r w:rsidRPr="001C2EC7">
              <w:rPr>
                <w:rFonts w:ascii="GHEA Grapalat" w:hAnsi="GHEA Grapalat" w:cs="Sylfaen"/>
                <w:bCs/>
                <w:lang w:val="hy-AM"/>
              </w:rPr>
              <w:t>Հեռախոս</w:t>
            </w:r>
            <w:r w:rsidRPr="001C2EC7">
              <w:rPr>
                <w:rFonts w:ascii="GHEA Grapalat" w:hAnsi="GHEA Grapalat" w:cs="Times Armenian"/>
                <w:bCs/>
                <w:lang w:val="hy-AM"/>
              </w:rPr>
              <w:t>` (37410) 51 09 10</w:t>
            </w:r>
          </w:p>
        </w:tc>
      </w:tr>
      <w:tr w:rsidR="00276BBE" w:rsidRPr="001C2EC7" w:rsidTr="00074714">
        <w:trPr>
          <w:jc w:val="center"/>
        </w:trPr>
        <w:tc>
          <w:tcPr>
            <w:tcW w:w="5076" w:type="dxa"/>
            <w:shd w:val="clear" w:color="auto" w:fill="auto"/>
          </w:tcPr>
          <w:p w:rsidR="00276BBE" w:rsidRPr="001C2EC7" w:rsidRDefault="00276BBE" w:rsidP="00074714">
            <w:pPr>
              <w:spacing w:after="0"/>
              <w:rPr>
                <w:rFonts w:ascii="GHEA Grapalat" w:hAnsi="GHEA Grapalat"/>
                <w:bCs/>
                <w:lang w:val="hy-AM"/>
              </w:rPr>
            </w:pPr>
          </w:p>
          <w:p w:rsidR="00A51FD5" w:rsidRPr="001C2EC7" w:rsidRDefault="00A51FD5" w:rsidP="00A51FD5">
            <w:pPr>
              <w:spacing w:after="0"/>
              <w:rPr>
                <w:rFonts w:ascii="GHEA Grapalat" w:hAnsi="GHEA Grapalat" w:cs="Times Armenian"/>
                <w:b/>
                <w:bCs/>
                <w:lang w:val="hy-AM"/>
              </w:rPr>
            </w:pPr>
            <w:r w:rsidRPr="001C2EC7">
              <w:rPr>
                <w:rFonts w:ascii="GHEA Grapalat" w:hAnsi="GHEA Grapalat"/>
                <w:b/>
                <w:bCs/>
                <w:lang w:val="hy-AM"/>
              </w:rPr>
              <w:t>«</w:t>
            </w:r>
            <w:r w:rsidRPr="001C2EC7">
              <w:rPr>
                <w:rFonts w:ascii="GHEA Grapalat" w:hAnsi="GHEA Grapalat" w:cs="Sylfaen"/>
                <w:b/>
                <w:bCs/>
                <w:lang w:val="hy-AM"/>
              </w:rPr>
              <w:t>Արդշինբանկ</w:t>
            </w:r>
            <w:r w:rsidRPr="001C2EC7">
              <w:rPr>
                <w:rFonts w:ascii="GHEA Grapalat" w:hAnsi="GHEA Grapalat" w:cs="Times Armenian"/>
                <w:b/>
                <w:bCs/>
                <w:lang w:val="hy-AM"/>
              </w:rPr>
              <w:t xml:space="preserve">» </w:t>
            </w:r>
            <w:r w:rsidRPr="001C2EC7">
              <w:rPr>
                <w:rFonts w:ascii="GHEA Grapalat" w:hAnsi="GHEA Grapalat" w:cs="Sylfaen"/>
                <w:b/>
                <w:bCs/>
                <w:lang w:val="hy-AM"/>
              </w:rPr>
              <w:t>ՓԲԸ</w:t>
            </w:r>
          </w:p>
          <w:p w:rsidR="00A51FD5" w:rsidRPr="001C2EC7" w:rsidRDefault="00A51FD5" w:rsidP="00A51FD5">
            <w:pPr>
              <w:spacing w:after="0"/>
              <w:rPr>
                <w:rFonts w:ascii="GHEA Grapalat" w:hAnsi="GHEA Grapalat" w:cs="Times Armenian"/>
                <w:bCs/>
                <w:lang w:val="hy-AM"/>
              </w:rPr>
            </w:pPr>
            <w:r w:rsidRPr="001C2EC7">
              <w:rPr>
                <w:rFonts w:ascii="GHEA Grapalat" w:hAnsi="GHEA Grapalat" w:cs="Sylfaen"/>
                <w:bCs/>
                <w:lang w:val="hy-AM"/>
              </w:rPr>
              <w:t>Հասցե</w:t>
            </w:r>
            <w:r w:rsidRPr="001C2EC7">
              <w:rPr>
                <w:rFonts w:ascii="GHEA Grapalat" w:hAnsi="GHEA Grapalat" w:cs="Times Armenian"/>
                <w:bCs/>
                <w:lang w:val="hy-AM"/>
              </w:rPr>
              <w:t xml:space="preserve">` 0015, </w:t>
            </w:r>
            <w:r w:rsidRPr="001C2EC7">
              <w:rPr>
                <w:rFonts w:ascii="GHEA Grapalat" w:hAnsi="GHEA Grapalat" w:cs="Sylfaen"/>
                <w:bCs/>
                <w:lang w:val="hy-AM"/>
              </w:rPr>
              <w:t>Երևան</w:t>
            </w:r>
            <w:r w:rsidRPr="001C2EC7">
              <w:rPr>
                <w:rFonts w:ascii="GHEA Grapalat" w:hAnsi="GHEA Grapalat" w:cs="Times Armenian"/>
                <w:bCs/>
                <w:lang w:val="hy-AM"/>
              </w:rPr>
              <w:t>,</w:t>
            </w:r>
          </w:p>
          <w:p w:rsidR="00A51FD5" w:rsidRPr="001C2EC7" w:rsidRDefault="00A51FD5" w:rsidP="00A51FD5">
            <w:pPr>
              <w:spacing w:after="0"/>
              <w:rPr>
                <w:rFonts w:ascii="GHEA Grapalat" w:hAnsi="GHEA Grapalat" w:cs="Times Armenian"/>
                <w:bCs/>
                <w:lang w:val="hy-AM"/>
              </w:rPr>
            </w:pPr>
            <w:r w:rsidRPr="001C2EC7">
              <w:rPr>
                <w:rFonts w:ascii="GHEA Grapalat" w:hAnsi="GHEA Grapalat" w:cs="Sylfaen"/>
                <w:bCs/>
                <w:lang w:val="hy-AM"/>
              </w:rPr>
              <w:t>Գրիգոր</w:t>
            </w:r>
            <w:r w:rsidRPr="001C2EC7">
              <w:rPr>
                <w:rFonts w:ascii="GHEA Grapalat" w:hAnsi="GHEA Grapalat" w:cs="Times Armenian"/>
                <w:bCs/>
                <w:lang w:val="hy-AM"/>
              </w:rPr>
              <w:t xml:space="preserve"> </w:t>
            </w:r>
            <w:r w:rsidRPr="001C2EC7">
              <w:rPr>
                <w:rFonts w:ascii="GHEA Grapalat" w:hAnsi="GHEA Grapalat" w:cs="Sylfaen"/>
                <w:bCs/>
                <w:lang w:val="hy-AM"/>
              </w:rPr>
              <w:t>Լուսավորչի</w:t>
            </w:r>
            <w:r w:rsidRPr="001C2EC7">
              <w:rPr>
                <w:rFonts w:ascii="GHEA Grapalat" w:hAnsi="GHEA Grapalat" w:cs="Times Armenian"/>
                <w:bCs/>
                <w:lang w:val="hy-AM"/>
              </w:rPr>
              <w:t xml:space="preserve"> 13</w:t>
            </w:r>
          </w:p>
          <w:p w:rsidR="00A51FD5" w:rsidRPr="001C2EC7" w:rsidRDefault="00A51FD5" w:rsidP="00A51FD5">
            <w:pPr>
              <w:spacing w:after="0" w:line="240" w:lineRule="auto"/>
              <w:rPr>
                <w:rFonts w:ascii="GHEA Grapalat" w:hAnsi="GHEA Grapalat" w:cs="Times Armenian"/>
                <w:bCs/>
                <w:lang w:val="hy-AM"/>
              </w:rPr>
            </w:pPr>
            <w:r w:rsidRPr="001C2EC7">
              <w:rPr>
                <w:rFonts w:ascii="GHEA Grapalat" w:hAnsi="GHEA Grapalat" w:cs="Sylfaen"/>
                <w:bCs/>
                <w:lang w:val="hy-AM"/>
              </w:rPr>
              <w:t>Հեռախոս</w:t>
            </w:r>
            <w:r w:rsidRPr="001C2EC7">
              <w:rPr>
                <w:rFonts w:ascii="GHEA Grapalat" w:hAnsi="GHEA Grapalat" w:cs="Times Armenian"/>
                <w:bCs/>
                <w:lang w:val="hy-AM"/>
              </w:rPr>
              <w:t>` (37410) 56 18 95</w:t>
            </w:r>
          </w:p>
          <w:p w:rsidR="00276BBE" w:rsidRPr="001C2EC7" w:rsidRDefault="00276BBE" w:rsidP="00A51FD5">
            <w:pPr>
              <w:spacing w:after="0" w:line="240" w:lineRule="auto"/>
              <w:rPr>
                <w:rFonts w:ascii="GHEA Grapalat" w:hAnsi="GHEA Grapalat"/>
                <w:bCs/>
                <w:sz w:val="20"/>
                <w:szCs w:val="20"/>
                <w:lang w:val="hy-AM"/>
              </w:rPr>
            </w:pPr>
          </w:p>
        </w:tc>
        <w:tc>
          <w:tcPr>
            <w:tcW w:w="3888" w:type="dxa"/>
            <w:shd w:val="clear" w:color="auto" w:fill="auto"/>
          </w:tcPr>
          <w:p w:rsidR="00276BBE" w:rsidRPr="001C2EC7" w:rsidRDefault="00276BBE" w:rsidP="00A51FD5">
            <w:pPr>
              <w:spacing w:after="0"/>
              <w:rPr>
                <w:rFonts w:ascii="GHEA Grapalat" w:hAnsi="GHEA Grapalat"/>
                <w:bCs/>
                <w:sz w:val="20"/>
                <w:szCs w:val="20"/>
                <w:lang w:val="hy-AM"/>
              </w:rPr>
            </w:pPr>
          </w:p>
        </w:tc>
      </w:tr>
    </w:tbl>
    <w:p w:rsidR="009C50DF" w:rsidRPr="001C2EC7" w:rsidRDefault="009C50DF" w:rsidP="008A3F5F">
      <w:pPr>
        <w:pStyle w:val="NormalWeb"/>
        <w:jc w:val="center"/>
        <w:rPr>
          <w:rFonts w:ascii="GHEA Grapalat" w:hAnsi="GHEA Grapalat"/>
          <w:color w:val="FF0000"/>
          <w:lang w:val="hy-AM"/>
        </w:rPr>
      </w:pPr>
    </w:p>
    <w:p w:rsidR="0000798F" w:rsidRPr="001C2EC7" w:rsidRDefault="0000798F" w:rsidP="008A3F5F">
      <w:pPr>
        <w:pStyle w:val="NormalWeb"/>
        <w:jc w:val="center"/>
        <w:rPr>
          <w:rFonts w:ascii="GHEA Grapalat" w:hAnsi="GHEA Grapalat"/>
          <w:color w:val="FF0000"/>
          <w:lang w:val="hy-AM"/>
        </w:rPr>
      </w:pPr>
    </w:p>
    <w:p w:rsidR="0000798F" w:rsidRPr="001C2EC7" w:rsidRDefault="0000798F" w:rsidP="008A3F5F">
      <w:pPr>
        <w:pStyle w:val="NormalWeb"/>
        <w:jc w:val="center"/>
        <w:rPr>
          <w:rFonts w:ascii="GHEA Grapalat" w:hAnsi="GHEA Grapalat"/>
          <w:color w:val="FF0000"/>
          <w:lang w:val="hy-AM"/>
        </w:rPr>
      </w:pPr>
    </w:p>
    <w:tbl>
      <w:tblPr>
        <w:tblW w:w="10260" w:type="dxa"/>
        <w:jc w:val="center"/>
        <w:tblBorders>
          <w:top w:val="single" w:sz="4" w:space="0" w:color="auto"/>
        </w:tblBorders>
        <w:tblLook w:val="01E0"/>
      </w:tblPr>
      <w:tblGrid>
        <w:gridCol w:w="10260"/>
      </w:tblGrid>
      <w:tr w:rsidR="00FF7008" w:rsidRPr="005B5702" w:rsidTr="00486A56">
        <w:trPr>
          <w:jc w:val="center"/>
        </w:trPr>
        <w:tc>
          <w:tcPr>
            <w:tcW w:w="10260" w:type="dxa"/>
            <w:shd w:val="clear" w:color="auto" w:fill="auto"/>
          </w:tcPr>
          <w:p w:rsidR="00FF7008" w:rsidRPr="001C2EC7" w:rsidRDefault="00FF7008" w:rsidP="00FF7008">
            <w:pPr>
              <w:pStyle w:val="NormalWeb"/>
              <w:jc w:val="center"/>
              <w:rPr>
                <w:rStyle w:val="Strong"/>
                <w:rFonts w:ascii="GHEA Grapalat" w:hAnsi="GHEA Grapalat"/>
                <w:lang w:val="hy-AM"/>
              </w:rPr>
            </w:pPr>
            <w:r w:rsidRPr="001C2EC7">
              <w:rPr>
                <w:rStyle w:val="Strong"/>
                <w:rFonts w:ascii="GHEA Grapalat" w:hAnsi="GHEA Grapalat" w:cs="Sylfaen"/>
                <w:lang w:val="hy-AM"/>
              </w:rPr>
              <w:t>ՀՀ</w:t>
            </w:r>
            <w:r w:rsidRPr="001C2EC7">
              <w:rPr>
                <w:rStyle w:val="Strong"/>
                <w:rFonts w:ascii="GHEA Grapalat" w:hAnsi="GHEA Grapalat" w:cs="Times Armenian"/>
                <w:lang w:val="hy-AM"/>
              </w:rPr>
              <w:t xml:space="preserve"> </w:t>
            </w:r>
            <w:r w:rsidRPr="001C2EC7">
              <w:rPr>
                <w:rStyle w:val="Strong"/>
                <w:rFonts w:ascii="GHEA Grapalat" w:hAnsi="GHEA Grapalat" w:cs="Sylfaen"/>
                <w:lang w:val="hy-AM"/>
              </w:rPr>
              <w:t>ֆինանսների</w:t>
            </w:r>
            <w:r w:rsidRPr="001C2EC7">
              <w:rPr>
                <w:rStyle w:val="Strong"/>
                <w:rFonts w:ascii="GHEA Grapalat" w:hAnsi="GHEA Grapalat" w:cs="Times Armenian"/>
                <w:lang w:val="hy-AM"/>
              </w:rPr>
              <w:t xml:space="preserve"> </w:t>
            </w:r>
            <w:r w:rsidRPr="001C2EC7">
              <w:rPr>
                <w:rStyle w:val="Strong"/>
                <w:rFonts w:ascii="GHEA Grapalat" w:hAnsi="GHEA Grapalat" w:cs="Sylfaen"/>
                <w:lang w:val="hy-AM"/>
              </w:rPr>
              <w:t>նախարարություն</w:t>
            </w:r>
          </w:p>
          <w:p w:rsidR="00FF7008" w:rsidRPr="001C2EC7" w:rsidRDefault="00FF7008" w:rsidP="00FF7008">
            <w:pPr>
              <w:pStyle w:val="NormalWeb"/>
              <w:spacing w:before="0" w:beforeAutospacing="0" w:after="0" w:afterAutospacing="0"/>
              <w:jc w:val="center"/>
              <w:rPr>
                <w:rStyle w:val="Strong"/>
                <w:rFonts w:ascii="GHEA Grapalat" w:hAnsi="GHEA Grapalat" w:cs="Times Armenian"/>
                <w:b w:val="0"/>
                <w:lang w:val="hy-AM"/>
              </w:rPr>
            </w:pPr>
            <w:r w:rsidRPr="001C2EC7">
              <w:rPr>
                <w:rStyle w:val="Strong"/>
                <w:rFonts w:ascii="GHEA Grapalat" w:hAnsi="GHEA Grapalat" w:cs="Sylfaen"/>
                <w:b w:val="0"/>
                <w:lang w:val="hy-AM"/>
              </w:rPr>
              <w:t>ՀՀ</w:t>
            </w:r>
            <w:r w:rsidRPr="001C2EC7">
              <w:rPr>
                <w:rStyle w:val="Strong"/>
                <w:rFonts w:ascii="GHEA Grapalat" w:hAnsi="GHEA Grapalat" w:cs="Times Armenian"/>
                <w:b w:val="0"/>
                <w:lang w:val="hy-AM"/>
              </w:rPr>
              <w:t xml:space="preserve">, </w:t>
            </w:r>
            <w:r w:rsidRPr="001C2EC7">
              <w:rPr>
                <w:rStyle w:val="Strong"/>
                <w:rFonts w:ascii="GHEA Grapalat" w:hAnsi="GHEA Grapalat" w:cs="Sylfaen"/>
                <w:b w:val="0"/>
                <w:lang w:val="hy-AM"/>
              </w:rPr>
              <w:t>ք</w:t>
            </w:r>
            <w:r w:rsidRPr="001C2EC7">
              <w:rPr>
                <w:rStyle w:val="Strong"/>
                <w:rFonts w:ascii="GHEA Grapalat" w:hAnsi="GHEA Grapalat" w:cs="Times Armenian"/>
                <w:b w:val="0"/>
                <w:lang w:val="hy-AM"/>
              </w:rPr>
              <w:t xml:space="preserve">. </w:t>
            </w:r>
            <w:r w:rsidRPr="001C2EC7">
              <w:rPr>
                <w:rStyle w:val="Strong"/>
                <w:rFonts w:ascii="GHEA Grapalat" w:hAnsi="GHEA Grapalat" w:cs="Sylfaen"/>
                <w:b w:val="0"/>
                <w:lang w:val="hy-AM"/>
              </w:rPr>
              <w:t>Երևան</w:t>
            </w:r>
            <w:r w:rsidRPr="001C2EC7">
              <w:rPr>
                <w:rStyle w:val="Strong"/>
                <w:rFonts w:ascii="GHEA Grapalat" w:hAnsi="GHEA Grapalat" w:cs="Times Armenian"/>
                <w:b w:val="0"/>
                <w:lang w:val="hy-AM"/>
              </w:rPr>
              <w:t xml:space="preserve"> - 0010, </w:t>
            </w:r>
            <w:r w:rsidRPr="001C2EC7">
              <w:rPr>
                <w:rStyle w:val="Strong"/>
                <w:rFonts w:ascii="GHEA Grapalat" w:hAnsi="GHEA Grapalat" w:cs="Sylfaen"/>
                <w:b w:val="0"/>
                <w:lang w:val="hy-AM"/>
              </w:rPr>
              <w:t>Մելիք</w:t>
            </w:r>
            <w:r w:rsidRPr="001C2EC7">
              <w:rPr>
                <w:rStyle w:val="Strong"/>
                <w:rFonts w:ascii="GHEA Grapalat" w:hAnsi="GHEA Grapalat" w:cs="Times Armenian"/>
                <w:b w:val="0"/>
                <w:lang w:val="hy-AM"/>
              </w:rPr>
              <w:t>-</w:t>
            </w:r>
            <w:r w:rsidRPr="001C2EC7">
              <w:rPr>
                <w:rStyle w:val="Strong"/>
                <w:rFonts w:ascii="GHEA Grapalat" w:hAnsi="GHEA Grapalat" w:cs="Sylfaen"/>
                <w:b w:val="0"/>
                <w:lang w:val="hy-AM"/>
              </w:rPr>
              <w:t>Ադամյան</w:t>
            </w:r>
            <w:r w:rsidRPr="001C2EC7">
              <w:rPr>
                <w:rStyle w:val="Strong"/>
                <w:rFonts w:ascii="GHEA Grapalat" w:hAnsi="GHEA Grapalat" w:cs="Times Armenian"/>
                <w:b w:val="0"/>
                <w:lang w:val="hy-AM"/>
              </w:rPr>
              <w:t xml:space="preserve"> 1</w:t>
            </w:r>
          </w:p>
          <w:p w:rsidR="00FF7008" w:rsidRPr="001C2EC7" w:rsidRDefault="00FF7008" w:rsidP="00FF7008">
            <w:pPr>
              <w:pStyle w:val="NormalWeb"/>
              <w:spacing w:before="0" w:beforeAutospacing="0" w:after="0" w:afterAutospacing="0"/>
              <w:jc w:val="center"/>
              <w:rPr>
                <w:rStyle w:val="Strong"/>
                <w:rFonts w:ascii="GHEA Grapalat" w:hAnsi="GHEA Grapalat" w:cs="Sylfaen"/>
                <w:b w:val="0"/>
                <w:lang w:val="hy-AM"/>
              </w:rPr>
            </w:pPr>
            <w:r w:rsidRPr="001C2EC7">
              <w:rPr>
                <w:rFonts w:ascii="GHEA Grapalat" w:hAnsi="GHEA Grapalat" w:cs="Sylfaen"/>
                <w:bCs/>
                <w:lang w:val="hy-AM"/>
              </w:rPr>
              <w:t>Հեռախոս</w:t>
            </w:r>
            <w:r w:rsidRPr="001C2EC7">
              <w:rPr>
                <w:rFonts w:ascii="GHEA Grapalat" w:hAnsi="GHEA Grapalat" w:cs="Times Armenian"/>
                <w:bCs/>
                <w:lang w:val="hy-AM"/>
              </w:rPr>
              <w:t>` (374 11) 910 405</w:t>
            </w:r>
          </w:p>
          <w:p w:rsidR="00FF7008" w:rsidRPr="001C2EC7" w:rsidRDefault="00FF7008" w:rsidP="00FF7008">
            <w:pPr>
              <w:pStyle w:val="NormalWeb"/>
              <w:spacing w:before="0" w:beforeAutospacing="0" w:after="0" w:afterAutospacing="0"/>
              <w:jc w:val="center"/>
              <w:rPr>
                <w:rStyle w:val="Strong"/>
                <w:rFonts w:ascii="GHEA Grapalat" w:hAnsi="GHEA Grapalat" w:cs="Times Armenian"/>
                <w:b w:val="0"/>
                <w:lang w:val="hy-AM"/>
              </w:rPr>
            </w:pPr>
            <w:r w:rsidRPr="001C2EC7">
              <w:rPr>
                <w:rStyle w:val="Strong"/>
                <w:rFonts w:ascii="GHEA Grapalat" w:hAnsi="GHEA Grapalat" w:cs="Sylfaen"/>
                <w:b w:val="0"/>
                <w:lang w:val="hy-AM"/>
              </w:rPr>
              <w:t>էլ</w:t>
            </w:r>
            <w:r w:rsidRPr="001C2EC7">
              <w:rPr>
                <w:rStyle w:val="Strong"/>
                <w:rFonts w:ascii="GHEA Grapalat" w:hAnsi="GHEA Grapalat" w:cs="Times Armenian"/>
                <w:b w:val="0"/>
                <w:lang w:val="hy-AM"/>
              </w:rPr>
              <w:t xml:space="preserve">. </w:t>
            </w:r>
            <w:r w:rsidRPr="001C2EC7">
              <w:rPr>
                <w:rStyle w:val="Strong"/>
                <w:rFonts w:ascii="GHEA Grapalat" w:hAnsi="GHEA Grapalat" w:cs="Sylfaen"/>
                <w:b w:val="0"/>
                <w:lang w:val="hy-AM"/>
              </w:rPr>
              <w:t>հասցե</w:t>
            </w:r>
            <w:r w:rsidRPr="001C2EC7">
              <w:rPr>
                <w:rStyle w:val="Strong"/>
                <w:rFonts w:ascii="GHEA Grapalat" w:hAnsi="GHEA Grapalat" w:cs="Times Armenian"/>
                <w:b w:val="0"/>
                <w:lang w:val="hy-AM"/>
              </w:rPr>
              <w:t>` www.minfin.am</w:t>
            </w:r>
          </w:p>
          <w:p w:rsidR="00FF7008" w:rsidRPr="001C2EC7" w:rsidRDefault="00FF7008" w:rsidP="00FF7008">
            <w:pPr>
              <w:pStyle w:val="NormalWeb"/>
              <w:spacing w:before="0" w:beforeAutospacing="0" w:after="0" w:afterAutospacing="0"/>
              <w:jc w:val="center"/>
              <w:rPr>
                <w:rStyle w:val="Strong"/>
                <w:rFonts w:ascii="GHEA Grapalat" w:hAnsi="GHEA Grapalat"/>
                <w:color w:val="FF0000"/>
                <w:lang w:val="hy-AM"/>
              </w:rPr>
            </w:pPr>
          </w:p>
        </w:tc>
      </w:tr>
    </w:tbl>
    <w:p w:rsidR="007F32CE" w:rsidRPr="001C2EC7" w:rsidRDefault="007F32CE" w:rsidP="00585C07">
      <w:pPr>
        <w:rPr>
          <w:rFonts w:ascii="GHEA Grapalat" w:hAnsi="GHEA Grapalat"/>
          <w:color w:val="FF0000"/>
          <w:lang w:val="hy-AM"/>
        </w:rPr>
      </w:pPr>
    </w:p>
    <w:sectPr w:rsidR="007F32CE" w:rsidRPr="001C2EC7" w:rsidSect="004624A9">
      <w:pgSz w:w="12240" w:h="15840"/>
      <w:pgMar w:top="391" w:right="680" w:bottom="567"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7F1F" w:rsidRDefault="00397F1F" w:rsidP="00CF14F9">
      <w:pPr>
        <w:spacing w:after="0" w:line="240" w:lineRule="auto"/>
      </w:pPr>
      <w:r>
        <w:separator/>
      </w:r>
    </w:p>
  </w:endnote>
  <w:endnote w:type="continuationSeparator" w:id="1">
    <w:p w:rsidR="00397F1F" w:rsidRDefault="00397F1F" w:rsidP="00CF1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Armenian">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Times Unicode">
    <w:panose1 w:val="02020603050405020304"/>
    <w:charset w:val="00"/>
    <w:family w:val="roman"/>
    <w:pitch w:val="variable"/>
    <w:sig w:usb0="00000287" w:usb1="00000000" w:usb2="00000000" w:usb3="00000000" w:csb0="0000009F" w:csb1="00000000"/>
  </w:font>
  <w:font w:name="Arial Armenian">
    <w:altName w:val="Arial"/>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3CF" w:rsidRDefault="004613CF"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13CF" w:rsidRDefault="004613CF" w:rsidP="00207F7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3CF" w:rsidRDefault="004613CF"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3185">
      <w:rPr>
        <w:rStyle w:val="PageNumber"/>
        <w:noProof/>
      </w:rPr>
      <w:t>64</w:t>
    </w:r>
    <w:r>
      <w:rPr>
        <w:rStyle w:val="PageNumber"/>
      </w:rPr>
      <w:fldChar w:fldCharType="end"/>
    </w:r>
  </w:p>
  <w:p w:rsidR="004613CF" w:rsidRPr="00B27C18" w:rsidRDefault="004613CF" w:rsidP="00207F77">
    <w:pPr>
      <w:pStyle w:val="Footer"/>
      <w:ind w:right="360"/>
      <w:jc w:val="right"/>
    </w:pPr>
  </w:p>
  <w:p w:rsidR="004613CF" w:rsidRDefault="004613C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3CF" w:rsidRDefault="004613CF"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13CF" w:rsidRDefault="004613CF" w:rsidP="00207F77">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3CF" w:rsidRDefault="004613CF"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3185">
      <w:rPr>
        <w:rStyle w:val="PageNumber"/>
        <w:noProof/>
      </w:rPr>
      <w:t>73</w:t>
    </w:r>
    <w:r>
      <w:rPr>
        <w:rStyle w:val="PageNumber"/>
      </w:rPr>
      <w:fldChar w:fldCharType="end"/>
    </w:r>
  </w:p>
  <w:p w:rsidR="004613CF" w:rsidRDefault="004613CF" w:rsidP="00207F77">
    <w:pPr>
      <w:pStyle w:val="Footer"/>
      <w:ind w:right="360"/>
      <w:jc w:val="right"/>
    </w:pPr>
  </w:p>
  <w:p w:rsidR="004613CF" w:rsidRDefault="004613C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3CF" w:rsidRDefault="004613CF">
    <w:pPr>
      <w:pStyle w:val="Footer"/>
      <w:jc w:val="right"/>
    </w:pPr>
    <w:fldSimple w:instr=" PAGE   \* MERGEFORMAT ">
      <w:r w:rsidR="00043185">
        <w:rPr>
          <w:noProof/>
        </w:rPr>
        <w:t>76</w:t>
      </w:r>
    </w:fldSimple>
  </w:p>
  <w:p w:rsidR="004613CF" w:rsidRDefault="004613C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3CF" w:rsidRDefault="004613CF">
    <w:pPr>
      <w:pStyle w:val="Footer"/>
      <w:jc w:val="right"/>
    </w:pPr>
    <w:fldSimple w:instr=" PAGE   \* MERGEFORMAT ">
      <w:r w:rsidR="0008222F">
        <w:rPr>
          <w:noProof/>
        </w:rPr>
        <w:t>81</w:t>
      </w:r>
    </w:fldSimple>
  </w:p>
  <w:p w:rsidR="004613CF" w:rsidRDefault="004613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7F1F" w:rsidRDefault="00397F1F" w:rsidP="00CF14F9">
      <w:pPr>
        <w:spacing w:after="0" w:line="240" w:lineRule="auto"/>
      </w:pPr>
      <w:r>
        <w:separator/>
      </w:r>
    </w:p>
  </w:footnote>
  <w:footnote w:type="continuationSeparator" w:id="1">
    <w:p w:rsidR="00397F1F" w:rsidRDefault="00397F1F" w:rsidP="00CF14F9">
      <w:pPr>
        <w:spacing w:after="0" w:line="240" w:lineRule="auto"/>
      </w:pPr>
      <w:r>
        <w:continuationSeparator/>
      </w:r>
    </w:p>
  </w:footnote>
  <w:footnote w:id="2">
    <w:p w:rsidR="004613CF" w:rsidRPr="00774399" w:rsidRDefault="004613CF" w:rsidP="00774399">
      <w:pPr>
        <w:pStyle w:val="FootnoteText"/>
        <w:jc w:val="both"/>
        <w:rPr>
          <w:rFonts w:ascii="GHEA Grapalat" w:hAnsi="GHEA Grapalat"/>
          <w:sz w:val="20"/>
          <w:szCs w:val="20"/>
        </w:rPr>
      </w:pPr>
      <w:r w:rsidRPr="00F30109">
        <w:rPr>
          <w:rStyle w:val="FootnoteReference"/>
          <w:rFonts w:ascii="GHEA Grapalat" w:hAnsi="GHEA Grapalat"/>
        </w:rPr>
        <w:footnoteRef/>
      </w:r>
      <w:r w:rsidRPr="00F30109">
        <w:rPr>
          <w:rFonts w:ascii="GHEA Grapalat" w:hAnsi="GHEA Grapalat"/>
        </w:rPr>
        <w:t xml:space="preserve"> </w:t>
      </w:r>
      <w:r w:rsidRPr="00774399">
        <w:rPr>
          <w:rFonts w:ascii="GHEA Grapalat" w:hAnsi="GHEA Grapalat"/>
          <w:sz w:val="20"/>
          <w:szCs w:val="20"/>
          <w:lang w:val="hy-AM"/>
        </w:rPr>
        <w:t>«Պետական պարտքի մասին» ՀՀ օրենքի 2-րդ հոդվածի 5-րդ և 6-րդ կետերի համաձայն ներքին պարտքի և արտաքին պարտքի տվյալները հաշվետվության մեջ տարանջատված են ըստ պարտատերերի ռեզիդենտության:</w:t>
      </w:r>
      <w:r w:rsidRPr="00F30109">
        <w:rPr>
          <w:rFonts w:ascii="GHEA Grapalat" w:hAnsi="GHEA Grapalat"/>
          <w:sz w:val="20"/>
          <w:szCs w:val="20"/>
          <w:lang w:val="hy-AM"/>
        </w:rPr>
        <w:t xml:space="preserve"> </w:t>
      </w:r>
    </w:p>
  </w:footnote>
  <w:footnote w:id="3">
    <w:p w:rsidR="004613CF" w:rsidRPr="00774399" w:rsidRDefault="004613CF" w:rsidP="00774399">
      <w:pPr>
        <w:pStyle w:val="FootnoteText"/>
        <w:jc w:val="both"/>
        <w:rPr>
          <w:rFonts w:ascii="GHEA Grapalat" w:hAnsi="GHEA Grapalat"/>
          <w:sz w:val="20"/>
          <w:szCs w:val="20"/>
        </w:rPr>
      </w:pPr>
      <w:r w:rsidRPr="00F30109">
        <w:rPr>
          <w:rStyle w:val="FootnoteReference"/>
          <w:rFonts w:ascii="GHEA Grapalat" w:hAnsi="GHEA Grapalat"/>
        </w:rPr>
        <w:footnoteRef/>
      </w:r>
      <w:r w:rsidRPr="00F30109">
        <w:rPr>
          <w:rFonts w:ascii="GHEA Grapalat" w:hAnsi="GHEA Grapalat"/>
        </w:rPr>
        <w:t xml:space="preserve"> </w:t>
      </w:r>
      <w:r w:rsidRPr="00774399">
        <w:rPr>
          <w:rFonts w:ascii="GHEA Grapalat" w:hAnsi="GHEA Grapalat"/>
          <w:sz w:val="20"/>
          <w:szCs w:val="20"/>
          <w:lang w:val="hy-AM"/>
        </w:rPr>
        <w:t xml:space="preserve">ՀՀ կառավարության </w:t>
      </w:r>
      <w:r>
        <w:rPr>
          <w:rFonts w:ascii="GHEA Grapalat" w:hAnsi="GHEA Grapalat"/>
          <w:sz w:val="20"/>
          <w:szCs w:val="20"/>
        </w:rPr>
        <w:t xml:space="preserve">այն </w:t>
      </w:r>
      <w:r w:rsidRPr="00774399">
        <w:rPr>
          <w:rFonts w:ascii="GHEA Grapalat" w:hAnsi="GHEA Grapalat"/>
          <w:sz w:val="20"/>
          <w:szCs w:val="20"/>
          <w:lang w:val="hy-AM"/>
        </w:rPr>
        <w:t>արտաքին երաշխիքները</w:t>
      </w:r>
      <w:r>
        <w:rPr>
          <w:rFonts w:ascii="GHEA Grapalat" w:hAnsi="GHEA Grapalat"/>
          <w:sz w:val="20"/>
          <w:szCs w:val="20"/>
        </w:rPr>
        <w:t>, որոնք</w:t>
      </w:r>
      <w:r w:rsidRPr="00774399">
        <w:rPr>
          <w:rFonts w:ascii="GHEA Grapalat" w:hAnsi="GHEA Grapalat"/>
          <w:sz w:val="20"/>
          <w:szCs w:val="20"/>
          <w:lang w:val="hy-AM"/>
        </w:rPr>
        <w:t xml:space="preserve"> տրամադրվել են ՀՀ ԿԲ-ի վարկերի գծով</w:t>
      </w:r>
      <w:r>
        <w:rPr>
          <w:rFonts w:ascii="GHEA Grapalat" w:hAnsi="GHEA Grapalat"/>
          <w:sz w:val="20"/>
          <w:szCs w:val="20"/>
        </w:rPr>
        <w:t>,</w:t>
      </w:r>
      <w:r w:rsidRPr="00774399">
        <w:rPr>
          <w:rFonts w:ascii="GHEA Grapalat" w:hAnsi="GHEA Grapalat"/>
          <w:sz w:val="20"/>
          <w:szCs w:val="20"/>
          <w:lang w:val="hy-AM"/>
        </w:rPr>
        <w:t xml:space="preserve"> կրկնահաշվարկից խուսափելու նպատակով</w:t>
      </w:r>
      <w:r>
        <w:rPr>
          <w:rFonts w:ascii="GHEA Grapalat" w:hAnsi="GHEA Grapalat"/>
          <w:sz w:val="20"/>
          <w:szCs w:val="20"/>
        </w:rPr>
        <w:t>,</w:t>
      </w:r>
      <w:r w:rsidRPr="00774399">
        <w:rPr>
          <w:rFonts w:ascii="GHEA Grapalat" w:hAnsi="GHEA Grapalat"/>
          <w:sz w:val="20"/>
          <w:szCs w:val="20"/>
          <w:lang w:val="hy-AM"/>
        </w:rPr>
        <w:t xml:space="preserve"> արտացոլված են ՀՀ ԿԲ-ի արտաքին պարտքի մեջ:</w:t>
      </w:r>
    </w:p>
  </w:footnote>
  <w:footnote w:id="4">
    <w:p w:rsidR="004613CF" w:rsidRPr="00F30109" w:rsidRDefault="004613CF" w:rsidP="006410F7">
      <w:pPr>
        <w:pStyle w:val="FootnoteText"/>
        <w:jc w:val="both"/>
        <w:rPr>
          <w:rFonts w:ascii="GHEA Grapalat" w:hAnsi="GHEA Grapalat"/>
        </w:rPr>
      </w:pPr>
      <w:r w:rsidRPr="00F30109">
        <w:rPr>
          <w:rStyle w:val="FootnoteReference"/>
          <w:rFonts w:ascii="GHEA Grapalat" w:hAnsi="GHEA Grapalat"/>
        </w:rPr>
        <w:footnoteRef/>
      </w:r>
      <w:r w:rsidRPr="00F30109">
        <w:rPr>
          <w:rFonts w:ascii="GHEA Grapalat" w:hAnsi="GHEA Grapalat"/>
        </w:rPr>
        <w:t xml:space="preserve"> </w:t>
      </w:r>
      <w:r w:rsidRPr="00F30109">
        <w:rPr>
          <w:rFonts w:ascii="GHEA Grapalat" w:hAnsi="GHEA Grapalat"/>
          <w:sz w:val="20"/>
          <w:szCs w:val="20"/>
          <w:lang w:val="hy-AM"/>
        </w:rPr>
        <w:t>ՀՀ կառավարության պարտքի կառավարման 20</w:t>
      </w:r>
      <w:r w:rsidRPr="00F30109">
        <w:rPr>
          <w:rFonts w:ascii="GHEA Grapalat" w:hAnsi="GHEA Grapalat"/>
          <w:sz w:val="20"/>
          <w:szCs w:val="20"/>
        </w:rPr>
        <w:t>20</w:t>
      </w:r>
      <w:r w:rsidRPr="00F30109">
        <w:rPr>
          <w:rFonts w:ascii="GHEA Grapalat" w:hAnsi="GHEA Grapalat"/>
          <w:sz w:val="20"/>
          <w:szCs w:val="20"/>
          <w:lang w:val="hy-AM"/>
        </w:rPr>
        <w:t>-20</w:t>
      </w:r>
      <w:r w:rsidRPr="00F30109">
        <w:rPr>
          <w:rFonts w:ascii="GHEA Grapalat" w:hAnsi="GHEA Grapalat"/>
          <w:sz w:val="20"/>
          <w:szCs w:val="20"/>
        </w:rPr>
        <w:t>22</w:t>
      </w:r>
      <w:r w:rsidRPr="00F30109">
        <w:rPr>
          <w:rFonts w:ascii="GHEA Grapalat" w:hAnsi="GHEA Grapalat"/>
          <w:sz w:val="20"/>
          <w:szCs w:val="20"/>
          <w:lang w:val="hy-AM"/>
        </w:rPr>
        <w:t>թթ. ռազմավարական ծրագրում սահմանվ</w:t>
      </w:r>
      <w:r w:rsidRPr="00F30109">
        <w:rPr>
          <w:rFonts w:ascii="GHEA Grapalat" w:hAnsi="GHEA Grapalat"/>
          <w:sz w:val="20"/>
          <w:szCs w:val="20"/>
        </w:rPr>
        <w:t>ած</w:t>
      </w:r>
      <w:r w:rsidRPr="00F30109">
        <w:rPr>
          <w:rFonts w:ascii="GHEA Grapalat" w:hAnsi="GHEA Grapalat"/>
          <w:sz w:val="20"/>
          <w:szCs w:val="20"/>
          <w:lang w:val="hy-AM"/>
        </w:rPr>
        <w:t xml:space="preserve"> են կառավարության պարտքի 201</w:t>
      </w:r>
      <w:r w:rsidRPr="00F30109">
        <w:rPr>
          <w:rFonts w:ascii="GHEA Grapalat" w:hAnsi="GHEA Grapalat"/>
          <w:sz w:val="20"/>
          <w:szCs w:val="20"/>
        </w:rPr>
        <w:t>9</w:t>
      </w:r>
      <w:r w:rsidRPr="00F30109">
        <w:rPr>
          <w:rFonts w:ascii="GHEA Grapalat" w:hAnsi="GHEA Grapalat"/>
          <w:sz w:val="20"/>
          <w:szCs w:val="20"/>
          <w:lang w:val="hy-AM"/>
        </w:rPr>
        <w:t>թ. ծրագրային և 20</w:t>
      </w:r>
      <w:r w:rsidRPr="00F30109">
        <w:rPr>
          <w:rFonts w:ascii="GHEA Grapalat" w:hAnsi="GHEA Grapalat"/>
          <w:sz w:val="20"/>
          <w:szCs w:val="20"/>
        </w:rPr>
        <w:t>20</w:t>
      </w:r>
      <w:r w:rsidRPr="00F30109">
        <w:rPr>
          <w:rFonts w:ascii="GHEA Grapalat" w:hAnsi="GHEA Grapalat"/>
          <w:sz w:val="20"/>
          <w:szCs w:val="20"/>
          <w:lang w:val="hy-AM"/>
        </w:rPr>
        <w:t>-20</w:t>
      </w:r>
      <w:r w:rsidRPr="00F30109">
        <w:rPr>
          <w:rFonts w:ascii="GHEA Grapalat" w:hAnsi="GHEA Grapalat"/>
          <w:sz w:val="20"/>
          <w:szCs w:val="20"/>
        </w:rPr>
        <w:t>22</w:t>
      </w:r>
      <w:r w:rsidRPr="00F30109">
        <w:rPr>
          <w:rFonts w:ascii="GHEA Grapalat" w:hAnsi="GHEA Grapalat"/>
          <w:sz w:val="20"/>
          <w:szCs w:val="20"/>
          <w:lang w:val="hy-AM"/>
        </w:rPr>
        <w:t>թթ</w:t>
      </w:r>
      <w:r w:rsidRPr="00F30109">
        <w:rPr>
          <w:rFonts w:ascii="GHEA Grapalat" w:hAnsi="GHEA Grapalat"/>
          <w:sz w:val="20"/>
          <w:szCs w:val="20"/>
        </w:rPr>
        <w:t>.</w:t>
      </w:r>
      <w:r w:rsidRPr="00F30109">
        <w:rPr>
          <w:rFonts w:ascii="GHEA Grapalat" w:hAnsi="GHEA Grapalat"/>
          <w:sz w:val="20"/>
          <w:szCs w:val="20"/>
          <w:lang w:val="hy-AM"/>
        </w:rPr>
        <w:t xml:space="preserve"> կանխատեսումային ցուցանիշները:</w:t>
      </w:r>
    </w:p>
  </w:footnote>
  <w:footnote w:id="5">
    <w:p w:rsidR="004613CF" w:rsidRPr="00A75D9B" w:rsidRDefault="004613CF" w:rsidP="00785810">
      <w:pPr>
        <w:pStyle w:val="FootnoteText"/>
        <w:rPr>
          <w:rFonts w:ascii="GHEA Grapalat" w:hAnsi="GHEA Grapalat" w:cs="Sylfaen"/>
          <w:sz w:val="20"/>
          <w:szCs w:val="20"/>
        </w:rPr>
      </w:pPr>
      <w:r w:rsidRPr="00A75D9B">
        <w:rPr>
          <w:rStyle w:val="FootnoteReference"/>
          <w:rFonts w:ascii="GHEA Grapalat" w:hAnsi="GHEA Grapalat"/>
          <w:lang w:val="hy-AM"/>
        </w:rPr>
        <w:footnoteRef/>
      </w:r>
      <w:r w:rsidRPr="00A75D9B">
        <w:rPr>
          <w:rFonts w:ascii="GHEA Grapalat" w:hAnsi="GHEA Grapalat"/>
          <w:lang w:val="hy-AM"/>
        </w:rPr>
        <w:t xml:space="preserve"> </w:t>
      </w:r>
      <w:r w:rsidRPr="00A75D9B">
        <w:rPr>
          <w:rFonts w:ascii="GHEA Grapalat" w:hAnsi="GHEA Grapalat" w:cs="Sylfaen"/>
          <w:sz w:val="20"/>
          <w:szCs w:val="20"/>
          <w:lang w:val="hy-AM"/>
        </w:rPr>
        <w:t>Հաշվարկներում օգտագործվել է Արժույթի միջազգային հիմնադրամի և Համաշխարհային բանկի կողմից կիրառվող 5% դիսկոնտավորման տոկոսադրույքը:</w:t>
      </w:r>
    </w:p>
  </w:footnote>
  <w:footnote w:id="6">
    <w:p w:rsidR="004613CF" w:rsidRPr="002C16F9" w:rsidRDefault="004613CF" w:rsidP="002F5232">
      <w:pPr>
        <w:pStyle w:val="FootnoteText"/>
        <w:rPr>
          <w:rFonts w:ascii="GHEA Grapalat" w:hAnsi="GHEA Grapalat"/>
          <w:lang w:val="hy-AM"/>
        </w:rPr>
      </w:pPr>
      <w:r w:rsidRPr="00F30109">
        <w:rPr>
          <w:rStyle w:val="FootnoteReference"/>
          <w:rFonts w:ascii="GHEA Grapalat" w:hAnsi="GHEA Grapalat"/>
        </w:rPr>
        <w:footnoteRef/>
      </w:r>
      <w:r w:rsidRPr="002C16F9">
        <w:rPr>
          <w:rFonts w:ascii="GHEA Grapalat" w:hAnsi="GHEA Grapalat"/>
          <w:lang w:val="hy-AM"/>
        </w:rPr>
        <w:t xml:space="preserve"> </w:t>
      </w:r>
      <w:r w:rsidRPr="00F30109">
        <w:rPr>
          <w:rFonts w:ascii="GHEA Grapalat" w:hAnsi="GHEA Grapalat" w:cs="Sylfaen"/>
          <w:sz w:val="20"/>
          <w:szCs w:val="20"/>
          <w:lang w:val="hy-AM"/>
        </w:rPr>
        <w:t>Որպես արտահանում օգտագործված է ա</w:t>
      </w:r>
      <w:r w:rsidRPr="002C16F9">
        <w:rPr>
          <w:rFonts w:ascii="GHEA Grapalat" w:hAnsi="GHEA Grapalat" w:cs="Sylfaen"/>
          <w:sz w:val="20"/>
          <w:szCs w:val="20"/>
          <w:lang w:val="hy-AM"/>
        </w:rPr>
        <w:t>պրանքների և ծառայությունների արտահանում ցուցանիշը:</w:t>
      </w:r>
      <w:r w:rsidRPr="002C16F9">
        <w:rPr>
          <w:rFonts w:ascii="GHEA Grapalat" w:hAnsi="GHEA Grapalat"/>
          <w:lang w:val="hy-AM"/>
        </w:rPr>
        <w:t xml:space="preserve"> </w:t>
      </w:r>
    </w:p>
  </w:footnote>
  <w:footnote w:id="7">
    <w:p w:rsidR="004613CF" w:rsidRPr="00BE259F" w:rsidRDefault="004613CF" w:rsidP="006410F7">
      <w:pPr>
        <w:pStyle w:val="FootnoteText"/>
        <w:rPr>
          <w:rFonts w:ascii="GHEA Grapalat" w:hAnsi="GHEA Grapalat"/>
          <w:sz w:val="20"/>
          <w:szCs w:val="20"/>
          <w:lang w:val="hy-AM"/>
        </w:rPr>
      </w:pPr>
      <w:r w:rsidRPr="00BE259F">
        <w:rPr>
          <w:rStyle w:val="FootnoteReference"/>
          <w:rFonts w:ascii="GHEA Grapalat" w:hAnsi="GHEA Grapalat"/>
          <w:sz w:val="20"/>
          <w:szCs w:val="20"/>
          <w:lang w:val="hy-AM"/>
        </w:rPr>
        <w:footnoteRef/>
      </w:r>
      <w:r w:rsidRPr="00BE259F">
        <w:rPr>
          <w:rFonts w:ascii="GHEA Grapalat" w:hAnsi="GHEA Grapalat"/>
          <w:sz w:val="20"/>
          <w:szCs w:val="20"/>
          <w:lang w:val="hy-AM"/>
        </w:rPr>
        <w:t xml:space="preserve"> </w:t>
      </w:r>
      <w:r w:rsidRPr="00BE259F">
        <w:rPr>
          <w:rFonts w:ascii="GHEA Grapalat" w:hAnsi="GHEA Grapalat" w:cs="Sylfaen"/>
          <w:sz w:val="20"/>
          <w:szCs w:val="20"/>
          <w:lang w:val="hy-AM"/>
        </w:rPr>
        <w:t>Շուկայական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գործիքակազմով</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պարտք</w:t>
      </w:r>
      <w:r>
        <w:rPr>
          <w:rFonts w:ascii="GHEA Grapalat" w:hAnsi="GHEA Grapalat" w:cs="Sylfaen"/>
          <w:sz w:val="20"/>
          <w:szCs w:val="20"/>
        </w:rPr>
        <w:t xml:space="preserve">ը ներառում է </w:t>
      </w:r>
      <w:r w:rsidRPr="00BE259F">
        <w:rPr>
          <w:rFonts w:ascii="GHEA Grapalat" w:hAnsi="GHEA Grapalat" w:cs="Sylfaen"/>
          <w:sz w:val="20"/>
          <w:szCs w:val="20"/>
          <w:lang w:val="hy-AM"/>
        </w:rPr>
        <w:t>արտարժութային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պարտատոմսերը</w:t>
      </w:r>
      <w:r w:rsidRPr="00BE259F">
        <w:rPr>
          <w:rFonts w:ascii="GHEA Grapalat" w:hAnsi="GHEA Grapalat"/>
          <w:sz w:val="20"/>
          <w:szCs w:val="20"/>
          <w:lang w:val="hy-AM"/>
        </w:rPr>
        <w:t xml:space="preserve"> </w:t>
      </w:r>
      <w:r w:rsidRPr="00BE259F">
        <w:rPr>
          <w:rFonts w:ascii="GHEA Grapalat" w:hAnsi="GHEA Grapalat" w:cs="Sylfaen"/>
          <w:sz w:val="20"/>
          <w:szCs w:val="20"/>
          <w:lang w:val="hy-AM"/>
        </w:rPr>
        <w:t>և</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գանձապետական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պարտատոմսերը</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բացառությամբ</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խնայողական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պարտատոմսերի</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իսկ</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ոչ</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շուկայական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պարտք</w:t>
      </w:r>
      <w:r>
        <w:rPr>
          <w:rFonts w:ascii="GHEA Grapalat" w:hAnsi="GHEA Grapalat" w:cs="Sylfaen"/>
          <w:sz w:val="20"/>
          <w:szCs w:val="20"/>
        </w:rPr>
        <w:t>ը</w:t>
      </w:r>
      <w:r w:rsidRPr="00BE259F">
        <w:rPr>
          <w:rFonts w:ascii="GHEA Grapalat" w:hAnsi="GHEA Grapalat" w:cs="Sylfaen"/>
          <w:sz w:val="20"/>
          <w:szCs w:val="20"/>
          <w:lang w:val="hy-AM"/>
        </w:rPr>
        <w:t>՝</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արտաքին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վարկերը</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որոնք</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ունեն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արտոնյալության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որոշակի</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աստիճան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խնայողական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պարտատոմսերը</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արտաքին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և</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ներքին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երաշխիքները</w:t>
      </w:r>
      <w:r w:rsidRPr="00BE259F">
        <w:rPr>
          <w:rFonts w:ascii="GHEA Grapalat" w:hAnsi="GHEA Grapalat"/>
          <w:sz w:val="20"/>
          <w:szCs w:val="20"/>
          <w:lang w:val="hy-AM"/>
        </w:rPr>
        <w:t>:</w:t>
      </w:r>
    </w:p>
  </w:footnote>
  <w:footnote w:id="8">
    <w:p w:rsidR="004613CF" w:rsidRPr="00BE259F" w:rsidRDefault="004613CF" w:rsidP="004B784D">
      <w:pPr>
        <w:pStyle w:val="FootnoteText"/>
        <w:rPr>
          <w:rFonts w:ascii="GHEA Grapalat" w:hAnsi="GHEA Grapalat"/>
          <w:sz w:val="20"/>
          <w:szCs w:val="20"/>
          <w:lang w:val="hy-AM"/>
        </w:rPr>
      </w:pPr>
      <w:r w:rsidRPr="00BE259F">
        <w:rPr>
          <w:rStyle w:val="FootnoteReference"/>
          <w:rFonts w:ascii="GHEA Grapalat" w:hAnsi="GHEA Grapalat"/>
          <w:sz w:val="20"/>
          <w:szCs w:val="20"/>
          <w:lang w:val="hy-AM"/>
        </w:rPr>
        <w:footnoteRef/>
      </w:r>
      <w:r w:rsidRPr="00BE259F">
        <w:rPr>
          <w:rFonts w:ascii="GHEA Grapalat" w:hAnsi="GHEA Grapalat"/>
          <w:sz w:val="20"/>
          <w:szCs w:val="20"/>
          <w:lang w:val="hy-AM"/>
        </w:rPr>
        <w:t xml:space="preserve"> </w:t>
      </w:r>
      <w:r w:rsidRPr="004B784D">
        <w:rPr>
          <w:rFonts w:ascii="GHEA Grapalat" w:hAnsi="GHEA Grapalat" w:cs="Sylfaen"/>
          <w:sz w:val="20"/>
          <w:szCs w:val="20"/>
          <w:lang w:val="hy-AM"/>
        </w:rPr>
        <w:t>ՀՀ կառավարության պարտքի կառավարման 2020-2022թթ. ռազմավարական ծրագ</w:t>
      </w:r>
      <w:r>
        <w:rPr>
          <w:rFonts w:ascii="GHEA Grapalat" w:hAnsi="GHEA Grapalat" w:cs="Sylfaen"/>
          <w:sz w:val="20"/>
          <w:szCs w:val="20"/>
        </w:rPr>
        <w:t>ի</w:t>
      </w:r>
      <w:r w:rsidRPr="004B784D">
        <w:rPr>
          <w:rFonts w:ascii="GHEA Grapalat" w:hAnsi="GHEA Grapalat" w:cs="Sylfaen"/>
          <w:sz w:val="20"/>
          <w:szCs w:val="20"/>
          <w:lang w:val="hy-AM"/>
        </w:rPr>
        <w:t>ր:</w:t>
      </w:r>
    </w:p>
  </w:footnote>
  <w:footnote w:id="9">
    <w:p w:rsidR="004613CF" w:rsidRPr="00BE259F" w:rsidRDefault="004613CF" w:rsidP="00B54A8B">
      <w:pPr>
        <w:pStyle w:val="FootnoteText"/>
        <w:rPr>
          <w:rFonts w:ascii="GHEA Grapalat" w:hAnsi="GHEA Grapalat"/>
          <w:sz w:val="20"/>
          <w:szCs w:val="20"/>
          <w:lang w:val="hy-AM"/>
        </w:rPr>
      </w:pPr>
      <w:r w:rsidRPr="00BE259F">
        <w:rPr>
          <w:rStyle w:val="FootnoteReference"/>
          <w:rFonts w:ascii="GHEA Grapalat" w:hAnsi="GHEA Grapalat"/>
          <w:sz w:val="20"/>
          <w:szCs w:val="20"/>
          <w:lang w:val="hy-AM"/>
        </w:rPr>
        <w:footnoteRef/>
      </w:r>
      <w:r w:rsidRPr="00BE259F">
        <w:rPr>
          <w:rFonts w:ascii="GHEA Grapalat" w:hAnsi="GHEA Grapalat"/>
          <w:sz w:val="20"/>
          <w:szCs w:val="20"/>
          <w:lang w:val="hy-AM"/>
        </w:rPr>
        <w:t xml:space="preserve"> </w:t>
      </w:r>
      <w:r w:rsidRPr="001C2EC7">
        <w:rPr>
          <w:rFonts w:ascii="GHEA Grapalat" w:hAnsi="GHEA Grapalat" w:cs="Times Unicode"/>
          <w:sz w:val="20"/>
          <w:szCs w:val="20"/>
          <w:lang w:val="hy-AM"/>
        </w:rPr>
        <w:t xml:space="preserve">ՀՀ </w:t>
      </w:r>
      <w:r>
        <w:rPr>
          <w:rFonts w:ascii="GHEA Grapalat" w:hAnsi="GHEA Grapalat" w:cs="Times Unicode"/>
          <w:sz w:val="20"/>
          <w:szCs w:val="20"/>
        </w:rPr>
        <w:t>ԿԲ-</w:t>
      </w:r>
      <w:r w:rsidRPr="001C2EC7">
        <w:rPr>
          <w:rFonts w:ascii="GHEA Grapalat" w:hAnsi="GHEA Grapalat" w:cs="Times Unicode"/>
          <w:sz w:val="20"/>
          <w:szCs w:val="20"/>
          <w:lang w:val="hy-AM"/>
        </w:rPr>
        <w:t>ի կշիռը ներառում է ռեպո գործառնությունների համար գրավադրված պարտատոմսերի ծավալը:</w:t>
      </w:r>
    </w:p>
  </w:footnote>
  <w:footnote w:id="10">
    <w:p w:rsidR="004613CF" w:rsidRPr="005B5702" w:rsidRDefault="004613CF" w:rsidP="00413B8A">
      <w:pPr>
        <w:pStyle w:val="FootnoteText"/>
        <w:jc w:val="both"/>
        <w:rPr>
          <w:rFonts w:ascii="GHEA Grapalat" w:hAnsi="GHEA Grapalat"/>
          <w:lang w:val="hy-AM"/>
        </w:rPr>
      </w:pPr>
      <w:r w:rsidRPr="00F30109">
        <w:rPr>
          <w:rStyle w:val="FootnoteReference"/>
          <w:rFonts w:ascii="GHEA Grapalat" w:hAnsi="GHEA Grapalat"/>
          <w:sz w:val="22"/>
          <w:szCs w:val="22"/>
        </w:rPr>
        <w:footnoteRef/>
      </w:r>
      <w:r w:rsidRPr="005B5702">
        <w:rPr>
          <w:rFonts w:ascii="GHEA Grapalat" w:hAnsi="GHEA Grapalat"/>
          <w:lang w:val="hy-AM"/>
        </w:rPr>
        <w:t xml:space="preserve"> </w:t>
      </w:r>
      <w:r w:rsidRPr="005B5702">
        <w:rPr>
          <w:rFonts w:ascii="GHEA Grapalat" w:hAnsi="GHEA Grapalat"/>
          <w:sz w:val="20"/>
          <w:szCs w:val="20"/>
          <w:lang w:val="hy-AM"/>
        </w:rPr>
        <w:t>Համաձայն ՀՀ ԿԲ խորհրդի 2008թ. դեկտեմբերի 16-ի թիվ 356-Ն որոշմամբ հաստատված ««Կարգավորվող շուկայի օպերատորի՝ ԿԲ ներկայացվող հաշվետվությունները, դրանց ներկայացման ձև և ժամկետները» կանոնակարգ 5/03-ի»:</w:t>
      </w:r>
    </w:p>
  </w:footnote>
  <w:footnote w:id="11">
    <w:p w:rsidR="004613CF" w:rsidRPr="005B5702" w:rsidRDefault="004613CF" w:rsidP="00413B8A">
      <w:pPr>
        <w:pStyle w:val="FootnoteText"/>
        <w:jc w:val="both"/>
        <w:rPr>
          <w:rFonts w:ascii="GHEA Grapalat" w:hAnsi="GHEA Grapalat"/>
          <w:lang w:val="hy-AM"/>
        </w:rPr>
      </w:pPr>
      <w:r w:rsidRPr="00F30109">
        <w:rPr>
          <w:rStyle w:val="FootnoteReference"/>
          <w:rFonts w:ascii="GHEA Grapalat" w:hAnsi="GHEA Grapalat"/>
          <w:sz w:val="22"/>
          <w:szCs w:val="22"/>
        </w:rPr>
        <w:footnoteRef/>
      </w:r>
      <w:r w:rsidRPr="005B5702">
        <w:rPr>
          <w:rFonts w:ascii="GHEA Grapalat" w:hAnsi="GHEA Grapalat"/>
          <w:lang w:val="hy-AM"/>
        </w:rPr>
        <w:t xml:space="preserve"> </w:t>
      </w:r>
      <w:r w:rsidRPr="005B5702">
        <w:rPr>
          <w:rFonts w:ascii="GHEA Grapalat" w:hAnsi="GHEA Grapalat"/>
          <w:sz w:val="20"/>
          <w:szCs w:val="20"/>
          <w:lang w:val="hy-AM"/>
        </w:rPr>
        <w:t>2016թ. 30 տարի ժամկետայնությամբ արժեկտրոնային պարտատոմս</w:t>
      </w:r>
      <w:r>
        <w:rPr>
          <w:rFonts w:ascii="GHEA Grapalat" w:hAnsi="GHEA Grapalat"/>
          <w:sz w:val="20"/>
          <w:szCs w:val="20"/>
        </w:rPr>
        <w:t>եր</w:t>
      </w:r>
      <w:r w:rsidRPr="005B5702">
        <w:rPr>
          <w:rFonts w:ascii="GHEA Grapalat" w:hAnsi="GHEA Grapalat"/>
          <w:sz w:val="20"/>
          <w:szCs w:val="20"/>
          <w:lang w:val="hy-AM"/>
        </w:rPr>
        <w:t xml:space="preserve"> շրջանառության մեջ չ</w:t>
      </w:r>
      <w:r>
        <w:rPr>
          <w:rFonts w:ascii="GHEA Grapalat" w:hAnsi="GHEA Grapalat"/>
          <w:sz w:val="20"/>
          <w:szCs w:val="20"/>
        </w:rPr>
        <w:t>են</w:t>
      </w:r>
      <w:r w:rsidRPr="005B5702">
        <w:rPr>
          <w:rFonts w:ascii="GHEA Grapalat" w:hAnsi="GHEA Grapalat"/>
          <w:sz w:val="20"/>
          <w:szCs w:val="20"/>
          <w:lang w:val="hy-AM"/>
        </w:rPr>
        <w:t xml:space="preserve"> եղել: Առաջին անգամ 30 տարի ժամկետայնությամբ պետական պարտատոմս</w:t>
      </w:r>
      <w:r>
        <w:rPr>
          <w:rFonts w:ascii="GHEA Grapalat" w:hAnsi="GHEA Grapalat"/>
          <w:sz w:val="20"/>
          <w:szCs w:val="20"/>
        </w:rPr>
        <w:t>եր</w:t>
      </w:r>
      <w:r w:rsidRPr="005B5702">
        <w:rPr>
          <w:rFonts w:ascii="GHEA Grapalat" w:hAnsi="GHEA Grapalat"/>
          <w:sz w:val="20"/>
          <w:szCs w:val="20"/>
          <w:lang w:val="hy-AM"/>
        </w:rPr>
        <w:t xml:space="preserve"> թողարկվել </w:t>
      </w:r>
      <w:r>
        <w:rPr>
          <w:rFonts w:ascii="GHEA Grapalat" w:hAnsi="GHEA Grapalat"/>
          <w:sz w:val="20"/>
          <w:szCs w:val="20"/>
        </w:rPr>
        <w:t>են</w:t>
      </w:r>
      <w:r w:rsidRPr="005B5702">
        <w:rPr>
          <w:rFonts w:ascii="GHEA Grapalat" w:hAnsi="GHEA Grapalat"/>
          <w:sz w:val="20"/>
          <w:szCs w:val="20"/>
          <w:lang w:val="hy-AM"/>
        </w:rPr>
        <w:t xml:space="preserve"> 16.03.2017:  </w:t>
      </w:r>
    </w:p>
  </w:footnote>
  <w:footnote w:id="12">
    <w:p w:rsidR="004613CF" w:rsidRPr="005B5702" w:rsidRDefault="004613CF" w:rsidP="008D1D55">
      <w:pPr>
        <w:pStyle w:val="FootnoteText"/>
        <w:jc w:val="both"/>
        <w:rPr>
          <w:rFonts w:ascii="GHEA Grapalat" w:hAnsi="GHEA Grapalat"/>
          <w:lang w:val="hy-AM"/>
        </w:rPr>
      </w:pPr>
      <w:r w:rsidRPr="00F30109">
        <w:rPr>
          <w:rStyle w:val="FootnoteReference"/>
          <w:rFonts w:ascii="GHEA Grapalat" w:hAnsi="GHEA Grapalat"/>
          <w:sz w:val="22"/>
          <w:szCs w:val="22"/>
        </w:rPr>
        <w:footnoteRef/>
      </w:r>
      <w:r w:rsidRPr="005B5702">
        <w:rPr>
          <w:rFonts w:ascii="GHEA Grapalat" w:hAnsi="GHEA Grapalat"/>
          <w:lang w:val="hy-AM"/>
        </w:rPr>
        <w:t xml:space="preserve"> </w:t>
      </w:r>
      <w:r>
        <w:rPr>
          <w:rFonts w:ascii="GHEA Grapalat" w:hAnsi="GHEA Grapalat"/>
          <w:sz w:val="20"/>
          <w:szCs w:val="20"/>
        </w:rPr>
        <w:t>100 բազիսային կետը հավասար է մեկ տոկոսային կետի</w:t>
      </w:r>
      <w:r w:rsidRPr="005B5702">
        <w:rPr>
          <w:rFonts w:ascii="GHEA Grapalat" w:hAnsi="GHEA Grapalat"/>
          <w:sz w:val="20"/>
          <w:szCs w:val="20"/>
          <w:lang w:val="hy-AM"/>
        </w:rPr>
        <w:t xml:space="preserve">:  </w:t>
      </w:r>
    </w:p>
  </w:footnote>
  <w:footnote w:id="13">
    <w:p w:rsidR="004613CF" w:rsidRPr="005B5702" w:rsidRDefault="004613CF" w:rsidP="00302B50">
      <w:pPr>
        <w:pStyle w:val="FootnoteText"/>
        <w:rPr>
          <w:rFonts w:ascii="GHEA Grapalat" w:hAnsi="GHEA Grapalat"/>
          <w:sz w:val="20"/>
          <w:szCs w:val="20"/>
          <w:lang w:val="hy-AM"/>
        </w:rPr>
      </w:pPr>
      <w:r>
        <w:rPr>
          <w:rStyle w:val="FootnoteReference"/>
          <w:rFonts w:ascii="GHEA Grapalat" w:hAnsi="GHEA Grapalat"/>
        </w:rPr>
        <w:footnoteRef/>
      </w:r>
      <w:r w:rsidRPr="005B5702">
        <w:rPr>
          <w:rFonts w:ascii="GHEA Grapalat" w:hAnsi="GHEA Grapalat"/>
          <w:sz w:val="20"/>
          <w:szCs w:val="20"/>
          <w:lang w:val="hy-AM"/>
        </w:rPr>
        <w:t>31.12.2018թ. դրությամբ 1 SDR = 1.39</w:t>
      </w:r>
      <w:r>
        <w:rPr>
          <w:rFonts w:ascii="GHEA Grapalat" w:hAnsi="GHEA Grapalat"/>
          <w:sz w:val="20"/>
          <w:szCs w:val="20"/>
        </w:rPr>
        <w:t>1</w:t>
      </w:r>
      <w:r w:rsidRPr="005B5702">
        <w:rPr>
          <w:rFonts w:ascii="GHEA Grapalat" w:hAnsi="GHEA Grapalat"/>
          <w:sz w:val="20"/>
          <w:szCs w:val="20"/>
          <w:lang w:val="hy-AM"/>
        </w:rPr>
        <w:t xml:space="preserve"> USD, 1 EUR = 1.14 USD, 1 JPY = 0.009 USD</w:t>
      </w:r>
    </w:p>
    <w:p w:rsidR="004613CF" w:rsidRPr="005B5702" w:rsidRDefault="004613CF" w:rsidP="00302B50">
      <w:pPr>
        <w:pStyle w:val="FootnoteText"/>
        <w:rPr>
          <w:color w:val="FF0000"/>
          <w:sz w:val="20"/>
          <w:szCs w:val="20"/>
          <w:lang w:val="hy-AM"/>
        </w:rPr>
      </w:pPr>
      <w:r w:rsidRPr="005B5702">
        <w:rPr>
          <w:rFonts w:ascii="GHEA Grapalat" w:hAnsi="GHEA Grapalat"/>
          <w:sz w:val="20"/>
          <w:szCs w:val="20"/>
          <w:lang w:val="hy-AM"/>
        </w:rPr>
        <w:t xml:space="preserve"> 31.12.2019թ. դրությամբ 1 SDR = 1.383 USD, 1 EUR = 1.12 USD, 1 JPY = 0.009 USD</w:t>
      </w:r>
    </w:p>
    <w:p w:rsidR="004613CF" w:rsidRPr="005B5702" w:rsidRDefault="004613CF" w:rsidP="00302B50">
      <w:pPr>
        <w:pStyle w:val="FootnoteText"/>
        <w:ind w:firstLine="142"/>
        <w:rPr>
          <w:color w:val="FF0000"/>
          <w:sz w:val="20"/>
          <w:szCs w:val="20"/>
          <w:lang w:val="hy-AM"/>
        </w:rPr>
      </w:pPr>
    </w:p>
  </w:footnote>
  <w:footnote w:id="14">
    <w:p w:rsidR="004613CF" w:rsidRPr="005B5702" w:rsidRDefault="004613CF" w:rsidP="00302B50">
      <w:pPr>
        <w:pStyle w:val="FootnoteText"/>
        <w:rPr>
          <w:rFonts w:ascii="GHEA Grapalat" w:hAnsi="GHEA Grapalat" w:cs="GHEA Grapalat"/>
          <w:lang w:val="hy-AM"/>
        </w:rPr>
      </w:pPr>
      <w:r>
        <w:rPr>
          <w:rStyle w:val="FootnoteReference"/>
        </w:rPr>
        <w:footnoteRef/>
      </w:r>
      <w:r w:rsidRPr="005B5702">
        <w:rPr>
          <w:lang w:val="hy-AM"/>
        </w:rPr>
        <w:t xml:space="preserve"> </w:t>
      </w:r>
      <w:r w:rsidRPr="005B5702">
        <w:rPr>
          <w:rFonts w:ascii="GHEA Grapalat" w:hAnsi="GHEA Grapalat" w:cs="GHEA Grapalat"/>
          <w:sz w:val="20"/>
          <w:szCs w:val="20"/>
          <w:lang w:val="hy-AM"/>
        </w:rPr>
        <w:t>Համաձայն «Պետական պարտքի մասին» ՀՀ օրենքի 23-րդ հոդվածի 8-րդ կետի, ՀՀ կառավարության երաշխիքով տրամադրված վարկերը հաշվառվում են ՀՀ ԿԲ-ի պարտքի մեջ:</w:t>
      </w:r>
    </w:p>
  </w:footnote>
  <w:footnote w:id="15">
    <w:p w:rsidR="004613CF" w:rsidRDefault="004613CF" w:rsidP="00745B9A">
      <w:pPr>
        <w:pStyle w:val="FootnoteText"/>
        <w:jc w:val="both"/>
        <w:rPr>
          <w:rFonts w:ascii="GHEA Grapalat" w:hAnsi="GHEA Grapalat"/>
          <w:sz w:val="20"/>
          <w:szCs w:val="20"/>
          <w:lang w:val="hy-AM"/>
        </w:rPr>
      </w:pPr>
      <w:r w:rsidRPr="0065056A">
        <w:rPr>
          <w:rStyle w:val="FootnoteReference"/>
          <w:rFonts w:ascii="GHEA Grapalat" w:hAnsi="GHEA Grapalat"/>
          <w:sz w:val="20"/>
          <w:szCs w:val="20"/>
        </w:rPr>
        <w:footnoteRef/>
      </w:r>
      <w:r w:rsidRPr="0065056A">
        <w:rPr>
          <w:rFonts w:ascii="GHEA Grapalat" w:hAnsi="GHEA Grapalat"/>
          <w:sz w:val="20"/>
          <w:szCs w:val="20"/>
          <w:lang w:val="hy-AM"/>
        </w:rPr>
        <w:t xml:space="preserve"> Հարկաբյուջետային կանոններով սահմանվում են ՀՀ կառավարության պարտք/ՀՆԱ ցուցանիշի 40%, 50% և 60% շեմային </w:t>
      </w:r>
      <w:r>
        <w:rPr>
          <w:rFonts w:ascii="GHEA Grapalat" w:hAnsi="GHEA Grapalat"/>
          <w:sz w:val="20"/>
          <w:szCs w:val="20"/>
          <w:lang w:val="hy-AM"/>
        </w:rPr>
        <w:t>մակարդակներ</w:t>
      </w:r>
      <w:r w:rsidRPr="0065056A">
        <w:rPr>
          <w:rFonts w:ascii="GHEA Grapalat" w:hAnsi="GHEA Grapalat"/>
          <w:sz w:val="20"/>
          <w:szCs w:val="20"/>
          <w:lang w:val="hy-AM"/>
        </w:rPr>
        <w:t>, որոնցից յուրաքանչյուրը ենթադրում</w:t>
      </w:r>
      <w:r>
        <w:rPr>
          <w:rFonts w:ascii="GHEA Grapalat" w:hAnsi="GHEA Grapalat"/>
          <w:sz w:val="20"/>
          <w:szCs w:val="20"/>
          <w:lang w:val="hy-AM"/>
        </w:rPr>
        <w:t xml:space="preserve"> է սահմանափակումների որոշակի աստիճան։ Համապատասխան իրավական կարգավորումները սահմանված են «Պետական պարտքի մասին» </w:t>
      </w:r>
      <w:r w:rsidRPr="0065056A">
        <w:rPr>
          <w:rFonts w:ascii="GHEA Grapalat" w:hAnsi="GHEA Grapalat"/>
          <w:sz w:val="20"/>
          <w:szCs w:val="20"/>
          <w:lang w:val="hy-AM"/>
        </w:rPr>
        <w:t>(</w:t>
      </w:r>
      <w:r>
        <w:rPr>
          <w:rFonts w:ascii="GHEA Grapalat" w:hAnsi="GHEA Grapalat"/>
          <w:sz w:val="20"/>
          <w:szCs w:val="20"/>
          <w:lang w:val="hy-AM"/>
        </w:rPr>
        <w:t xml:space="preserve">հոդված </w:t>
      </w:r>
      <w:r w:rsidRPr="0065056A">
        <w:rPr>
          <w:rFonts w:ascii="GHEA Grapalat" w:hAnsi="GHEA Grapalat"/>
          <w:sz w:val="20"/>
          <w:szCs w:val="20"/>
          <w:lang w:val="hy-AM"/>
        </w:rPr>
        <w:t xml:space="preserve">5, </w:t>
      </w:r>
      <w:r>
        <w:rPr>
          <w:rFonts w:ascii="GHEA Grapalat" w:hAnsi="GHEA Grapalat"/>
          <w:sz w:val="20"/>
          <w:szCs w:val="20"/>
          <w:lang w:val="hy-AM"/>
        </w:rPr>
        <w:t xml:space="preserve">կետ </w:t>
      </w:r>
      <w:r w:rsidRPr="0065056A">
        <w:rPr>
          <w:rFonts w:ascii="GHEA Grapalat" w:hAnsi="GHEA Grapalat"/>
          <w:sz w:val="20"/>
          <w:szCs w:val="20"/>
          <w:lang w:val="hy-AM"/>
        </w:rPr>
        <w:t xml:space="preserve">6 </w:t>
      </w:r>
      <w:r>
        <w:rPr>
          <w:rFonts w:ascii="GHEA Grapalat" w:hAnsi="GHEA Grapalat"/>
          <w:sz w:val="20"/>
          <w:szCs w:val="20"/>
          <w:lang w:val="hy-AM"/>
        </w:rPr>
        <w:t xml:space="preserve">և </w:t>
      </w:r>
      <w:r w:rsidRPr="0065056A">
        <w:rPr>
          <w:rFonts w:ascii="GHEA Grapalat" w:hAnsi="GHEA Grapalat"/>
          <w:sz w:val="20"/>
          <w:szCs w:val="20"/>
          <w:lang w:val="hy-AM"/>
        </w:rPr>
        <w:t>7)</w:t>
      </w:r>
      <w:r>
        <w:rPr>
          <w:rFonts w:ascii="GHEA Grapalat" w:hAnsi="GHEA Grapalat"/>
          <w:sz w:val="20"/>
          <w:szCs w:val="20"/>
          <w:lang w:val="hy-AM"/>
        </w:rPr>
        <w:t xml:space="preserve"> և «Բյուջետային համակարգի մասին»</w:t>
      </w:r>
      <w:r w:rsidRPr="0065056A">
        <w:rPr>
          <w:rFonts w:ascii="GHEA Grapalat" w:hAnsi="GHEA Grapalat"/>
          <w:sz w:val="20"/>
          <w:szCs w:val="20"/>
          <w:lang w:val="hy-AM"/>
        </w:rPr>
        <w:t xml:space="preserve"> (</w:t>
      </w:r>
      <w:r>
        <w:rPr>
          <w:rFonts w:ascii="GHEA Grapalat" w:hAnsi="GHEA Grapalat"/>
          <w:sz w:val="20"/>
          <w:szCs w:val="20"/>
          <w:lang w:val="hy-AM"/>
        </w:rPr>
        <w:t xml:space="preserve">հոդված </w:t>
      </w:r>
      <w:r w:rsidRPr="0065056A">
        <w:rPr>
          <w:rFonts w:ascii="GHEA Grapalat" w:hAnsi="GHEA Grapalat"/>
          <w:sz w:val="20"/>
          <w:szCs w:val="20"/>
          <w:lang w:val="hy-AM"/>
        </w:rPr>
        <w:t xml:space="preserve">21, </w:t>
      </w:r>
      <w:r>
        <w:rPr>
          <w:rFonts w:ascii="GHEA Grapalat" w:hAnsi="GHEA Grapalat"/>
          <w:sz w:val="20"/>
          <w:szCs w:val="20"/>
          <w:lang w:val="hy-AM"/>
        </w:rPr>
        <w:t xml:space="preserve">կետ </w:t>
      </w:r>
      <w:r w:rsidRPr="0065056A">
        <w:rPr>
          <w:rFonts w:ascii="GHEA Grapalat" w:hAnsi="GHEA Grapalat"/>
          <w:sz w:val="20"/>
          <w:szCs w:val="20"/>
          <w:lang w:val="hy-AM"/>
        </w:rPr>
        <w:t>8.2-8.4)</w:t>
      </w:r>
      <w:r>
        <w:rPr>
          <w:rFonts w:ascii="GHEA Grapalat" w:hAnsi="GHEA Grapalat"/>
          <w:sz w:val="20"/>
          <w:szCs w:val="20"/>
        </w:rPr>
        <w:t xml:space="preserve"> ՀՀ օրենքներով</w:t>
      </w:r>
      <w:r>
        <w:rPr>
          <w:rFonts w:ascii="GHEA Grapalat" w:hAnsi="GHEA Grapalat"/>
          <w:sz w:val="20"/>
          <w:szCs w:val="20"/>
          <w:lang w:val="hy-AM"/>
        </w:rPr>
        <w:t xml:space="preserve">, ինչպես նաև </w:t>
      </w:r>
      <w:r>
        <w:rPr>
          <w:rFonts w:ascii="GHEA Grapalat" w:hAnsi="GHEA Grapalat"/>
          <w:sz w:val="20"/>
          <w:szCs w:val="20"/>
        </w:rPr>
        <w:t xml:space="preserve">ՀՀ կառավարության </w:t>
      </w:r>
      <w:r w:rsidRPr="0065056A">
        <w:rPr>
          <w:rFonts w:ascii="GHEA Grapalat" w:hAnsi="GHEA Grapalat"/>
          <w:sz w:val="20"/>
          <w:szCs w:val="20"/>
          <w:lang w:val="hy-AM"/>
        </w:rPr>
        <w:t>2018</w:t>
      </w:r>
      <w:r>
        <w:rPr>
          <w:rFonts w:ascii="GHEA Grapalat" w:hAnsi="GHEA Grapalat"/>
          <w:sz w:val="20"/>
          <w:szCs w:val="20"/>
          <w:lang w:val="hy-AM"/>
        </w:rPr>
        <w:t>թ</w:t>
      </w:r>
      <w:r>
        <w:rPr>
          <w:rFonts w:ascii="GHEA Grapalat" w:hAnsi="GHEA Grapalat"/>
          <w:sz w:val="20"/>
          <w:szCs w:val="20"/>
        </w:rPr>
        <w:t>.</w:t>
      </w:r>
      <w:r>
        <w:rPr>
          <w:rFonts w:ascii="GHEA Grapalat" w:hAnsi="GHEA Grapalat"/>
          <w:sz w:val="20"/>
          <w:szCs w:val="20"/>
          <w:lang w:val="hy-AM"/>
        </w:rPr>
        <w:t xml:space="preserve"> օգոստոսի </w:t>
      </w:r>
      <w:r w:rsidRPr="0065056A">
        <w:rPr>
          <w:rFonts w:ascii="GHEA Grapalat" w:hAnsi="GHEA Grapalat"/>
          <w:sz w:val="20"/>
          <w:szCs w:val="20"/>
          <w:lang w:val="hy-AM"/>
        </w:rPr>
        <w:t>23-</w:t>
      </w:r>
      <w:r>
        <w:rPr>
          <w:rFonts w:ascii="GHEA Grapalat" w:hAnsi="GHEA Grapalat"/>
          <w:sz w:val="20"/>
          <w:szCs w:val="20"/>
          <w:lang w:val="hy-AM"/>
        </w:rPr>
        <w:t xml:space="preserve">ի </w:t>
      </w:r>
      <w:r w:rsidRPr="0065056A">
        <w:rPr>
          <w:rFonts w:ascii="GHEA Grapalat" w:hAnsi="GHEA Grapalat"/>
          <w:sz w:val="20"/>
          <w:szCs w:val="20"/>
          <w:lang w:val="hy-AM"/>
        </w:rPr>
        <w:t>N942-</w:t>
      </w:r>
      <w:r>
        <w:rPr>
          <w:rFonts w:ascii="GHEA Grapalat" w:hAnsi="GHEA Grapalat"/>
          <w:sz w:val="20"/>
          <w:szCs w:val="20"/>
          <w:lang w:val="hy-AM"/>
        </w:rPr>
        <w:t>Ն որոշմամբ։</w:t>
      </w:r>
    </w:p>
  </w:footnote>
  <w:footnote w:id="16">
    <w:p w:rsidR="004613CF" w:rsidRPr="006F53CA" w:rsidRDefault="004613CF" w:rsidP="00302B50">
      <w:pPr>
        <w:pStyle w:val="FootnoteText"/>
        <w:rPr>
          <w:rFonts w:ascii="GHEA Grapalat" w:hAnsi="GHEA Grapalat"/>
          <w:sz w:val="20"/>
          <w:szCs w:val="20"/>
          <w:lang w:val="hy-AM"/>
        </w:rPr>
      </w:pPr>
      <w:r w:rsidRPr="006F53CA">
        <w:rPr>
          <w:rStyle w:val="FootnoteReference"/>
          <w:lang w:val="hy-AM"/>
        </w:rPr>
        <w:footnoteRef/>
      </w:r>
      <w:r w:rsidRPr="006F53CA">
        <w:rPr>
          <w:lang w:val="hy-AM"/>
        </w:rPr>
        <w:t xml:space="preserve"> </w:t>
      </w:r>
      <w:r w:rsidRPr="006F53CA">
        <w:rPr>
          <w:rFonts w:ascii="GHEA Grapalat" w:hAnsi="GHEA Grapalat"/>
          <w:sz w:val="20"/>
          <w:szCs w:val="20"/>
          <w:lang w:val="hy-AM"/>
        </w:rPr>
        <w:t xml:space="preserve">Ցույց է տալիս շրջանառության մեջ գտնվող պարտքի մարման և վերաֆինանսավորման արդյունքում պարտքի պորտֆելի տոկոսադրույքի փոփոխման միջին կշռված ժամկետը: </w:t>
      </w:r>
    </w:p>
  </w:footnote>
  <w:footnote w:id="17">
    <w:p w:rsidR="004613CF" w:rsidRPr="001F5206" w:rsidRDefault="004613CF" w:rsidP="001F5206">
      <w:pPr>
        <w:pStyle w:val="FootnoteText"/>
        <w:rPr>
          <w:rFonts w:ascii="GHEA Grapalat" w:hAnsi="GHEA Grapalat"/>
          <w:sz w:val="20"/>
          <w:szCs w:val="20"/>
        </w:rPr>
      </w:pPr>
      <w:r w:rsidRPr="006F53CA">
        <w:rPr>
          <w:rStyle w:val="FootnoteReference"/>
          <w:lang w:val="hy-AM"/>
        </w:rPr>
        <w:footnoteRef/>
      </w:r>
      <w:r w:rsidRPr="006F53CA">
        <w:rPr>
          <w:lang w:val="hy-AM"/>
        </w:rPr>
        <w:t xml:space="preserve"> </w:t>
      </w:r>
      <w:r w:rsidRPr="001F5206">
        <w:rPr>
          <w:rFonts w:ascii="GHEA Grapalat" w:hAnsi="GHEA Grapalat"/>
          <w:sz w:val="20"/>
          <w:szCs w:val="20"/>
        </w:rPr>
        <w:t xml:space="preserve">Արժեթղթերի </w:t>
      </w:r>
      <w:r>
        <w:rPr>
          <w:rFonts w:ascii="GHEA Grapalat" w:hAnsi="GHEA Grapalat"/>
          <w:sz w:val="20"/>
          <w:szCs w:val="20"/>
        </w:rPr>
        <w:t>մ</w:t>
      </w:r>
      <w:r w:rsidRPr="001F5206">
        <w:rPr>
          <w:rFonts w:ascii="GHEA Grapalat" w:hAnsi="GHEA Grapalat"/>
          <w:sz w:val="20"/>
          <w:szCs w:val="20"/>
        </w:rPr>
        <w:t xml:space="preserve">իջազգային </w:t>
      </w:r>
      <w:r>
        <w:rPr>
          <w:rFonts w:ascii="GHEA Grapalat" w:hAnsi="GHEA Grapalat"/>
          <w:sz w:val="20"/>
          <w:szCs w:val="20"/>
        </w:rPr>
        <w:t>տ</w:t>
      </w:r>
      <w:r w:rsidRPr="001F5206">
        <w:rPr>
          <w:rFonts w:ascii="GHEA Grapalat" w:hAnsi="GHEA Grapalat"/>
          <w:sz w:val="20"/>
          <w:szCs w:val="20"/>
        </w:rPr>
        <w:t xml:space="preserve">արբերակիչ </w:t>
      </w:r>
      <w:r>
        <w:rPr>
          <w:rFonts w:ascii="GHEA Grapalat" w:hAnsi="GHEA Grapalat"/>
          <w:sz w:val="20"/>
          <w:szCs w:val="20"/>
        </w:rPr>
        <w:t>ծ</w:t>
      </w:r>
      <w:r w:rsidRPr="001F5206">
        <w:rPr>
          <w:rFonts w:ascii="GHEA Grapalat" w:hAnsi="GHEA Grapalat"/>
          <w:sz w:val="20"/>
          <w:szCs w:val="20"/>
        </w:rPr>
        <w:t>ածկագիր</w:t>
      </w:r>
      <w:r>
        <w:rPr>
          <w:rFonts w:ascii="GHEA Grapalat" w:hAnsi="GHEA Grapalat"/>
          <w:sz w:val="20"/>
          <w:szCs w:val="20"/>
          <w:lang w:val="hy-AM"/>
        </w:rPr>
        <w:t>:</w:t>
      </w:r>
    </w:p>
  </w:footnote>
  <w:footnote w:id="18">
    <w:p w:rsidR="004613CF" w:rsidRPr="006F53CA" w:rsidRDefault="004613CF" w:rsidP="000D221E">
      <w:pPr>
        <w:pStyle w:val="FootnoteText"/>
        <w:rPr>
          <w:rFonts w:ascii="GHEA Grapalat" w:hAnsi="GHEA Grapalat"/>
          <w:sz w:val="20"/>
          <w:szCs w:val="20"/>
          <w:lang w:val="hy-AM"/>
        </w:rPr>
      </w:pPr>
      <w:r w:rsidRPr="006F53CA">
        <w:rPr>
          <w:rStyle w:val="FootnoteReference"/>
          <w:lang w:val="hy-AM"/>
        </w:rPr>
        <w:footnoteRef/>
      </w:r>
      <w:r w:rsidRPr="006F53CA">
        <w:rPr>
          <w:lang w:val="hy-AM"/>
        </w:rPr>
        <w:t xml:space="preserve"> </w:t>
      </w:r>
      <w:r>
        <w:rPr>
          <w:rFonts w:ascii="GHEA Grapalat" w:hAnsi="GHEA Grapalat"/>
          <w:sz w:val="20"/>
          <w:szCs w:val="20"/>
        </w:rPr>
        <w:t>Ուղղակի վաճառքն իրականացվում է միայն ԳՊ-ի միջոցով</w:t>
      </w:r>
      <w:r w:rsidRPr="006F53CA">
        <w:rPr>
          <w:rFonts w:ascii="GHEA Grapalat" w:hAnsi="GHEA Grapalat"/>
          <w:sz w:val="20"/>
          <w:szCs w:val="20"/>
          <w:lang w:val="hy-AM"/>
        </w:rPr>
        <w:t xml:space="preserve">: </w:t>
      </w:r>
    </w:p>
  </w:footnote>
  <w:footnote w:id="19">
    <w:p w:rsidR="004613CF" w:rsidRPr="006F53CA" w:rsidRDefault="004613CF" w:rsidP="007639A7">
      <w:pPr>
        <w:pStyle w:val="FootnoteText"/>
        <w:rPr>
          <w:rFonts w:ascii="GHEA Grapalat" w:hAnsi="GHEA Grapalat"/>
          <w:sz w:val="20"/>
          <w:szCs w:val="20"/>
          <w:lang w:val="hy-AM"/>
        </w:rPr>
      </w:pPr>
      <w:r w:rsidRPr="006F53CA">
        <w:rPr>
          <w:rStyle w:val="FootnoteReference"/>
          <w:lang w:val="hy-AM"/>
        </w:rPr>
        <w:footnoteRef/>
      </w:r>
      <w:r w:rsidRPr="006F53CA">
        <w:rPr>
          <w:lang w:val="hy-AM"/>
        </w:rPr>
        <w:t xml:space="preserve"> </w:t>
      </w:r>
      <w:r w:rsidRPr="00F1017D">
        <w:rPr>
          <w:rFonts w:ascii="GHEA Grapalat" w:hAnsi="GHEA Grapalat"/>
          <w:sz w:val="20"/>
          <w:szCs w:val="20"/>
        </w:rPr>
        <w:t>Սույն աղյուսակում</w:t>
      </w:r>
      <w:r>
        <w:rPr>
          <w:rFonts w:ascii="GHEA Grapalat" w:hAnsi="GHEA Grapalat"/>
          <w:sz w:val="20"/>
          <w:szCs w:val="20"/>
        </w:rPr>
        <w:t>,</w:t>
      </w:r>
      <w:r w:rsidRPr="00F1017D">
        <w:rPr>
          <w:rFonts w:ascii="GHEA Grapalat" w:hAnsi="GHEA Grapalat"/>
          <w:sz w:val="20"/>
          <w:szCs w:val="20"/>
        </w:rPr>
        <w:t xml:space="preserve"> այն ԽՊ-երի համար, որոնք թողարկվել են 2018թ. դեկտեմբերին, սակայն տեղաբաշխվել են նաև 2019թ. հունվարին, կամ թողարկվել են 2019թ. դեկտեմբերին և տեղաբաշխվել են նաև 2020թ. հունվարին, հաշվի են առնվել միայն 2019թ. ընթացքում իրականացված տեղաբաշխումների ծավալները, այսինքն՝ տեղաբաշխման սկիզբն է ընդունվել 01.01.2019թ., իսկ ավարտը` 31.12.2019թ.:</w:t>
      </w:r>
      <w:r w:rsidRPr="006F53CA">
        <w:rPr>
          <w:rFonts w:ascii="GHEA Grapalat" w:hAnsi="GHEA Grapalat"/>
          <w:sz w:val="20"/>
          <w:szCs w:val="20"/>
          <w:lang w:val="hy-AM"/>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F104A34"/>
    <w:lvl w:ilvl="0">
      <w:numFmt w:val="decimal"/>
      <w:lvlText w:val="*"/>
      <w:lvlJc w:val="left"/>
      <w:rPr>
        <w:rFonts w:cs="Times New Roman"/>
      </w:rPr>
    </w:lvl>
  </w:abstractNum>
  <w:abstractNum w:abstractNumId="1">
    <w:nsid w:val="04196A44"/>
    <w:multiLevelType w:val="hybridMultilevel"/>
    <w:tmpl w:val="F0ACB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4D1E5E"/>
    <w:multiLevelType w:val="hybridMultilevel"/>
    <w:tmpl w:val="DCF416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2874BE"/>
    <w:multiLevelType w:val="hybridMultilevel"/>
    <w:tmpl w:val="65C6BB2C"/>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
    <w:nsid w:val="0E2A0FD0"/>
    <w:multiLevelType w:val="hybridMultilevel"/>
    <w:tmpl w:val="6B9A8ADA"/>
    <w:lvl w:ilvl="0" w:tplc="8ECA85C6">
      <w:start w:val="1"/>
      <w:numFmt w:val="decimal"/>
      <w:lvlText w:val="Հավելված %1."/>
      <w:lvlJc w:val="left"/>
      <w:pPr>
        <w:ind w:left="7164" w:hanging="360"/>
      </w:pPr>
      <w:rPr>
        <w:rFonts w:hint="default"/>
        <w:color w:val="auto"/>
      </w:rPr>
    </w:lvl>
    <w:lvl w:ilvl="1" w:tplc="04090019" w:tentative="1">
      <w:start w:val="1"/>
      <w:numFmt w:val="lowerLetter"/>
      <w:lvlText w:val="%2."/>
      <w:lvlJc w:val="left"/>
      <w:pPr>
        <w:ind w:left="7328" w:hanging="360"/>
      </w:pPr>
    </w:lvl>
    <w:lvl w:ilvl="2" w:tplc="0409001B" w:tentative="1">
      <w:start w:val="1"/>
      <w:numFmt w:val="lowerRoman"/>
      <w:lvlText w:val="%3."/>
      <w:lvlJc w:val="right"/>
      <w:pPr>
        <w:ind w:left="8048" w:hanging="180"/>
      </w:pPr>
    </w:lvl>
    <w:lvl w:ilvl="3" w:tplc="0409000F" w:tentative="1">
      <w:start w:val="1"/>
      <w:numFmt w:val="decimal"/>
      <w:lvlText w:val="%4."/>
      <w:lvlJc w:val="left"/>
      <w:pPr>
        <w:ind w:left="8768" w:hanging="360"/>
      </w:pPr>
    </w:lvl>
    <w:lvl w:ilvl="4" w:tplc="04090019" w:tentative="1">
      <w:start w:val="1"/>
      <w:numFmt w:val="lowerLetter"/>
      <w:lvlText w:val="%5."/>
      <w:lvlJc w:val="left"/>
      <w:pPr>
        <w:ind w:left="9488" w:hanging="360"/>
      </w:pPr>
    </w:lvl>
    <w:lvl w:ilvl="5" w:tplc="0409001B" w:tentative="1">
      <w:start w:val="1"/>
      <w:numFmt w:val="lowerRoman"/>
      <w:lvlText w:val="%6."/>
      <w:lvlJc w:val="right"/>
      <w:pPr>
        <w:ind w:left="10208" w:hanging="180"/>
      </w:pPr>
    </w:lvl>
    <w:lvl w:ilvl="6" w:tplc="0409000F" w:tentative="1">
      <w:start w:val="1"/>
      <w:numFmt w:val="decimal"/>
      <w:lvlText w:val="%7."/>
      <w:lvlJc w:val="left"/>
      <w:pPr>
        <w:ind w:left="10928" w:hanging="360"/>
      </w:pPr>
    </w:lvl>
    <w:lvl w:ilvl="7" w:tplc="04090019" w:tentative="1">
      <w:start w:val="1"/>
      <w:numFmt w:val="lowerLetter"/>
      <w:lvlText w:val="%8."/>
      <w:lvlJc w:val="left"/>
      <w:pPr>
        <w:ind w:left="11648" w:hanging="360"/>
      </w:pPr>
    </w:lvl>
    <w:lvl w:ilvl="8" w:tplc="0409001B" w:tentative="1">
      <w:start w:val="1"/>
      <w:numFmt w:val="lowerRoman"/>
      <w:lvlText w:val="%9."/>
      <w:lvlJc w:val="right"/>
      <w:pPr>
        <w:ind w:left="12368" w:hanging="180"/>
      </w:pPr>
    </w:lvl>
  </w:abstractNum>
  <w:abstractNum w:abstractNumId="5">
    <w:nsid w:val="1918742A"/>
    <w:multiLevelType w:val="hybridMultilevel"/>
    <w:tmpl w:val="5E5EBEB8"/>
    <w:lvl w:ilvl="0" w:tplc="FFFFFFFF">
      <w:start w:val="1"/>
      <w:numFmt w:val="bullet"/>
      <w:lvlText w:val=""/>
      <w:lvlJc w:val="left"/>
      <w:pPr>
        <w:tabs>
          <w:tab w:val="num" w:pos="787"/>
        </w:tabs>
        <w:ind w:left="787" w:hanging="360"/>
      </w:pPr>
      <w:rPr>
        <w:rFonts w:ascii="Symbol" w:hAnsi="Symbol" w:hint="default"/>
      </w:rPr>
    </w:lvl>
    <w:lvl w:ilvl="1" w:tplc="FFFFFFFF">
      <w:start w:val="1"/>
      <w:numFmt w:val="bullet"/>
      <w:lvlText w:val="o"/>
      <w:lvlJc w:val="left"/>
      <w:pPr>
        <w:tabs>
          <w:tab w:val="num" w:pos="1507"/>
        </w:tabs>
        <w:ind w:left="1507" w:hanging="360"/>
      </w:pPr>
      <w:rPr>
        <w:rFonts w:ascii="Courier New" w:hAnsi="Courier New" w:hint="default"/>
      </w:rPr>
    </w:lvl>
    <w:lvl w:ilvl="2" w:tplc="FFFFFFFF">
      <w:start w:val="1"/>
      <w:numFmt w:val="bullet"/>
      <w:lvlText w:val=""/>
      <w:lvlJc w:val="left"/>
      <w:pPr>
        <w:tabs>
          <w:tab w:val="num" w:pos="2227"/>
        </w:tabs>
        <w:ind w:left="2227" w:hanging="360"/>
      </w:pPr>
      <w:rPr>
        <w:rFonts w:ascii="Wingdings" w:hAnsi="Wingdings" w:hint="default"/>
      </w:rPr>
    </w:lvl>
    <w:lvl w:ilvl="3" w:tplc="FFFFFFFF">
      <w:start w:val="1"/>
      <w:numFmt w:val="bullet"/>
      <w:lvlText w:val=""/>
      <w:lvlJc w:val="left"/>
      <w:pPr>
        <w:tabs>
          <w:tab w:val="num" w:pos="2947"/>
        </w:tabs>
        <w:ind w:left="2947" w:hanging="360"/>
      </w:pPr>
      <w:rPr>
        <w:rFonts w:ascii="Symbol" w:hAnsi="Symbol" w:hint="default"/>
      </w:rPr>
    </w:lvl>
    <w:lvl w:ilvl="4" w:tplc="FFFFFFFF">
      <w:start w:val="1"/>
      <w:numFmt w:val="bullet"/>
      <w:lvlText w:val="o"/>
      <w:lvlJc w:val="left"/>
      <w:pPr>
        <w:tabs>
          <w:tab w:val="num" w:pos="3667"/>
        </w:tabs>
        <w:ind w:left="3667" w:hanging="360"/>
      </w:pPr>
      <w:rPr>
        <w:rFonts w:ascii="Courier New" w:hAnsi="Courier New" w:hint="default"/>
      </w:rPr>
    </w:lvl>
    <w:lvl w:ilvl="5" w:tplc="FFFFFFFF">
      <w:start w:val="1"/>
      <w:numFmt w:val="bullet"/>
      <w:lvlText w:val=""/>
      <w:lvlJc w:val="left"/>
      <w:pPr>
        <w:tabs>
          <w:tab w:val="num" w:pos="4387"/>
        </w:tabs>
        <w:ind w:left="4387" w:hanging="360"/>
      </w:pPr>
      <w:rPr>
        <w:rFonts w:ascii="Wingdings" w:hAnsi="Wingdings" w:hint="default"/>
      </w:rPr>
    </w:lvl>
    <w:lvl w:ilvl="6" w:tplc="FFFFFFFF">
      <w:start w:val="1"/>
      <w:numFmt w:val="bullet"/>
      <w:lvlText w:val=""/>
      <w:lvlJc w:val="left"/>
      <w:pPr>
        <w:tabs>
          <w:tab w:val="num" w:pos="5107"/>
        </w:tabs>
        <w:ind w:left="5107" w:hanging="360"/>
      </w:pPr>
      <w:rPr>
        <w:rFonts w:ascii="Symbol" w:hAnsi="Symbol" w:hint="default"/>
      </w:rPr>
    </w:lvl>
    <w:lvl w:ilvl="7" w:tplc="FFFFFFFF">
      <w:start w:val="1"/>
      <w:numFmt w:val="bullet"/>
      <w:lvlText w:val="o"/>
      <w:lvlJc w:val="left"/>
      <w:pPr>
        <w:tabs>
          <w:tab w:val="num" w:pos="5827"/>
        </w:tabs>
        <w:ind w:left="5827" w:hanging="360"/>
      </w:pPr>
      <w:rPr>
        <w:rFonts w:ascii="Courier New" w:hAnsi="Courier New" w:hint="default"/>
      </w:rPr>
    </w:lvl>
    <w:lvl w:ilvl="8" w:tplc="FFFFFFFF">
      <w:start w:val="1"/>
      <w:numFmt w:val="bullet"/>
      <w:lvlText w:val=""/>
      <w:lvlJc w:val="left"/>
      <w:pPr>
        <w:tabs>
          <w:tab w:val="num" w:pos="6547"/>
        </w:tabs>
        <w:ind w:left="6547" w:hanging="360"/>
      </w:pPr>
      <w:rPr>
        <w:rFonts w:ascii="Wingdings" w:hAnsi="Wingdings" w:hint="default"/>
      </w:rPr>
    </w:lvl>
  </w:abstractNum>
  <w:abstractNum w:abstractNumId="6">
    <w:nsid w:val="1D707D30"/>
    <w:multiLevelType w:val="hybridMultilevel"/>
    <w:tmpl w:val="B8A2D756"/>
    <w:lvl w:ilvl="0" w:tplc="5C5E05BA">
      <w:start w:val="1"/>
      <w:numFmt w:val="decimal"/>
      <w:lvlText w:val="Աղյուսակ %1."/>
      <w:lvlJc w:val="left"/>
      <w:pPr>
        <w:ind w:left="12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8C3A1A"/>
    <w:multiLevelType w:val="hybridMultilevel"/>
    <w:tmpl w:val="BA5E5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16E2200"/>
    <w:multiLevelType w:val="hybridMultilevel"/>
    <w:tmpl w:val="CBEEF4B4"/>
    <w:lvl w:ilvl="0" w:tplc="1FFC8AF2">
      <w:start w:val="1"/>
      <w:numFmt w:val="decimal"/>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9">
    <w:nsid w:val="23C158E0"/>
    <w:multiLevelType w:val="hybridMultilevel"/>
    <w:tmpl w:val="678CBF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7632A3A"/>
    <w:multiLevelType w:val="hybridMultilevel"/>
    <w:tmpl w:val="5A025F3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27952CE3"/>
    <w:multiLevelType w:val="hybridMultilevel"/>
    <w:tmpl w:val="8A880B6E"/>
    <w:lvl w:ilvl="0" w:tplc="5F104A34">
      <w:start w:val="1"/>
      <w:numFmt w:val="bullet"/>
      <w:lvlText w:val=""/>
      <w:legacy w:legacy="1" w:legacySpace="12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F04467"/>
    <w:multiLevelType w:val="hybridMultilevel"/>
    <w:tmpl w:val="A784F9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CD234DB"/>
    <w:multiLevelType w:val="hybridMultilevel"/>
    <w:tmpl w:val="E58E3380"/>
    <w:lvl w:ilvl="0" w:tplc="3BB282F0">
      <w:start w:val="1"/>
      <w:numFmt w:val="decimal"/>
      <w:lvlText w:val="Աղյուսակ %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533BA9"/>
    <w:multiLevelType w:val="hybridMultilevel"/>
    <w:tmpl w:val="F0A6D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BC59A3"/>
    <w:multiLevelType w:val="hybridMultilevel"/>
    <w:tmpl w:val="2B547C02"/>
    <w:lvl w:ilvl="0" w:tplc="F6E8D5AE">
      <w:start w:val="1"/>
      <w:numFmt w:val="decimal"/>
      <w:lvlText w:val="Աղյուսակ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581FAA"/>
    <w:multiLevelType w:val="hybridMultilevel"/>
    <w:tmpl w:val="DCF416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F03113A"/>
    <w:multiLevelType w:val="hybridMultilevel"/>
    <w:tmpl w:val="01CAF074"/>
    <w:lvl w:ilvl="0" w:tplc="0409000F">
      <w:start w:val="1"/>
      <w:numFmt w:val="decimal"/>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18">
    <w:nsid w:val="42E21DDE"/>
    <w:multiLevelType w:val="hybridMultilevel"/>
    <w:tmpl w:val="06F4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857514"/>
    <w:multiLevelType w:val="hybridMultilevel"/>
    <w:tmpl w:val="CDBC651C"/>
    <w:lvl w:ilvl="0" w:tplc="3998D056">
      <w:start w:val="1"/>
      <w:numFmt w:val="decimal"/>
      <w:lvlText w:val="Գծապատկեր %1."/>
      <w:lvlJc w:val="left"/>
      <w:pPr>
        <w:ind w:left="720" w:hanging="360"/>
      </w:pPr>
      <w:rPr>
        <w:rFonts w:hint="default"/>
        <w:color w:val="auto"/>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2E6A15"/>
    <w:multiLevelType w:val="hybridMultilevel"/>
    <w:tmpl w:val="FC2CB30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nsid w:val="4F843A95"/>
    <w:multiLevelType w:val="hybridMultilevel"/>
    <w:tmpl w:val="B8A2D756"/>
    <w:lvl w:ilvl="0" w:tplc="5C5E05BA">
      <w:start w:val="1"/>
      <w:numFmt w:val="decimal"/>
      <w:lvlText w:val="Աղյուսակ %1."/>
      <w:lvlJc w:val="left"/>
      <w:pPr>
        <w:ind w:left="12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2F408F"/>
    <w:multiLevelType w:val="hybridMultilevel"/>
    <w:tmpl w:val="E460E5D0"/>
    <w:lvl w:ilvl="0" w:tplc="DFE4B234">
      <w:numFmt w:val="bullet"/>
      <w:lvlText w:val="-"/>
      <w:lvlJc w:val="left"/>
      <w:pPr>
        <w:ind w:left="720" w:hanging="360"/>
      </w:pPr>
      <w:rPr>
        <w:rFonts w:ascii="GHEA Grapalat" w:eastAsia="Times New Roman" w:hAnsi="GHEA Grapalat" w:cs="GHEA Grapal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9D77E3"/>
    <w:multiLevelType w:val="hybridMultilevel"/>
    <w:tmpl w:val="47C477F0"/>
    <w:lvl w:ilvl="0" w:tplc="0FFEFC4A">
      <w:start w:val="1"/>
      <w:numFmt w:val="decimal"/>
      <w:lvlText w:val="Հավելված %1."/>
      <w:lvlJc w:val="left"/>
      <w:pPr>
        <w:ind w:left="7164" w:hanging="360"/>
      </w:pPr>
      <w:rPr>
        <w:rFonts w:hint="default"/>
        <w:color w:val="auto"/>
      </w:rPr>
    </w:lvl>
    <w:lvl w:ilvl="1" w:tplc="04090019" w:tentative="1">
      <w:start w:val="1"/>
      <w:numFmt w:val="lowerLetter"/>
      <w:lvlText w:val="%2."/>
      <w:lvlJc w:val="left"/>
      <w:pPr>
        <w:ind w:left="7328" w:hanging="360"/>
      </w:pPr>
    </w:lvl>
    <w:lvl w:ilvl="2" w:tplc="0409001B" w:tentative="1">
      <w:start w:val="1"/>
      <w:numFmt w:val="lowerRoman"/>
      <w:lvlText w:val="%3."/>
      <w:lvlJc w:val="right"/>
      <w:pPr>
        <w:ind w:left="8048" w:hanging="180"/>
      </w:pPr>
    </w:lvl>
    <w:lvl w:ilvl="3" w:tplc="0409000F" w:tentative="1">
      <w:start w:val="1"/>
      <w:numFmt w:val="decimal"/>
      <w:lvlText w:val="%4."/>
      <w:lvlJc w:val="left"/>
      <w:pPr>
        <w:ind w:left="8768" w:hanging="360"/>
      </w:pPr>
    </w:lvl>
    <w:lvl w:ilvl="4" w:tplc="04090019" w:tentative="1">
      <w:start w:val="1"/>
      <w:numFmt w:val="lowerLetter"/>
      <w:lvlText w:val="%5."/>
      <w:lvlJc w:val="left"/>
      <w:pPr>
        <w:ind w:left="9488" w:hanging="360"/>
      </w:pPr>
    </w:lvl>
    <w:lvl w:ilvl="5" w:tplc="0409001B" w:tentative="1">
      <w:start w:val="1"/>
      <w:numFmt w:val="lowerRoman"/>
      <w:lvlText w:val="%6."/>
      <w:lvlJc w:val="right"/>
      <w:pPr>
        <w:ind w:left="10208" w:hanging="180"/>
      </w:pPr>
    </w:lvl>
    <w:lvl w:ilvl="6" w:tplc="0409000F" w:tentative="1">
      <w:start w:val="1"/>
      <w:numFmt w:val="decimal"/>
      <w:lvlText w:val="%7."/>
      <w:lvlJc w:val="left"/>
      <w:pPr>
        <w:ind w:left="10928" w:hanging="360"/>
      </w:pPr>
    </w:lvl>
    <w:lvl w:ilvl="7" w:tplc="04090019" w:tentative="1">
      <w:start w:val="1"/>
      <w:numFmt w:val="lowerLetter"/>
      <w:lvlText w:val="%8."/>
      <w:lvlJc w:val="left"/>
      <w:pPr>
        <w:ind w:left="11648" w:hanging="360"/>
      </w:pPr>
    </w:lvl>
    <w:lvl w:ilvl="8" w:tplc="0409001B" w:tentative="1">
      <w:start w:val="1"/>
      <w:numFmt w:val="lowerRoman"/>
      <w:lvlText w:val="%9."/>
      <w:lvlJc w:val="right"/>
      <w:pPr>
        <w:ind w:left="12368" w:hanging="180"/>
      </w:pPr>
    </w:lvl>
  </w:abstractNum>
  <w:abstractNum w:abstractNumId="24">
    <w:nsid w:val="609F0E95"/>
    <w:multiLevelType w:val="hybridMultilevel"/>
    <w:tmpl w:val="505422D6"/>
    <w:lvl w:ilvl="0" w:tplc="5C5E05BA">
      <w:start w:val="1"/>
      <w:numFmt w:val="decimal"/>
      <w:lvlText w:val="Աղյուսակ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A80200"/>
    <w:multiLevelType w:val="hybridMultilevel"/>
    <w:tmpl w:val="EFD20662"/>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nsid w:val="65913319"/>
    <w:multiLevelType w:val="hybridMultilevel"/>
    <w:tmpl w:val="678CBF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9576D50"/>
    <w:multiLevelType w:val="hybridMultilevel"/>
    <w:tmpl w:val="484E2F54"/>
    <w:lvl w:ilvl="0" w:tplc="0409000B">
      <w:start w:val="1"/>
      <w:numFmt w:val="bullet"/>
      <w:lvlText w:val=""/>
      <w:lvlJc w:val="left"/>
      <w:pPr>
        <w:tabs>
          <w:tab w:val="num" w:pos="787"/>
        </w:tabs>
        <w:ind w:left="787" w:hanging="360"/>
      </w:pPr>
      <w:rPr>
        <w:rFonts w:ascii="Wingdings" w:hAnsi="Wingdings" w:hint="default"/>
      </w:rPr>
    </w:lvl>
    <w:lvl w:ilvl="1" w:tplc="5BB0FD6E">
      <w:start w:val="1"/>
      <w:numFmt w:val="bullet"/>
      <w:lvlText w:val="o"/>
      <w:lvlJc w:val="left"/>
      <w:pPr>
        <w:tabs>
          <w:tab w:val="num" w:pos="1507"/>
        </w:tabs>
        <w:ind w:left="1507" w:hanging="360"/>
      </w:pPr>
      <w:rPr>
        <w:rFonts w:ascii="Courier New" w:hAnsi="Courier New" w:hint="default"/>
      </w:rPr>
    </w:lvl>
    <w:lvl w:ilvl="2" w:tplc="0B5AD276">
      <w:start w:val="1"/>
      <w:numFmt w:val="bullet"/>
      <w:lvlText w:val=""/>
      <w:lvlJc w:val="left"/>
      <w:pPr>
        <w:tabs>
          <w:tab w:val="num" w:pos="2227"/>
        </w:tabs>
        <w:ind w:left="2227" w:hanging="360"/>
      </w:pPr>
      <w:rPr>
        <w:rFonts w:ascii="Wingdings" w:hAnsi="Wingdings" w:hint="default"/>
      </w:rPr>
    </w:lvl>
    <w:lvl w:ilvl="3" w:tplc="7D640B9C">
      <w:start w:val="1"/>
      <w:numFmt w:val="bullet"/>
      <w:lvlText w:val=""/>
      <w:lvlJc w:val="left"/>
      <w:pPr>
        <w:tabs>
          <w:tab w:val="num" w:pos="2947"/>
        </w:tabs>
        <w:ind w:left="2947" w:hanging="360"/>
      </w:pPr>
      <w:rPr>
        <w:rFonts w:ascii="Symbol" w:hAnsi="Symbol" w:hint="default"/>
      </w:rPr>
    </w:lvl>
    <w:lvl w:ilvl="4" w:tplc="A31045C4">
      <w:start w:val="1"/>
      <w:numFmt w:val="bullet"/>
      <w:lvlText w:val="o"/>
      <w:lvlJc w:val="left"/>
      <w:pPr>
        <w:tabs>
          <w:tab w:val="num" w:pos="3667"/>
        </w:tabs>
        <w:ind w:left="3667" w:hanging="360"/>
      </w:pPr>
      <w:rPr>
        <w:rFonts w:ascii="Courier New" w:hAnsi="Courier New" w:hint="default"/>
      </w:rPr>
    </w:lvl>
    <w:lvl w:ilvl="5" w:tplc="CB982902">
      <w:start w:val="1"/>
      <w:numFmt w:val="bullet"/>
      <w:lvlText w:val=""/>
      <w:lvlJc w:val="left"/>
      <w:pPr>
        <w:tabs>
          <w:tab w:val="num" w:pos="4387"/>
        </w:tabs>
        <w:ind w:left="4387" w:hanging="360"/>
      </w:pPr>
      <w:rPr>
        <w:rFonts w:ascii="Wingdings" w:hAnsi="Wingdings" w:hint="default"/>
      </w:rPr>
    </w:lvl>
    <w:lvl w:ilvl="6" w:tplc="BD8884A2">
      <w:start w:val="1"/>
      <w:numFmt w:val="bullet"/>
      <w:lvlText w:val=""/>
      <w:lvlJc w:val="left"/>
      <w:pPr>
        <w:tabs>
          <w:tab w:val="num" w:pos="5107"/>
        </w:tabs>
        <w:ind w:left="5107" w:hanging="360"/>
      </w:pPr>
      <w:rPr>
        <w:rFonts w:ascii="Symbol" w:hAnsi="Symbol" w:hint="default"/>
      </w:rPr>
    </w:lvl>
    <w:lvl w:ilvl="7" w:tplc="AD4CEBA0">
      <w:start w:val="1"/>
      <w:numFmt w:val="bullet"/>
      <w:lvlText w:val="o"/>
      <w:lvlJc w:val="left"/>
      <w:pPr>
        <w:tabs>
          <w:tab w:val="num" w:pos="5827"/>
        </w:tabs>
        <w:ind w:left="5827" w:hanging="360"/>
      </w:pPr>
      <w:rPr>
        <w:rFonts w:ascii="Courier New" w:hAnsi="Courier New" w:hint="default"/>
      </w:rPr>
    </w:lvl>
    <w:lvl w:ilvl="8" w:tplc="D690FDAC">
      <w:start w:val="1"/>
      <w:numFmt w:val="bullet"/>
      <w:lvlText w:val=""/>
      <w:lvlJc w:val="left"/>
      <w:pPr>
        <w:tabs>
          <w:tab w:val="num" w:pos="6547"/>
        </w:tabs>
        <w:ind w:left="6547" w:hanging="360"/>
      </w:pPr>
      <w:rPr>
        <w:rFonts w:ascii="Wingdings" w:hAnsi="Wingdings" w:hint="default"/>
      </w:rPr>
    </w:lvl>
  </w:abstractNum>
  <w:abstractNum w:abstractNumId="28">
    <w:nsid w:val="6D412C75"/>
    <w:multiLevelType w:val="hybridMultilevel"/>
    <w:tmpl w:val="DD688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7D2810"/>
    <w:multiLevelType w:val="hybridMultilevel"/>
    <w:tmpl w:val="D0CCBFC4"/>
    <w:lvl w:ilvl="0" w:tplc="14988CEC">
      <w:start w:val="1"/>
      <w:numFmt w:val="decimal"/>
      <w:lvlText w:val="Գծապատկեր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A80AF5"/>
    <w:multiLevelType w:val="hybridMultilevel"/>
    <w:tmpl w:val="0D2A6AAA"/>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1">
    <w:nsid w:val="78B62965"/>
    <w:multiLevelType w:val="hybridMultilevel"/>
    <w:tmpl w:val="9BC6805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2">
    <w:nsid w:val="7C34336C"/>
    <w:multiLevelType w:val="hybridMultilevel"/>
    <w:tmpl w:val="E662C84E"/>
    <w:lvl w:ilvl="0" w:tplc="8D42A756">
      <w:start w:val="1"/>
      <w:numFmt w:val="decimal"/>
      <w:lvlText w:val="Գծապատկեր %1."/>
      <w:lvlJc w:val="left"/>
      <w:pPr>
        <w:ind w:left="12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31460D"/>
    <w:multiLevelType w:val="hybridMultilevel"/>
    <w:tmpl w:val="2F86AE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33"/>
  </w:num>
  <w:num w:numId="3">
    <w:abstractNumId w:val="25"/>
  </w:num>
  <w:num w:numId="4">
    <w:abstractNumId w:val="3"/>
  </w:num>
  <w:num w:numId="5">
    <w:abstractNumId w:val="12"/>
  </w:num>
  <w:num w:numId="6">
    <w:abstractNumId w:val="30"/>
  </w:num>
  <w:num w:numId="7">
    <w:abstractNumId w:val="16"/>
  </w:num>
  <w:num w:numId="8">
    <w:abstractNumId w:val="23"/>
  </w:num>
  <w:num w:numId="9">
    <w:abstractNumId w:val="6"/>
  </w:num>
  <w:num w:numId="10">
    <w:abstractNumId w:val="32"/>
  </w:num>
  <w:num w:numId="11">
    <w:abstractNumId w:val="14"/>
  </w:num>
  <w:num w:numId="12">
    <w:abstractNumId w:val="8"/>
  </w:num>
  <w:num w:numId="13">
    <w:abstractNumId w:val="18"/>
  </w:num>
  <w:num w:numId="14">
    <w:abstractNumId w:val="2"/>
  </w:num>
  <w:num w:numId="15">
    <w:abstractNumId w:val="21"/>
  </w:num>
  <w:num w:numId="16">
    <w:abstractNumId w:val="9"/>
  </w:num>
  <w:num w:numId="17">
    <w:abstractNumId w:val="26"/>
  </w:num>
  <w:num w:numId="18">
    <w:abstractNumId w:val="7"/>
  </w:num>
  <w:num w:numId="19">
    <w:abstractNumId w:val="22"/>
  </w:num>
  <w:num w:numId="20">
    <w:abstractNumId w:val="15"/>
  </w:num>
  <w:num w:numId="21">
    <w:abstractNumId w:val="24"/>
  </w:num>
  <w:num w:numId="22">
    <w:abstractNumId w:val="13"/>
  </w:num>
  <w:num w:numId="23">
    <w:abstractNumId w:val="19"/>
  </w:num>
  <w:num w:numId="24">
    <w:abstractNumId w:val="5"/>
  </w:num>
  <w:num w:numId="25">
    <w:abstractNumId w:val="17"/>
  </w:num>
  <w:num w:numId="26">
    <w:abstractNumId w:val="1"/>
  </w:num>
  <w:num w:numId="27">
    <w:abstractNumId w:val="4"/>
  </w:num>
  <w:num w:numId="28">
    <w:abstractNumId w:val="20"/>
  </w:num>
  <w:num w:numId="29">
    <w:abstractNumId w:val="31"/>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28"/>
  </w:num>
  <w:num w:numId="33">
    <w:abstractNumId w:val="10"/>
  </w:num>
  <w:num w:numId="34">
    <w:abstractNumId w:val="12"/>
  </w:num>
  <w:num w:numId="35">
    <w:abstractNumId w:val="27"/>
  </w:num>
  <w:num w:numId="36">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stylePaneFormatFilter w:val="3F01"/>
  <w:defaultTabStop w:val="720"/>
  <w:doNotHyphenateCaps/>
  <w:characterSpacingControl w:val="doNotCompress"/>
  <w:doNotValidateAgainstSchema/>
  <w:doNotDemarcateInvalidXml/>
  <w:hdrShapeDefaults>
    <o:shapedefaults v:ext="edit" spidmax="72706">
      <o:colormru v:ext="edit" colors="#cc0"/>
    </o:shapedefaults>
  </w:hdrShapeDefaults>
  <w:footnotePr>
    <w:footnote w:id="0"/>
    <w:footnote w:id="1"/>
  </w:footnotePr>
  <w:endnotePr>
    <w:endnote w:id="0"/>
    <w:endnote w:id="1"/>
  </w:endnotePr>
  <w:compat/>
  <w:rsids>
    <w:rsidRoot w:val="00362C87"/>
    <w:rsid w:val="00000041"/>
    <w:rsid w:val="00000401"/>
    <w:rsid w:val="00000A5C"/>
    <w:rsid w:val="000015C6"/>
    <w:rsid w:val="000018FA"/>
    <w:rsid w:val="00002024"/>
    <w:rsid w:val="000023E6"/>
    <w:rsid w:val="000024A5"/>
    <w:rsid w:val="00002627"/>
    <w:rsid w:val="00002C24"/>
    <w:rsid w:val="000031CF"/>
    <w:rsid w:val="000039E9"/>
    <w:rsid w:val="00003F2C"/>
    <w:rsid w:val="0000437E"/>
    <w:rsid w:val="000043EB"/>
    <w:rsid w:val="000048E4"/>
    <w:rsid w:val="0000561C"/>
    <w:rsid w:val="00005704"/>
    <w:rsid w:val="00005779"/>
    <w:rsid w:val="000057C2"/>
    <w:rsid w:val="00005889"/>
    <w:rsid w:val="00005C7F"/>
    <w:rsid w:val="00005D10"/>
    <w:rsid w:val="000061FE"/>
    <w:rsid w:val="00006F59"/>
    <w:rsid w:val="000071D0"/>
    <w:rsid w:val="00007200"/>
    <w:rsid w:val="00007565"/>
    <w:rsid w:val="0000789F"/>
    <w:rsid w:val="0000798F"/>
    <w:rsid w:val="00007F0D"/>
    <w:rsid w:val="00010266"/>
    <w:rsid w:val="00010482"/>
    <w:rsid w:val="00010F55"/>
    <w:rsid w:val="000120F6"/>
    <w:rsid w:val="00012361"/>
    <w:rsid w:val="000128D1"/>
    <w:rsid w:val="00012A55"/>
    <w:rsid w:val="0001307A"/>
    <w:rsid w:val="000142D3"/>
    <w:rsid w:val="000144F4"/>
    <w:rsid w:val="00014657"/>
    <w:rsid w:val="00014678"/>
    <w:rsid w:val="00015175"/>
    <w:rsid w:val="000155B7"/>
    <w:rsid w:val="00015EA1"/>
    <w:rsid w:val="00016059"/>
    <w:rsid w:val="000164C8"/>
    <w:rsid w:val="00016599"/>
    <w:rsid w:val="00016736"/>
    <w:rsid w:val="00016944"/>
    <w:rsid w:val="00016B97"/>
    <w:rsid w:val="00016E31"/>
    <w:rsid w:val="00017341"/>
    <w:rsid w:val="00017445"/>
    <w:rsid w:val="00017A38"/>
    <w:rsid w:val="00020726"/>
    <w:rsid w:val="00021C71"/>
    <w:rsid w:val="00021DC4"/>
    <w:rsid w:val="00022163"/>
    <w:rsid w:val="00022605"/>
    <w:rsid w:val="00022928"/>
    <w:rsid w:val="000229CF"/>
    <w:rsid w:val="00023453"/>
    <w:rsid w:val="000237CD"/>
    <w:rsid w:val="00023D14"/>
    <w:rsid w:val="00023DD5"/>
    <w:rsid w:val="00023FC4"/>
    <w:rsid w:val="00024361"/>
    <w:rsid w:val="00024482"/>
    <w:rsid w:val="000246DB"/>
    <w:rsid w:val="00024874"/>
    <w:rsid w:val="00024BE0"/>
    <w:rsid w:val="00025026"/>
    <w:rsid w:val="000252E0"/>
    <w:rsid w:val="00025504"/>
    <w:rsid w:val="0002585A"/>
    <w:rsid w:val="00025FE3"/>
    <w:rsid w:val="00026C78"/>
    <w:rsid w:val="00026F85"/>
    <w:rsid w:val="00027953"/>
    <w:rsid w:val="000309E2"/>
    <w:rsid w:val="00030EDB"/>
    <w:rsid w:val="000310AD"/>
    <w:rsid w:val="00031D9E"/>
    <w:rsid w:val="00031E08"/>
    <w:rsid w:val="000333B1"/>
    <w:rsid w:val="000335D6"/>
    <w:rsid w:val="0003400C"/>
    <w:rsid w:val="00034178"/>
    <w:rsid w:val="00034630"/>
    <w:rsid w:val="00034E16"/>
    <w:rsid w:val="00036A59"/>
    <w:rsid w:val="00036CED"/>
    <w:rsid w:val="00036D7E"/>
    <w:rsid w:val="00036DD0"/>
    <w:rsid w:val="00037E14"/>
    <w:rsid w:val="00040944"/>
    <w:rsid w:val="00040E3A"/>
    <w:rsid w:val="00041243"/>
    <w:rsid w:val="00041A41"/>
    <w:rsid w:val="00041C08"/>
    <w:rsid w:val="00042039"/>
    <w:rsid w:val="00042223"/>
    <w:rsid w:val="0004235E"/>
    <w:rsid w:val="00042661"/>
    <w:rsid w:val="00042A99"/>
    <w:rsid w:val="000430F3"/>
    <w:rsid w:val="00043185"/>
    <w:rsid w:val="000432B4"/>
    <w:rsid w:val="0004444B"/>
    <w:rsid w:val="00044468"/>
    <w:rsid w:val="0004478B"/>
    <w:rsid w:val="00045169"/>
    <w:rsid w:val="00045837"/>
    <w:rsid w:val="00045930"/>
    <w:rsid w:val="00046BB0"/>
    <w:rsid w:val="00046D46"/>
    <w:rsid w:val="000472DF"/>
    <w:rsid w:val="0004780A"/>
    <w:rsid w:val="00047F0F"/>
    <w:rsid w:val="00050736"/>
    <w:rsid w:val="00050963"/>
    <w:rsid w:val="00050BA6"/>
    <w:rsid w:val="000511A1"/>
    <w:rsid w:val="000511D9"/>
    <w:rsid w:val="00051412"/>
    <w:rsid w:val="00051467"/>
    <w:rsid w:val="00051B86"/>
    <w:rsid w:val="00052F91"/>
    <w:rsid w:val="000533EE"/>
    <w:rsid w:val="00053FD9"/>
    <w:rsid w:val="00055863"/>
    <w:rsid w:val="00055AE2"/>
    <w:rsid w:val="00055DF0"/>
    <w:rsid w:val="00056480"/>
    <w:rsid w:val="00056925"/>
    <w:rsid w:val="00057393"/>
    <w:rsid w:val="00057462"/>
    <w:rsid w:val="00057C43"/>
    <w:rsid w:val="0006001A"/>
    <w:rsid w:val="0006054D"/>
    <w:rsid w:val="000609C3"/>
    <w:rsid w:val="00060A61"/>
    <w:rsid w:val="00060D92"/>
    <w:rsid w:val="00060F6C"/>
    <w:rsid w:val="000614CD"/>
    <w:rsid w:val="0006184B"/>
    <w:rsid w:val="00061AB0"/>
    <w:rsid w:val="00061D16"/>
    <w:rsid w:val="00061E37"/>
    <w:rsid w:val="000620C2"/>
    <w:rsid w:val="000624A8"/>
    <w:rsid w:val="0006250C"/>
    <w:rsid w:val="000629F7"/>
    <w:rsid w:val="000631A7"/>
    <w:rsid w:val="00063E82"/>
    <w:rsid w:val="000641CE"/>
    <w:rsid w:val="00064290"/>
    <w:rsid w:val="00064587"/>
    <w:rsid w:val="00064A69"/>
    <w:rsid w:val="00065444"/>
    <w:rsid w:val="00065AFD"/>
    <w:rsid w:val="000660AD"/>
    <w:rsid w:val="00066A09"/>
    <w:rsid w:val="00067995"/>
    <w:rsid w:val="00067F30"/>
    <w:rsid w:val="00067F80"/>
    <w:rsid w:val="00070ABF"/>
    <w:rsid w:val="00070F0B"/>
    <w:rsid w:val="00071511"/>
    <w:rsid w:val="00071567"/>
    <w:rsid w:val="000715D1"/>
    <w:rsid w:val="0007166E"/>
    <w:rsid w:val="0007203C"/>
    <w:rsid w:val="00072279"/>
    <w:rsid w:val="0007246F"/>
    <w:rsid w:val="000728FE"/>
    <w:rsid w:val="00072A93"/>
    <w:rsid w:val="00073147"/>
    <w:rsid w:val="00073CF4"/>
    <w:rsid w:val="00073EB6"/>
    <w:rsid w:val="00073F9B"/>
    <w:rsid w:val="000742EB"/>
    <w:rsid w:val="000744F9"/>
    <w:rsid w:val="00074714"/>
    <w:rsid w:val="00074D54"/>
    <w:rsid w:val="00075B3D"/>
    <w:rsid w:val="000778EE"/>
    <w:rsid w:val="000779A3"/>
    <w:rsid w:val="00077BF8"/>
    <w:rsid w:val="00077D53"/>
    <w:rsid w:val="00077D73"/>
    <w:rsid w:val="00081403"/>
    <w:rsid w:val="000814F8"/>
    <w:rsid w:val="00081DE7"/>
    <w:rsid w:val="000821BC"/>
    <w:rsid w:val="0008222F"/>
    <w:rsid w:val="000822B0"/>
    <w:rsid w:val="00082587"/>
    <w:rsid w:val="00082B4E"/>
    <w:rsid w:val="00082EC5"/>
    <w:rsid w:val="0008367F"/>
    <w:rsid w:val="000837DC"/>
    <w:rsid w:val="00083CB9"/>
    <w:rsid w:val="00083FD5"/>
    <w:rsid w:val="000844FA"/>
    <w:rsid w:val="00084AEA"/>
    <w:rsid w:val="0008552B"/>
    <w:rsid w:val="000855E2"/>
    <w:rsid w:val="0008583D"/>
    <w:rsid w:val="0008593B"/>
    <w:rsid w:val="00085B22"/>
    <w:rsid w:val="00085B30"/>
    <w:rsid w:val="00085C76"/>
    <w:rsid w:val="0008691C"/>
    <w:rsid w:val="000872F7"/>
    <w:rsid w:val="00087C06"/>
    <w:rsid w:val="00087E48"/>
    <w:rsid w:val="00087FED"/>
    <w:rsid w:val="0009104C"/>
    <w:rsid w:val="00091333"/>
    <w:rsid w:val="0009164A"/>
    <w:rsid w:val="00091741"/>
    <w:rsid w:val="00091B6C"/>
    <w:rsid w:val="00092671"/>
    <w:rsid w:val="00092999"/>
    <w:rsid w:val="00092AF1"/>
    <w:rsid w:val="0009396C"/>
    <w:rsid w:val="0009447E"/>
    <w:rsid w:val="00094B5C"/>
    <w:rsid w:val="0009592E"/>
    <w:rsid w:val="00096E5D"/>
    <w:rsid w:val="000A090D"/>
    <w:rsid w:val="000A1100"/>
    <w:rsid w:val="000A1319"/>
    <w:rsid w:val="000A17E6"/>
    <w:rsid w:val="000A2665"/>
    <w:rsid w:val="000A27C2"/>
    <w:rsid w:val="000A36AB"/>
    <w:rsid w:val="000A44DC"/>
    <w:rsid w:val="000A51CA"/>
    <w:rsid w:val="000A53E8"/>
    <w:rsid w:val="000A5571"/>
    <w:rsid w:val="000A597A"/>
    <w:rsid w:val="000A6B6B"/>
    <w:rsid w:val="000A6F25"/>
    <w:rsid w:val="000A708A"/>
    <w:rsid w:val="000A7624"/>
    <w:rsid w:val="000B012B"/>
    <w:rsid w:val="000B0AE2"/>
    <w:rsid w:val="000B0C30"/>
    <w:rsid w:val="000B0DF0"/>
    <w:rsid w:val="000B15C1"/>
    <w:rsid w:val="000B183E"/>
    <w:rsid w:val="000B2510"/>
    <w:rsid w:val="000B2B19"/>
    <w:rsid w:val="000B3016"/>
    <w:rsid w:val="000B37A9"/>
    <w:rsid w:val="000B391A"/>
    <w:rsid w:val="000B39FF"/>
    <w:rsid w:val="000B3BE7"/>
    <w:rsid w:val="000B3EDC"/>
    <w:rsid w:val="000B45E9"/>
    <w:rsid w:val="000B53D9"/>
    <w:rsid w:val="000B573F"/>
    <w:rsid w:val="000B5FB9"/>
    <w:rsid w:val="000B75DF"/>
    <w:rsid w:val="000B7876"/>
    <w:rsid w:val="000B7926"/>
    <w:rsid w:val="000B7BA8"/>
    <w:rsid w:val="000B7EC5"/>
    <w:rsid w:val="000C005B"/>
    <w:rsid w:val="000C0163"/>
    <w:rsid w:val="000C0351"/>
    <w:rsid w:val="000C06E0"/>
    <w:rsid w:val="000C1284"/>
    <w:rsid w:val="000C1A69"/>
    <w:rsid w:val="000C1D31"/>
    <w:rsid w:val="000C3522"/>
    <w:rsid w:val="000C3A6A"/>
    <w:rsid w:val="000C3B60"/>
    <w:rsid w:val="000C4067"/>
    <w:rsid w:val="000C4DED"/>
    <w:rsid w:val="000C4F41"/>
    <w:rsid w:val="000C515A"/>
    <w:rsid w:val="000C6391"/>
    <w:rsid w:val="000C6EBA"/>
    <w:rsid w:val="000C7DEB"/>
    <w:rsid w:val="000D063E"/>
    <w:rsid w:val="000D07D8"/>
    <w:rsid w:val="000D1036"/>
    <w:rsid w:val="000D1063"/>
    <w:rsid w:val="000D1085"/>
    <w:rsid w:val="000D11BB"/>
    <w:rsid w:val="000D1256"/>
    <w:rsid w:val="000D1584"/>
    <w:rsid w:val="000D15C2"/>
    <w:rsid w:val="000D1931"/>
    <w:rsid w:val="000D213E"/>
    <w:rsid w:val="000D221E"/>
    <w:rsid w:val="000D237A"/>
    <w:rsid w:val="000D2793"/>
    <w:rsid w:val="000D2829"/>
    <w:rsid w:val="000D3405"/>
    <w:rsid w:val="000D356B"/>
    <w:rsid w:val="000D35E6"/>
    <w:rsid w:val="000D36D9"/>
    <w:rsid w:val="000D37D2"/>
    <w:rsid w:val="000D3ED4"/>
    <w:rsid w:val="000D6105"/>
    <w:rsid w:val="000D634A"/>
    <w:rsid w:val="000D67C2"/>
    <w:rsid w:val="000D6810"/>
    <w:rsid w:val="000D68B4"/>
    <w:rsid w:val="000D7077"/>
    <w:rsid w:val="000D7079"/>
    <w:rsid w:val="000E04D1"/>
    <w:rsid w:val="000E0A69"/>
    <w:rsid w:val="000E0FC2"/>
    <w:rsid w:val="000E14B8"/>
    <w:rsid w:val="000E1888"/>
    <w:rsid w:val="000E2E00"/>
    <w:rsid w:val="000E344E"/>
    <w:rsid w:val="000E37A5"/>
    <w:rsid w:val="000E39D7"/>
    <w:rsid w:val="000E3F69"/>
    <w:rsid w:val="000E4453"/>
    <w:rsid w:val="000E44AC"/>
    <w:rsid w:val="000E4DAD"/>
    <w:rsid w:val="000E6A20"/>
    <w:rsid w:val="000E6ADC"/>
    <w:rsid w:val="000E794E"/>
    <w:rsid w:val="000E7AEC"/>
    <w:rsid w:val="000E7C3B"/>
    <w:rsid w:val="000F040A"/>
    <w:rsid w:val="000F0B91"/>
    <w:rsid w:val="000F0CAE"/>
    <w:rsid w:val="000F0CE0"/>
    <w:rsid w:val="000F0F32"/>
    <w:rsid w:val="000F1280"/>
    <w:rsid w:val="000F1837"/>
    <w:rsid w:val="000F24E1"/>
    <w:rsid w:val="000F2949"/>
    <w:rsid w:val="000F2ADE"/>
    <w:rsid w:val="000F34E4"/>
    <w:rsid w:val="000F3590"/>
    <w:rsid w:val="000F35C6"/>
    <w:rsid w:val="000F375A"/>
    <w:rsid w:val="000F50B9"/>
    <w:rsid w:val="000F5911"/>
    <w:rsid w:val="000F5B28"/>
    <w:rsid w:val="000F664A"/>
    <w:rsid w:val="000F66D1"/>
    <w:rsid w:val="000F7476"/>
    <w:rsid w:val="000F772C"/>
    <w:rsid w:val="000F784E"/>
    <w:rsid w:val="000F7B18"/>
    <w:rsid w:val="00100000"/>
    <w:rsid w:val="0010011C"/>
    <w:rsid w:val="00100D69"/>
    <w:rsid w:val="0010167F"/>
    <w:rsid w:val="001017D9"/>
    <w:rsid w:val="00101B0C"/>
    <w:rsid w:val="00101E15"/>
    <w:rsid w:val="00101E26"/>
    <w:rsid w:val="00101E40"/>
    <w:rsid w:val="0010252C"/>
    <w:rsid w:val="0010415C"/>
    <w:rsid w:val="001045CB"/>
    <w:rsid w:val="001048E8"/>
    <w:rsid w:val="00104945"/>
    <w:rsid w:val="00104CF9"/>
    <w:rsid w:val="001052C1"/>
    <w:rsid w:val="001054D5"/>
    <w:rsid w:val="00106307"/>
    <w:rsid w:val="001064B4"/>
    <w:rsid w:val="00106614"/>
    <w:rsid w:val="00106E98"/>
    <w:rsid w:val="00107741"/>
    <w:rsid w:val="001077D4"/>
    <w:rsid w:val="00110199"/>
    <w:rsid w:val="001107AF"/>
    <w:rsid w:val="001109FE"/>
    <w:rsid w:val="00110A6F"/>
    <w:rsid w:val="00110E1E"/>
    <w:rsid w:val="00111177"/>
    <w:rsid w:val="0011138B"/>
    <w:rsid w:val="00111794"/>
    <w:rsid w:val="001120DA"/>
    <w:rsid w:val="00112856"/>
    <w:rsid w:val="00113AE5"/>
    <w:rsid w:val="00113B4D"/>
    <w:rsid w:val="00113D22"/>
    <w:rsid w:val="0011430B"/>
    <w:rsid w:val="0011467B"/>
    <w:rsid w:val="0011547E"/>
    <w:rsid w:val="00115BF6"/>
    <w:rsid w:val="00115D6F"/>
    <w:rsid w:val="001162E6"/>
    <w:rsid w:val="0011630F"/>
    <w:rsid w:val="0011645D"/>
    <w:rsid w:val="001166BB"/>
    <w:rsid w:val="001166F4"/>
    <w:rsid w:val="00116E67"/>
    <w:rsid w:val="00117D84"/>
    <w:rsid w:val="00117F89"/>
    <w:rsid w:val="0012080D"/>
    <w:rsid w:val="00120B42"/>
    <w:rsid w:val="00120B50"/>
    <w:rsid w:val="00120F9B"/>
    <w:rsid w:val="0012108F"/>
    <w:rsid w:val="00122732"/>
    <w:rsid w:val="00122922"/>
    <w:rsid w:val="00122F6A"/>
    <w:rsid w:val="00125414"/>
    <w:rsid w:val="001254FF"/>
    <w:rsid w:val="001275F1"/>
    <w:rsid w:val="001278D4"/>
    <w:rsid w:val="00127D9D"/>
    <w:rsid w:val="001301D0"/>
    <w:rsid w:val="00130445"/>
    <w:rsid w:val="0013061F"/>
    <w:rsid w:val="00130E5A"/>
    <w:rsid w:val="00131896"/>
    <w:rsid w:val="001318A5"/>
    <w:rsid w:val="00131D1A"/>
    <w:rsid w:val="001330FA"/>
    <w:rsid w:val="00133483"/>
    <w:rsid w:val="001335C4"/>
    <w:rsid w:val="0013391C"/>
    <w:rsid w:val="00134015"/>
    <w:rsid w:val="00134474"/>
    <w:rsid w:val="001347AA"/>
    <w:rsid w:val="0013486B"/>
    <w:rsid w:val="001353A9"/>
    <w:rsid w:val="001353EC"/>
    <w:rsid w:val="00135966"/>
    <w:rsid w:val="00136024"/>
    <w:rsid w:val="0013643E"/>
    <w:rsid w:val="00136A35"/>
    <w:rsid w:val="00136ECE"/>
    <w:rsid w:val="001373E9"/>
    <w:rsid w:val="001378FF"/>
    <w:rsid w:val="00137B56"/>
    <w:rsid w:val="00137BB5"/>
    <w:rsid w:val="00137C77"/>
    <w:rsid w:val="00137EEC"/>
    <w:rsid w:val="00140449"/>
    <w:rsid w:val="00140D2F"/>
    <w:rsid w:val="0014185B"/>
    <w:rsid w:val="00141A5F"/>
    <w:rsid w:val="00141C2E"/>
    <w:rsid w:val="001420B5"/>
    <w:rsid w:val="001420BF"/>
    <w:rsid w:val="00142DB7"/>
    <w:rsid w:val="00143768"/>
    <w:rsid w:val="00143800"/>
    <w:rsid w:val="00143A05"/>
    <w:rsid w:val="001451D1"/>
    <w:rsid w:val="0014531D"/>
    <w:rsid w:val="00145643"/>
    <w:rsid w:val="001457A7"/>
    <w:rsid w:val="00145A89"/>
    <w:rsid w:val="00145B81"/>
    <w:rsid w:val="00145BB5"/>
    <w:rsid w:val="00146171"/>
    <w:rsid w:val="00146566"/>
    <w:rsid w:val="0014689C"/>
    <w:rsid w:val="00147AF4"/>
    <w:rsid w:val="00150866"/>
    <w:rsid w:val="001519EE"/>
    <w:rsid w:val="00151BF9"/>
    <w:rsid w:val="00151D18"/>
    <w:rsid w:val="00152606"/>
    <w:rsid w:val="001527D9"/>
    <w:rsid w:val="0015467C"/>
    <w:rsid w:val="00154B8A"/>
    <w:rsid w:val="00154EC5"/>
    <w:rsid w:val="00154F99"/>
    <w:rsid w:val="0015513F"/>
    <w:rsid w:val="00155299"/>
    <w:rsid w:val="001555AF"/>
    <w:rsid w:val="00155EAD"/>
    <w:rsid w:val="001566AB"/>
    <w:rsid w:val="001578D7"/>
    <w:rsid w:val="0015794F"/>
    <w:rsid w:val="00157BE4"/>
    <w:rsid w:val="00160932"/>
    <w:rsid w:val="00161055"/>
    <w:rsid w:val="00161116"/>
    <w:rsid w:val="00162089"/>
    <w:rsid w:val="001629B6"/>
    <w:rsid w:val="00163621"/>
    <w:rsid w:val="00163781"/>
    <w:rsid w:val="00163D3F"/>
    <w:rsid w:val="00163D6C"/>
    <w:rsid w:val="00164604"/>
    <w:rsid w:val="001649CC"/>
    <w:rsid w:val="00164FA9"/>
    <w:rsid w:val="00165E00"/>
    <w:rsid w:val="00167127"/>
    <w:rsid w:val="001706B6"/>
    <w:rsid w:val="001713FE"/>
    <w:rsid w:val="00171CD8"/>
    <w:rsid w:val="00172613"/>
    <w:rsid w:val="001728D1"/>
    <w:rsid w:val="00172ABC"/>
    <w:rsid w:val="001735F6"/>
    <w:rsid w:val="00174C10"/>
    <w:rsid w:val="00174D9C"/>
    <w:rsid w:val="001750EA"/>
    <w:rsid w:val="00175E09"/>
    <w:rsid w:val="001761B4"/>
    <w:rsid w:val="00176A02"/>
    <w:rsid w:val="00176A47"/>
    <w:rsid w:val="00176A7B"/>
    <w:rsid w:val="00177B55"/>
    <w:rsid w:val="00177D2D"/>
    <w:rsid w:val="001801FF"/>
    <w:rsid w:val="00180400"/>
    <w:rsid w:val="001806DD"/>
    <w:rsid w:val="00180A26"/>
    <w:rsid w:val="00180B8E"/>
    <w:rsid w:val="0018127C"/>
    <w:rsid w:val="001813C4"/>
    <w:rsid w:val="00181943"/>
    <w:rsid w:val="00181CDF"/>
    <w:rsid w:val="00181EC9"/>
    <w:rsid w:val="0018203B"/>
    <w:rsid w:val="001823BD"/>
    <w:rsid w:val="00182D42"/>
    <w:rsid w:val="00182FA0"/>
    <w:rsid w:val="00183268"/>
    <w:rsid w:val="001834D0"/>
    <w:rsid w:val="001841EF"/>
    <w:rsid w:val="0018431A"/>
    <w:rsid w:val="0018482A"/>
    <w:rsid w:val="001853BE"/>
    <w:rsid w:val="00185BC3"/>
    <w:rsid w:val="00186D19"/>
    <w:rsid w:val="00186E7E"/>
    <w:rsid w:val="001877AE"/>
    <w:rsid w:val="00187ED1"/>
    <w:rsid w:val="00190F7F"/>
    <w:rsid w:val="00191B67"/>
    <w:rsid w:val="00192911"/>
    <w:rsid w:val="00193FED"/>
    <w:rsid w:val="001941C4"/>
    <w:rsid w:val="00194542"/>
    <w:rsid w:val="00194F1B"/>
    <w:rsid w:val="0019589D"/>
    <w:rsid w:val="00195D27"/>
    <w:rsid w:val="00195DF0"/>
    <w:rsid w:val="00195E14"/>
    <w:rsid w:val="00196354"/>
    <w:rsid w:val="00196566"/>
    <w:rsid w:val="00196A19"/>
    <w:rsid w:val="001972DD"/>
    <w:rsid w:val="001977AB"/>
    <w:rsid w:val="00197803"/>
    <w:rsid w:val="00197A77"/>
    <w:rsid w:val="00197B5A"/>
    <w:rsid w:val="001A0AB2"/>
    <w:rsid w:val="001A0C09"/>
    <w:rsid w:val="001A0F2A"/>
    <w:rsid w:val="001A1587"/>
    <w:rsid w:val="001A22E1"/>
    <w:rsid w:val="001A23BF"/>
    <w:rsid w:val="001A2A06"/>
    <w:rsid w:val="001A3147"/>
    <w:rsid w:val="001A314F"/>
    <w:rsid w:val="001A3B16"/>
    <w:rsid w:val="001A3B7C"/>
    <w:rsid w:val="001A3CC2"/>
    <w:rsid w:val="001A4322"/>
    <w:rsid w:val="001A52E9"/>
    <w:rsid w:val="001A556A"/>
    <w:rsid w:val="001A5D65"/>
    <w:rsid w:val="001A624A"/>
    <w:rsid w:val="001A743A"/>
    <w:rsid w:val="001A7918"/>
    <w:rsid w:val="001B0377"/>
    <w:rsid w:val="001B0485"/>
    <w:rsid w:val="001B057B"/>
    <w:rsid w:val="001B06F0"/>
    <w:rsid w:val="001B0802"/>
    <w:rsid w:val="001B0903"/>
    <w:rsid w:val="001B0965"/>
    <w:rsid w:val="001B0E1B"/>
    <w:rsid w:val="001B136A"/>
    <w:rsid w:val="001B1613"/>
    <w:rsid w:val="001B1988"/>
    <w:rsid w:val="001B19F8"/>
    <w:rsid w:val="001B1ED0"/>
    <w:rsid w:val="001B22F9"/>
    <w:rsid w:val="001B2C27"/>
    <w:rsid w:val="001B2D5A"/>
    <w:rsid w:val="001B2D5D"/>
    <w:rsid w:val="001B3724"/>
    <w:rsid w:val="001B3A29"/>
    <w:rsid w:val="001B46BB"/>
    <w:rsid w:val="001B4DA7"/>
    <w:rsid w:val="001B540B"/>
    <w:rsid w:val="001B5D44"/>
    <w:rsid w:val="001B61D4"/>
    <w:rsid w:val="001B6378"/>
    <w:rsid w:val="001B6423"/>
    <w:rsid w:val="001B6996"/>
    <w:rsid w:val="001B762E"/>
    <w:rsid w:val="001B79DE"/>
    <w:rsid w:val="001B7C53"/>
    <w:rsid w:val="001C0637"/>
    <w:rsid w:val="001C0959"/>
    <w:rsid w:val="001C0FEF"/>
    <w:rsid w:val="001C1173"/>
    <w:rsid w:val="001C1819"/>
    <w:rsid w:val="001C23A3"/>
    <w:rsid w:val="001C244C"/>
    <w:rsid w:val="001C25D6"/>
    <w:rsid w:val="001C267D"/>
    <w:rsid w:val="001C2885"/>
    <w:rsid w:val="001C2E8F"/>
    <w:rsid w:val="001C2EC7"/>
    <w:rsid w:val="001C3525"/>
    <w:rsid w:val="001C434C"/>
    <w:rsid w:val="001C463A"/>
    <w:rsid w:val="001C466F"/>
    <w:rsid w:val="001C4E05"/>
    <w:rsid w:val="001C55E7"/>
    <w:rsid w:val="001C58B4"/>
    <w:rsid w:val="001C5B88"/>
    <w:rsid w:val="001C635C"/>
    <w:rsid w:val="001C65F8"/>
    <w:rsid w:val="001C7402"/>
    <w:rsid w:val="001C79EC"/>
    <w:rsid w:val="001C7A65"/>
    <w:rsid w:val="001D0070"/>
    <w:rsid w:val="001D0252"/>
    <w:rsid w:val="001D04F2"/>
    <w:rsid w:val="001D0759"/>
    <w:rsid w:val="001D0976"/>
    <w:rsid w:val="001D0A62"/>
    <w:rsid w:val="001D191A"/>
    <w:rsid w:val="001D21CC"/>
    <w:rsid w:val="001D26FC"/>
    <w:rsid w:val="001D28F9"/>
    <w:rsid w:val="001D2BCF"/>
    <w:rsid w:val="001D2DE4"/>
    <w:rsid w:val="001D2F9E"/>
    <w:rsid w:val="001D3306"/>
    <w:rsid w:val="001D3A4A"/>
    <w:rsid w:val="001D3FE9"/>
    <w:rsid w:val="001D4268"/>
    <w:rsid w:val="001D4388"/>
    <w:rsid w:val="001D45BC"/>
    <w:rsid w:val="001D5502"/>
    <w:rsid w:val="001D55C5"/>
    <w:rsid w:val="001D58EF"/>
    <w:rsid w:val="001D5D78"/>
    <w:rsid w:val="001D5F8F"/>
    <w:rsid w:val="001D602B"/>
    <w:rsid w:val="001D622D"/>
    <w:rsid w:val="001D6250"/>
    <w:rsid w:val="001D6FDF"/>
    <w:rsid w:val="001D700B"/>
    <w:rsid w:val="001D7169"/>
    <w:rsid w:val="001D7D45"/>
    <w:rsid w:val="001E06EF"/>
    <w:rsid w:val="001E0974"/>
    <w:rsid w:val="001E1BA4"/>
    <w:rsid w:val="001E222F"/>
    <w:rsid w:val="001E2506"/>
    <w:rsid w:val="001E2A6D"/>
    <w:rsid w:val="001E2CAD"/>
    <w:rsid w:val="001E3235"/>
    <w:rsid w:val="001E327B"/>
    <w:rsid w:val="001E4051"/>
    <w:rsid w:val="001E4101"/>
    <w:rsid w:val="001E42DD"/>
    <w:rsid w:val="001E5018"/>
    <w:rsid w:val="001E56DE"/>
    <w:rsid w:val="001E5796"/>
    <w:rsid w:val="001E591D"/>
    <w:rsid w:val="001E5A18"/>
    <w:rsid w:val="001E5F22"/>
    <w:rsid w:val="001E6FFB"/>
    <w:rsid w:val="001E712A"/>
    <w:rsid w:val="001E75FE"/>
    <w:rsid w:val="001E7BF7"/>
    <w:rsid w:val="001F06D2"/>
    <w:rsid w:val="001F0729"/>
    <w:rsid w:val="001F076B"/>
    <w:rsid w:val="001F1051"/>
    <w:rsid w:val="001F1055"/>
    <w:rsid w:val="001F122E"/>
    <w:rsid w:val="001F1D2C"/>
    <w:rsid w:val="001F22BE"/>
    <w:rsid w:val="001F265E"/>
    <w:rsid w:val="001F278E"/>
    <w:rsid w:val="001F2A6E"/>
    <w:rsid w:val="001F2E96"/>
    <w:rsid w:val="001F3D80"/>
    <w:rsid w:val="001F4300"/>
    <w:rsid w:val="001F4633"/>
    <w:rsid w:val="001F48A7"/>
    <w:rsid w:val="001F4EF5"/>
    <w:rsid w:val="001F5152"/>
    <w:rsid w:val="001F5206"/>
    <w:rsid w:val="001F53F9"/>
    <w:rsid w:val="001F5E12"/>
    <w:rsid w:val="001F613A"/>
    <w:rsid w:val="001F6625"/>
    <w:rsid w:val="001F676B"/>
    <w:rsid w:val="001F6837"/>
    <w:rsid w:val="001F7020"/>
    <w:rsid w:val="001F7823"/>
    <w:rsid w:val="001F7CF8"/>
    <w:rsid w:val="00200B0C"/>
    <w:rsid w:val="00200BFE"/>
    <w:rsid w:val="002017F2"/>
    <w:rsid w:val="00201A24"/>
    <w:rsid w:val="00202E0E"/>
    <w:rsid w:val="00203317"/>
    <w:rsid w:val="00203827"/>
    <w:rsid w:val="00204AE8"/>
    <w:rsid w:val="00204C07"/>
    <w:rsid w:val="00204FCC"/>
    <w:rsid w:val="0020516D"/>
    <w:rsid w:val="002053B0"/>
    <w:rsid w:val="0020545A"/>
    <w:rsid w:val="00205B6A"/>
    <w:rsid w:val="00205B8B"/>
    <w:rsid w:val="0020626D"/>
    <w:rsid w:val="002064C3"/>
    <w:rsid w:val="0020788B"/>
    <w:rsid w:val="00207AD0"/>
    <w:rsid w:val="00207F77"/>
    <w:rsid w:val="002106FF"/>
    <w:rsid w:val="00210B31"/>
    <w:rsid w:val="00210BC1"/>
    <w:rsid w:val="0021136B"/>
    <w:rsid w:val="002113E3"/>
    <w:rsid w:val="002119BB"/>
    <w:rsid w:val="00211B26"/>
    <w:rsid w:val="00211C98"/>
    <w:rsid w:val="00211FF1"/>
    <w:rsid w:val="00212531"/>
    <w:rsid w:val="0021275F"/>
    <w:rsid w:val="00213500"/>
    <w:rsid w:val="00214697"/>
    <w:rsid w:val="00214736"/>
    <w:rsid w:val="00215081"/>
    <w:rsid w:val="002157DD"/>
    <w:rsid w:val="002163E5"/>
    <w:rsid w:val="00216463"/>
    <w:rsid w:val="002165CC"/>
    <w:rsid w:val="00216C35"/>
    <w:rsid w:val="00216CB7"/>
    <w:rsid w:val="00216D25"/>
    <w:rsid w:val="00216D61"/>
    <w:rsid w:val="00216D88"/>
    <w:rsid w:val="00216FDB"/>
    <w:rsid w:val="0021789D"/>
    <w:rsid w:val="002202E9"/>
    <w:rsid w:val="00220AB8"/>
    <w:rsid w:val="00220F58"/>
    <w:rsid w:val="002213CB"/>
    <w:rsid w:val="00221D4B"/>
    <w:rsid w:val="00222085"/>
    <w:rsid w:val="00222ABC"/>
    <w:rsid w:val="00222AF5"/>
    <w:rsid w:val="002231BD"/>
    <w:rsid w:val="00225B41"/>
    <w:rsid w:val="0022618B"/>
    <w:rsid w:val="0022619A"/>
    <w:rsid w:val="00226EE6"/>
    <w:rsid w:val="0023043B"/>
    <w:rsid w:val="00230F0B"/>
    <w:rsid w:val="002313F2"/>
    <w:rsid w:val="0023151C"/>
    <w:rsid w:val="0023164B"/>
    <w:rsid w:val="00231AA2"/>
    <w:rsid w:val="002322B0"/>
    <w:rsid w:val="00232581"/>
    <w:rsid w:val="00233263"/>
    <w:rsid w:val="00233DEB"/>
    <w:rsid w:val="00233F89"/>
    <w:rsid w:val="00234CFC"/>
    <w:rsid w:val="00235073"/>
    <w:rsid w:val="00235B54"/>
    <w:rsid w:val="00235EFE"/>
    <w:rsid w:val="0023650F"/>
    <w:rsid w:val="00236882"/>
    <w:rsid w:val="00236903"/>
    <w:rsid w:val="00236A13"/>
    <w:rsid w:val="00236D23"/>
    <w:rsid w:val="00237E33"/>
    <w:rsid w:val="00240085"/>
    <w:rsid w:val="00240120"/>
    <w:rsid w:val="00240591"/>
    <w:rsid w:val="00240703"/>
    <w:rsid w:val="0024097A"/>
    <w:rsid w:val="00240AF7"/>
    <w:rsid w:val="00240BB5"/>
    <w:rsid w:val="00241101"/>
    <w:rsid w:val="00241125"/>
    <w:rsid w:val="0024115B"/>
    <w:rsid w:val="002412EE"/>
    <w:rsid w:val="00241763"/>
    <w:rsid w:val="00241CC9"/>
    <w:rsid w:val="00242C19"/>
    <w:rsid w:val="002431B4"/>
    <w:rsid w:val="002435F9"/>
    <w:rsid w:val="00244090"/>
    <w:rsid w:val="0024493E"/>
    <w:rsid w:val="00244E8D"/>
    <w:rsid w:val="00244F5B"/>
    <w:rsid w:val="00245105"/>
    <w:rsid w:val="00245697"/>
    <w:rsid w:val="00246525"/>
    <w:rsid w:val="00247290"/>
    <w:rsid w:val="00247330"/>
    <w:rsid w:val="00247484"/>
    <w:rsid w:val="0024763F"/>
    <w:rsid w:val="002476B8"/>
    <w:rsid w:val="002505C8"/>
    <w:rsid w:val="00250F1F"/>
    <w:rsid w:val="002513F2"/>
    <w:rsid w:val="00251D19"/>
    <w:rsid w:val="0025233E"/>
    <w:rsid w:val="00252969"/>
    <w:rsid w:val="00252D98"/>
    <w:rsid w:val="00252F15"/>
    <w:rsid w:val="00253463"/>
    <w:rsid w:val="002536B5"/>
    <w:rsid w:val="002539EE"/>
    <w:rsid w:val="00253D75"/>
    <w:rsid w:val="00253FB4"/>
    <w:rsid w:val="00254614"/>
    <w:rsid w:val="00254901"/>
    <w:rsid w:val="00254A08"/>
    <w:rsid w:val="00255943"/>
    <w:rsid w:val="00256192"/>
    <w:rsid w:val="00256340"/>
    <w:rsid w:val="00256AC6"/>
    <w:rsid w:val="00257527"/>
    <w:rsid w:val="00257901"/>
    <w:rsid w:val="00257B7E"/>
    <w:rsid w:val="0026002A"/>
    <w:rsid w:val="00260495"/>
    <w:rsid w:val="002608C0"/>
    <w:rsid w:val="00260932"/>
    <w:rsid w:val="00260D70"/>
    <w:rsid w:val="00260F67"/>
    <w:rsid w:val="00261371"/>
    <w:rsid w:val="00261863"/>
    <w:rsid w:val="00261DB8"/>
    <w:rsid w:val="00262A3A"/>
    <w:rsid w:val="00262A4B"/>
    <w:rsid w:val="00263991"/>
    <w:rsid w:val="002643E1"/>
    <w:rsid w:val="002649A5"/>
    <w:rsid w:val="00264A60"/>
    <w:rsid w:val="00265B62"/>
    <w:rsid w:val="00266603"/>
    <w:rsid w:val="002666CB"/>
    <w:rsid w:val="0026680E"/>
    <w:rsid w:val="00266875"/>
    <w:rsid w:val="002676C6"/>
    <w:rsid w:val="002677BD"/>
    <w:rsid w:val="00267CA2"/>
    <w:rsid w:val="00267ED7"/>
    <w:rsid w:val="00267F31"/>
    <w:rsid w:val="00267F62"/>
    <w:rsid w:val="00270740"/>
    <w:rsid w:val="00270A82"/>
    <w:rsid w:val="00270E21"/>
    <w:rsid w:val="00270F7B"/>
    <w:rsid w:val="002710E0"/>
    <w:rsid w:val="002718A1"/>
    <w:rsid w:val="002720F4"/>
    <w:rsid w:val="0027306F"/>
    <w:rsid w:val="00273274"/>
    <w:rsid w:val="0027355E"/>
    <w:rsid w:val="00273A6B"/>
    <w:rsid w:val="00273E5A"/>
    <w:rsid w:val="0027477B"/>
    <w:rsid w:val="002747CB"/>
    <w:rsid w:val="00274855"/>
    <w:rsid w:val="00274FC2"/>
    <w:rsid w:val="00275276"/>
    <w:rsid w:val="00275429"/>
    <w:rsid w:val="002757B4"/>
    <w:rsid w:val="00275AF1"/>
    <w:rsid w:val="00275C52"/>
    <w:rsid w:val="00276118"/>
    <w:rsid w:val="00276257"/>
    <w:rsid w:val="00276434"/>
    <w:rsid w:val="00276462"/>
    <w:rsid w:val="00276BBE"/>
    <w:rsid w:val="002775B6"/>
    <w:rsid w:val="002778FF"/>
    <w:rsid w:val="00277B3D"/>
    <w:rsid w:val="00280DB8"/>
    <w:rsid w:val="002813AA"/>
    <w:rsid w:val="00281A90"/>
    <w:rsid w:val="002824BB"/>
    <w:rsid w:val="00282994"/>
    <w:rsid w:val="00282C96"/>
    <w:rsid w:val="0028301E"/>
    <w:rsid w:val="002831E9"/>
    <w:rsid w:val="0028444E"/>
    <w:rsid w:val="002850DB"/>
    <w:rsid w:val="00286A76"/>
    <w:rsid w:val="00286F16"/>
    <w:rsid w:val="002870B1"/>
    <w:rsid w:val="0028791A"/>
    <w:rsid w:val="00287FA8"/>
    <w:rsid w:val="002901E7"/>
    <w:rsid w:val="00290B8C"/>
    <w:rsid w:val="0029131B"/>
    <w:rsid w:val="002914BC"/>
    <w:rsid w:val="0029154F"/>
    <w:rsid w:val="002917AC"/>
    <w:rsid w:val="00291E2F"/>
    <w:rsid w:val="00291E83"/>
    <w:rsid w:val="00292193"/>
    <w:rsid w:val="0029219A"/>
    <w:rsid w:val="002927F9"/>
    <w:rsid w:val="00292D88"/>
    <w:rsid w:val="002930B8"/>
    <w:rsid w:val="00293E14"/>
    <w:rsid w:val="0029441A"/>
    <w:rsid w:val="002945E7"/>
    <w:rsid w:val="00294603"/>
    <w:rsid w:val="0029464A"/>
    <w:rsid w:val="00295102"/>
    <w:rsid w:val="002959DC"/>
    <w:rsid w:val="00295C2C"/>
    <w:rsid w:val="00296096"/>
    <w:rsid w:val="002968E7"/>
    <w:rsid w:val="00296A32"/>
    <w:rsid w:val="00296AC4"/>
    <w:rsid w:val="00296E1D"/>
    <w:rsid w:val="00296F01"/>
    <w:rsid w:val="00297078"/>
    <w:rsid w:val="002978A4"/>
    <w:rsid w:val="00297A31"/>
    <w:rsid w:val="00297C52"/>
    <w:rsid w:val="00297F86"/>
    <w:rsid w:val="002A0452"/>
    <w:rsid w:val="002A11E1"/>
    <w:rsid w:val="002A1445"/>
    <w:rsid w:val="002A1802"/>
    <w:rsid w:val="002A1EE5"/>
    <w:rsid w:val="002A226D"/>
    <w:rsid w:val="002A25A9"/>
    <w:rsid w:val="002A26B1"/>
    <w:rsid w:val="002A298E"/>
    <w:rsid w:val="002A2E07"/>
    <w:rsid w:val="002A2F67"/>
    <w:rsid w:val="002A35AF"/>
    <w:rsid w:val="002A3B8E"/>
    <w:rsid w:val="002A3FB5"/>
    <w:rsid w:val="002A3FE6"/>
    <w:rsid w:val="002A401F"/>
    <w:rsid w:val="002A4840"/>
    <w:rsid w:val="002A490F"/>
    <w:rsid w:val="002A4C79"/>
    <w:rsid w:val="002A4FD3"/>
    <w:rsid w:val="002A5B05"/>
    <w:rsid w:val="002A5B32"/>
    <w:rsid w:val="002A5C69"/>
    <w:rsid w:val="002A5E26"/>
    <w:rsid w:val="002A6607"/>
    <w:rsid w:val="002A719A"/>
    <w:rsid w:val="002A758A"/>
    <w:rsid w:val="002A76BD"/>
    <w:rsid w:val="002A772E"/>
    <w:rsid w:val="002A77CE"/>
    <w:rsid w:val="002B0786"/>
    <w:rsid w:val="002B09F1"/>
    <w:rsid w:val="002B1486"/>
    <w:rsid w:val="002B151C"/>
    <w:rsid w:val="002B17F7"/>
    <w:rsid w:val="002B217F"/>
    <w:rsid w:val="002B2760"/>
    <w:rsid w:val="002B28F2"/>
    <w:rsid w:val="002B3BFB"/>
    <w:rsid w:val="002B4575"/>
    <w:rsid w:val="002B4BA6"/>
    <w:rsid w:val="002B4C35"/>
    <w:rsid w:val="002B515C"/>
    <w:rsid w:val="002B5A7C"/>
    <w:rsid w:val="002B693A"/>
    <w:rsid w:val="002B6D59"/>
    <w:rsid w:val="002B72F3"/>
    <w:rsid w:val="002B73D3"/>
    <w:rsid w:val="002B7529"/>
    <w:rsid w:val="002B7F94"/>
    <w:rsid w:val="002C0567"/>
    <w:rsid w:val="002C0768"/>
    <w:rsid w:val="002C0803"/>
    <w:rsid w:val="002C1B7A"/>
    <w:rsid w:val="002C1C66"/>
    <w:rsid w:val="002C29C9"/>
    <w:rsid w:val="002C2FDB"/>
    <w:rsid w:val="002C33DE"/>
    <w:rsid w:val="002C349C"/>
    <w:rsid w:val="002C34D7"/>
    <w:rsid w:val="002C374F"/>
    <w:rsid w:val="002C3A98"/>
    <w:rsid w:val="002C4736"/>
    <w:rsid w:val="002C4DFD"/>
    <w:rsid w:val="002C4E4E"/>
    <w:rsid w:val="002C5684"/>
    <w:rsid w:val="002C56C9"/>
    <w:rsid w:val="002C5F79"/>
    <w:rsid w:val="002C604C"/>
    <w:rsid w:val="002C622F"/>
    <w:rsid w:val="002C630B"/>
    <w:rsid w:val="002C6326"/>
    <w:rsid w:val="002C656A"/>
    <w:rsid w:val="002C6673"/>
    <w:rsid w:val="002C6750"/>
    <w:rsid w:val="002C742C"/>
    <w:rsid w:val="002C7EAE"/>
    <w:rsid w:val="002D067B"/>
    <w:rsid w:val="002D0B36"/>
    <w:rsid w:val="002D153B"/>
    <w:rsid w:val="002D1667"/>
    <w:rsid w:val="002D1809"/>
    <w:rsid w:val="002D2093"/>
    <w:rsid w:val="002D251B"/>
    <w:rsid w:val="002D2B67"/>
    <w:rsid w:val="002D2F10"/>
    <w:rsid w:val="002D38A3"/>
    <w:rsid w:val="002D3DB1"/>
    <w:rsid w:val="002D41D5"/>
    <w:rsid w:val="002D447C"/>
    <w:rsid w:val="002D469C"/>
    <w:rsid w:val="002D4BC9"/>
    <w:rsid w:val="002D4E19"/>
    <w:rsid w:val="002D5023"/>
    <w:rsid w:val="002D511D"/>
    <w:rsid w:val="002D5A6F"/>
    <w:rsid w:val="002D6249"/>
    <w:rsid w:val="002D654D"/>
    <w:rsid w:val="002D6A4F"/>
    <w:rsid w:val="002D6E28"/>
    <w:rsid w:val="002D7E90"/>
    <w:rsid w:val="002E0CFE"/>
    <w:rsid w:val="002E1C8D"/>
    <w:rsid w:val="002E20B6"/>
    <w:rsid w:val="002E2258"/>
    <w:rsid w:val="002E26CF"/>
    <w:rsid w:val="002E338F"/>
    <w:rsid w:val="002E37BD"/>
    <w:rsid w:val="002E3E4C"/>
    <w:rsid w:val="002E4C70"/>
    <w:rsid w:val="002E5B0C"/>
    <w:rsid w:val="002E6276"/>
    <w:rsid w:val="002E680E"/>
    <w:rsid w:val="002E6ACA"/>
    <w:rsid w:val="002E6ECF"/>
    <w:rsid w:val="002E7E61"/>
    <w:rsid w:val="002F0163"/>
    <w:rsid w:val="002F054B"/>
    <w:rsid w:val="002F0622"/>
    <w:rsid w:val="002F08BC"/>
    <w:rsid w:val="002F095E"/>
    <w:rsid w:val="002F0B8A"/>
    <w:rsid w:val="002F171D"/>
    <w:rsid w:val="002F1805"/>
    <w:rsid w:val="002F189A"/>
    <w:rsid w:val="002F1D9A"/>
    <w:rsid w:val="002F2E1D"/>
    <w:rsid w:val="002F3744"/>
    <w:rsid w:val="002F3E8B"/>
    <w:rsid w:val="002F3F33"/>
    <w:rsid w:val="002F416F"/>
    <w:rsid w:val="002F41B6"/>
    <w:rsid w:val="002F5232"/>
    <w:rsid w:val="002F547B"/>
    <w:rsid w:val="002F57D5"/>
    <w:rsid w:val="002F59F5"/>
    <w:rsid w:val="002F613C"/>
    <w:rsid w:val="002F6240"/>
    <w:rsid w:val="002F65E9"/>
    <w:rsid w:val="002F6A70"/>
    <w:rsid w:val="002F73C4"/>
    <w:rsid w:val="002F749F"/>
    <w:rsid w:val="002F7697"/>
    <w:rsid w:val="002F7B6B"/>
    <w:rsid w:val="0030022A"/>
    <w:rsid w:val="00301043"/>
    <w:rsid w:val="0030169C"/>
    <w:rsid w:val="00301F2C"/>
    <w:rsid w:val="00301F5A"/>
    <w:rsid w:val="0030253A"/>
    <w:rsid w:val="003027E9"/>
    <w:rsid w:val="00302A67"/>
    <w:rsid w:val="00302AED"/>
    <w:rsid w:val="00302B50"/>
    <w:rsid w:val="00303536"/>
    <w:rsid w:val="00304418"/>
    <w:rsid w:val="00304970"/>
    <w:rsid w:val="00304B7E"/>
    <w:rsid w:val="0030591A"/>
    <w:rsid w:val="00305EC3"/>
    <w:rsid w:val="003063C3"/>
    <w:rsid w:val="003066FF"/>
    <w:rsid w:val="00306710"/>
    <w:rsid w:val="00306A8A"/>
    <w:rsid w:val="00306DE7"/>
    <w:rsid w:val="003070C5"/>
    <w:rsid w:val="0030786E"/>
    <w:rsid w:val="00307948"/>
    <w:rsid w:val="00307A4C"/>
    <w:rsid w:val="0031044B"/>
    <w:rsid w:val="00310CC9"/>
    <w:rsid w:val="00310D91"/>
    <w:rsid w:val="00311891"/>
    <w:rsid w:val="003123C8"/>
    <w:rsid w:val="00312514"/>
    <w:rsid w:val="00312543"/>
    <w:rsid w:val="00312866"/>
    <w:rsid w:val="00312DE4"/>
    <w:rsid w:val="00312ECD"/>
    <w:rsid w:val="003132A8"/>
    <w:rsid w:val="0031375C"/>
    <w:rsid w:val="00313A93"/>
    <w:rsid w:val="00314003"/>
    <w:rsid w:val="00315586"/>
    <w:rsid w:val="0031583E"/>
    <w:rsid w:val="0031599D"/>
    <w:rsid w:val="00315A28"/>
    <w:rsid w:val="00315F49"/>
    <w:rsid w:val="00316449"/>
    <w:rsid w:val="0031660D"/>
    <w:rsid w:val="00316674"/>
    <w:rsid w:val="00316850"/>
    <w:rsid w:val="00316B9B"/>
    <w:rsid w:val="00317714"/>
    <w:rsid w:val="00317896"/>
    <w:rsid w:val="003178AF"/>
    <w:rsid w:val="00320047"/>
    <w:rsid w:val="0032084F"/>
    <w:rsid w:val="00320D29"/>
    <w:rsid w:val="00320DE6"/>
    <w:rsid w:val="00321327"/>
    <w:rsid w:val="0032141B"/>
    <w:rsid w:val="00321447"/>
    <w:rsid w:val="00321880"/>
    <w:rsid w:val="003227AE"/>
    <w:rsid w:val="0032372E"/>
    <w:rsid w:val="00323929"/>
    <w:rsid w:val="00323C53"/>
    <w:rsid w:val="00323E17"/>
    <w:rsid w:val="0032445B"/>
    <w:rsid w:val="003248CE"/>
    <w:rsid w:val="00325CA0"/>
    <w:rsid w:val="00325D87"/>
    <w:rsid w:val="00326281"/>
    <w:rsid w:val="00326940"/>
    <w:rsid w:val="003273C4"/>
    <w:rsid w:val="00330688"/>
    <w:rsid w:val="00330B01"/>
    <w:rsid w:val="00330F62"/>
    <w:rsid w:val="00331841"/>
    <w:rsid w:val="00332231"/>
    <w:rsid w:val="00333A85"/>
    <w:rsid w:val="00334260"/>
    <w:rsid w:val="00334A9D"/>
    <w:rsid w:val="00335008"/>
    <w:rsid w:val="00335078"/>
    <w:rsid w:val="00335D93"/>
    <w:rsid w:val="00335E32"/>
    <w:rsid w:val="00336003"/>
    <w:rsid w:val="00336024"/>
    <w:rsid w:val="0033642F"/>
    <w:rsid w:val="00336AE9"/>
    <w:rsid w:val="00336BFF"/>
    <w:rsid w:val="0033729E"/>
    <w:rsid w:val="00337EB5"/>
    <w:rsid w:val="00340032"/>
    <w:rsid w:val="003401D9"/>
    <w:rsid w:val="003405F0"/>
    <w:rsid w:val="00340887"/>
    <w:rsid w:val="00340B76"/>
    <w:rsid w:val="00340FEA"/>
    <w:rsid w:val="00341B01"/>
    <w:rsid w:val="00341D6D"/>
    <w:rsid w:val="0034202A"/>
    <w:rsid w:val="00342306"/>
    <w:rsid w:val="00342431"/>
    <w:rsid w:val="0034284C"/>
    <w:rsid w:val="00342B37"/>
    <w:rsid w:val="00342D4A"/>
    <w:rsid w:val="00343BCE"/>
    <w:rsid w:val="00343DF3"/>
    <w:rsid w:val="00343F77"/>
    <w:rsid w:val="00344329"/>
    <w:rsid w:val="003443E4"/>
    <w:rsid w:val="00344401"/>
    <w:rsid w:val="00345737"/>
    <w:rsid w:val="00345B16"/>
    <w:rsid w:val="00345DE4"/>
    <w:rsid w:val="003460E8"/>
    <w:rsid w:val="00346473"/>
    <w:rsid w:val="00347074"/>
    <w:rsid w:val="0034721F"/>
    <w:rsid w:val="0034762A"/>
    <w:rsid w:val="00347BF9"/>
    <w:rsid w:val="00350C24"/>
    <w:rsid w:val="00350D2E"/>
    <w:rsid w:val="00350EDB"/>
    <w:rsid w:val="00350FC0"/>
    <w:rsid w:val="003519F6"/>
    <w:rsid w:val="0035239D"/>
    <w:rsid w:val="003524E3"/>
    <w:rsid w:val="00352612"/>
    <w:rsid w:val="00352B34"/>
    <w:rsid w:val="00352DA3"/>
    <w:rsid w:val="003533D2"/>
    <w:rsid w:val="0035389B"/>
    <w:rsid w:val="00353C08"/>
    <w:rsid w:val="003548B3"/>
    <w:rsid w:val="003548DF"/>
    <w:rsid w:val="00354E29"/>
    <w:rsid w:val="003550EC"/>
    <w:rsid w:val="0035561F"/>
    <w:rsid w:val="00355A87"/>
    <w:rsid w:val="00355B52"/>
    <w:rsid w:val="00355BE1"/>
    <w:rsid w:val="00356098"/>
    <w:rsid w:val="00356539"/>
    <w:rsid w:val="0035666C"/>
    <w:rsid w:val="00356949"/>
    <w:rsid w:val="00356CD5"/>
    <w:rsid w:val="003579F6"/>
    <w:rsid w:val="003603A5"/>
    <w:rsid w:val="00361398"/>
    <w:rsid w:val="003613A6"/>
    <w:rsid w:val="0036140B"/>
    <w:rsid w:val="00361876"/>
    <w:rsid w:val="00361894"/>
    <w:rsid w:val="00361CE6"/>
    <w:rsid w:val="00362096"/>
    <w:rsid w:val="003624A5"/>
    <w:rsid w:val="00362591"/>
    <w:rsid w:val="00362C87"/>
    <w:rsid w:val="003631CC"/>
    <w:rsid w:val="0036336A"/>
    <w:rsid w:val="00363B7C"/>
    <w:rsid w:val="00363E47"/>
    <w:rsid w:val="00364737"/>
    <w:rsid w:val="00364E95"/>
    <w:rsid w:val="003659C1"/>
    <w:rsid w:val="00365FFD"/>
    <w:rsid w:val="003666BE"/>
    <w:rsid w:val="003667A0"/>
    <w:rsid w:val="00366BB6"/>
    <w:rsid w:val="00366FF6"/>
    <w:rsid w:val="0036717A"/>
    <w:rsid w:val="00367669"/>
    <w:rsid w:val="003705E7"/>
    <w:rsid w:val="003706CB"/>
    <w:rsid w:val="00370C34"/>
    <w:rsid w:val="003711DA"/>
    <w:rsid w:val="00371E25"/>
    <w:rsid w:val="003726EB"/>
    <w:rsid w:val="00372CA3"/>
    <w:rsid w:val="00373098"/>
    <w:rsid w:val="00373360"/>
    <w:rsid w:val="0037364C"/>
    <w:rsid w:val="00373947"/>
    <w:rsid w:val="00373EDF"/>
    <w:rsid w:val="003746F3"/>
    <w:rsid w:val="00375A5F"/>
    <w:rsid w:val="00375E9A"/>
    <w:rsid w:val="00375FB6"/>
    <w:rsid w:val="003760A5"/>
    <w:rsid w:val="00376751"/>
    <w:rsid w:val="00376A9A"/>
    <w:rsid w:val="00377211"/>
    <w:rsid w:val="00377B9B"/>
    <w:rsid w:val="00377D0D"/>
    <w:rsid w:val="00377DC3"/>
    <w:rsid w:val="0038040D"/>
    <w:rsid w:val="0038079D"/>
    <w:rsid w:val="00380B14"/>
    <w:rsid w:val="003813E0"/>
    <w:rsid w:val="0038194E"/>
    <w:rsid w:val="00381F65"/>
    <w:rsid w:val="00382A2B"/>
    <w:rsid w:val="0038307A"/>
    <w:rsid w:val="003839DC"/>
    <w:rsid w:val="00383ADE"/>
    <w:rsid w:val="00383E7A"/>
    <w:rsid w:val="003840F6"/>
    <w:rsid w:val="003844B8"/>
    <w:rsid w:val="00384695"/>
    <w:rsid w:val="00384950"/>
    <w:rsid w:val="00384A07"/>
    <w:rsid w:val="00385172"/>
    <w:rsid w:val="0038536B"/>
    <w:rsid w:val="003858E5"/>
    <w:rsid w:val="00385D03"/>
    <w:rsid w:val="0038629B"/>
    <w:rsid w:val="00386CD6"/>
    <w:rsid w:val="00387646"/>
    <w:rsid w:val="00387C33"/>
    <w:rsid w:val="00390531"/>
    <w:rsid w:val="00390D2B"/>
    <w:rsid w:val="003910D1"/>
    <w:rsid w:val="00391684"/>
    <w:rsid w:val="00391975"/>
    <w:rsid w:val="003920D9"/>
    <w:rsid w:val="003925B2"/>
    <w:rsid w:val="00392871"/>
    <w:rsid w:val="00392A46"/>
    <w:rsid w:val="00392E96"/>
    <w:rsid w:val="00393BE3"/>
    <w:rsid w:val="00395133"/>
    <w:rsid w:val="0039514B"/>
    <w:rsid w:val="0039519E"/>
    <w:rsid w:val="00395429"/>
    <w:rsid w:val="003959A1"/>
    <w:rsid w:val="00396967"/>
    <w:rsid w:val="003969F3"/>
    <w:rsid w:val="00396BB7"/>
    <w:rsid w:val="00397357"/>
    <w:rsid w:val="00397F1F"/>
    <w:rsid w:val="003A08A1"/>
    <w:rsid w:val="003A0B14"/>
    <w:rsid w:val="003A0C10"/>
    <w:rsid w:val="003A0F1F"/>
    <w:rsid w:val="003A1D74"/>
    <w:rsid w:val="003A25B9"/>
    <w:rsid w:val="003A26F5"/>
    <w:rsid w:val="003A2A93"/>
    <w:rsid w:val="003A356D"/>
    <w:rsid w:val="003A4889"/>
    <w:rsid w:val="003A4FA3"/>
    <w:rsid w:val="003A58B0"/>
    <w:rsid w:val="003A5D3C"/>
    <w:rsid w:val="003A5E0E"/>
    <w:rsid w:val="003A61C0"/>
    <w:rsid w:val="003A62CA"/>
    <w:rsid w:val="003A6C10"/>
    <w:rsid w:val="003A743F"/>
    <w:rsid w:val="003A7CA2"/>
    <w:rsid w:val="003B0177"/>
    <w:rsid w:val="003B0CAE"/>
    <w:rsid w:val="003B107C"/>
    <w:rsid w:val="003B1507"/>
    <w:rsid w:val="003B229D"/>
    <w:rsid w:val="003B29A5"/>
    <w:rsid w:val="003B316F"/>
    <w:rsid w:val="003B3214"/>
    <w:rsid w:val="003B3365"/>
    <w:rsid w:val="003B3A7C"/>
    <w:rsid w:val="003B3B8A"/>
    <w:rsid w:val="003B3C56"/>
    <w:rsid w:val="003B4630"/>
    <w:rsid w:val="003B4E3D"/>
    <w:rsid w:val="003B5419"/>
    <w:rsid w:val="003B591F"/>
    <w:rsid w:val="003B64D8"/>
    <w:rsid w:val="003B6E90"/>
    <w:rsid w:val="003B7054"/>
    <w:rsid w:val="003C0D39"/>
    <w:rsid w:val="003C1252"/>
    <w:rsid w:val="003C1400"/>
    <w:rsid w:val="003C2C00"/>
    <w:rsid w:val="003C2CA1"/>
    <w:rsid w:val="003C2D36"/>
    <w:rsid w:val="003C31EF"/>
    <w:rsid w:val="003C3388"/>
    <w:rsid w:val="003C370F"/>
    <w:rsid w:val="003C3959"/>
    <w:rsid w:val="003C3B6E"/>
    <w:rsid w:val="003C3BE7"/>
    <w:rsid w:val="003C3C2B"/>
    <w:rsid w:val="003C3DB2"/>
    <w:rsid w:val="003C41E3"/>
    <w:rsid w:val="003C4257"/>
    <w:rsid w:val="003C4830"/>
    <w:rsid w:val="003C49C4"/>
    <w:rsid w:val="003C5656"/>
    <w:rsid w:val="003C7025"/>
    <w:rsid w:val="003C742C"/>
    <w:rsid w:val="003C75B0"/>
    <w:rsid w:val="003D076C"/>
    <w:rsid w:val="003D0A0E"/>
    <w:rsid w:val="003D143E"/>
    <w:rsid w:val="003D151D"/>
    <w:rsid w:val="003D153A"/>
    <w:rsid w:val="003D1C6C"/>
    <w:rsid w:val="003D1FED"/>
    <w:rsid w:val="003D2366"/>
    <w:rsid w:val="003D29F6"/>
    <w:rsid w:val="003D30C1"/>
    <w:rsid w:val="003D382D"/>
    <w:rsid w:val="003D42DF"/>
    <w:rsid w:val="003D440E"/>
    <w:rsid w:val="003D471E"/>
    <w:rsid w:val="003D513F"/>
    <w:rsid w:val="003D5711"/>
    <w:rsid w:val="003D5D23"/>
    <w:rsid w:val="003D5D8A"/>
    <w:rsid w:val="003D6257"/>
    <w:rsid w:val="003D6568"/>
    <w:rsid w:val="003D6CB9"/>
    <w:rsid w:val="003D73BB"/>
    <w:rsid w:val="003D744C"/>
    <w:rsid w:val="003D7A86"/>
    <w:rsid w:val="003E03FC"/>
    <w:rsid w:val="003E07B0"/>
    <w:rsid w:val="003E117D"/>
    <w:rsid w:val="003E1676"/>
    <w:rsid w:val="003E17E8"/>
    <w:rsid w:val="003E1810"/>
    <w:rsid w:val="003E1F41"/>
    <w:rsid w:val="003E26F1"/>
    <w:rsid w:val="003E2B8F"/>
    <w:rsid w:val="003E2C33"/>
    <w:rsid w:val="003E2DE5"/>
    <w:rsid w:val="003E38DD"/>
    <w:rsid w:val="003E3B86"/>
    <w:rsid w:val="003E3DDB"/>
    <w:rsid w:val="003E418A"/>
    <w:rsid w:val="003E42F2"/>
    <w:rsid w:val="003E439E"/>
    <w:rsid w:val="003E4DB2"/>
    <w:rsid w:val="003E5AB8"/>
    <w:rsid w:val="003E5EB3"/>
    <w:rsid w:val="003E6809"/>
    <w:rsid w:val="003E6D36"/>
    <w:rsid w:val="003E709B"/>
    <w:rsid w:val="003E7A64"/>
    <w:rsid w:val="003E7FD8"/>
    <w:rsid w:val="003F0AE9"/>
    <w:rsid w:val="003F0B01"/>
    <w:rsid w:val="003F0D79"/>
    <w:rsid w:val="003F0F71"/>
    <w:rsid w:val="003F148E"/>
    <w:rsid w:val="003F210C"/>
    <w:rsid w:val="003F2B53"/>
    <w:rsid w:val="003F2F31"/>
    <w:rsid w:val="003F359C"/>
    <w:rsid w:val="003F3862"/>
    <w:rsid w:val="003F3D6E"/>
    <w:rsid w:val="003F3D9F"/>
    <w:rsid w:val="003F5A4C"/>
    <w:rsid w:val="003F6928"/>
    <w:rsid w:val="003F6B24"/>
    <w:rsid w:val="003F6BE9"/>
    <w:rsid w:val="003F6DF1"/>
    <w:rsid w:val="003F6DF4"/>
    <w:rsid w:val="003F70BC"/>
    <w:rsid w:val="003F7328"/>
    <w:rsid w:val="003F7DC0"/>
    <w:rsid w:val="00400512"/>
    <w:rsid w:val="00400997"/>
    <w:rsid w:val="00400D0D"/>
    <w:rsid w:val="00401119"/>
    <w:rsid w:val="004012C1"/>
    <w:rsid w:val="00401472"/>
    <w:rsid w:val="00401518"/>
    <w:rsid w:val="0040165A"/>
    <w:rsid w:val="00402B56"/>
    <w:rsid w:val="004030B6"/>
    <w:rsid w:val="0040320B"/>
    <w:rsid w:val="00403DC1"/>
    <w:rsid w:val="00403F3C"/>
    <w:rsid w:val="00404A83"/>
    <w:rsid w:val="004053E8"/>
    <w:rsid w:val="004059C0"/>
    <w:rsid w:val="0040642C"/>
    <w:rsid w:val="00407D82"/>
    <w:rsid w:val="004106B1"/>
    <w:rsid w:val="004107C4"/>
    <w:rsid w:val="004114EA"/>
    <w:rsid w:val="004120D5"/>
    <w:rsid w:val="00412957"/>
    <w:rsid w:val="00413435"/>
    <w:rsid w:val="00413A29"/>
    <w:rsid w:val="00413B8A"/>
    <w:rsid w:val="00413F68"/>
    <w:rsid w:val="00414842"/>
    <w:rsid w:val="00414C67"/>
    <w:rsid w:val="00415EA6"/>
    <w:rsid w:val="004167B6"/>
    <w:rsid w:val="00416955"/>
    <w:rsid w:val="00417046"/>
    <w:rsid w:val="00421854"/>
    <w:rsid w:val="004218A5"/>
    <w:rsid w:val="00421A46"/>
    <w:rsid w:val="004222F7"/>
    <w:rsid w:val="00422868"/>
    <w:rsid w:val="00422B42"/>
    <w:rsid w:val="004231AD"/>
    <w:rsid w:val="004239FA"/>
    <w:rsid w:val="00423DD1"/>
    <w:rsid w:val="004246FE"/>
    <w:rsid w:val="00424AB9"/>
    <w:rsid w:val="00424F37"/>
    <w:rsid w:val="00425DD0"/>
    <w:rsid w:val="0042623D"/>
    <w:rsid w:val="00426719"/>
    <w:rsid w:val="00426915"/>
    <w:rsid w:val="004270C6"/>
    <w:rsid w:val="004271B0"/>
    <w:rsid w:val="004272B1"/>
    <w:rsid w:val="0042763A"/>
    <w:rsid w:val="00427ECD"/>
    <w:rsid w:val="00427FBB"/>
    <w:rsid w:val="004300EC"/>
    <w:rsid w:val="0043018C"/>
    <w:rsid w:val="00430316"/>
    <w:rsid w:val="004303AA"/>
    <w:rsid w:val="0043114F"/>
    <w:rsid w:val="004311AC"/>
    <w:rsid w:val="0043146B"/>
    <w:rsid w:val="00431520"/>
    <w:rsid w:val="004315B5"/>
    <w:rsid w:val="00431CED"/>
    <w:rsid w:val="00432215"/>
    <w:rsid w:val="00432282"/>
    <w:rsid w:val="00432474"/>
    <w:rsid w:val="00432D43"/>
    <w:rsid w:val="00432F53"/>
    <w:rsid w:val="004333F1"/>
    <w:rsid w:val="0043401B"/>
    <w:rsid w:val="00434103"/>
    <w:rsid w:val="004342C8"/>
    <w:rsid w:val="004344C3"/>
    <w:rsid w:val="0043487F"/>
    <w:rsid w:val="00434AB6"/>
    <w:rsid w:val="004351BA"/>
    <w:rsid w:val="0043584D"/>
    <w:rsid w:val="00436444"/>
    <w:rsid w:val="004364E6"/>
    <w:rsid w:val="004376A2"/>
    <w:rsid w:val="004377FA"/>
    <w:rsid w:val="00437A82"/>
    <w:rsid w:val="00437ECC"/>
    <w:rsid w:val="004402DB"/>
    <w:rsid w:val="00440986"/>
    <w:rsid w:val="00440EA6"/>
    <w:rsid w:val="004411ED"/>
    <w:rsid w:val="00441A61"/>
    <w:rsid w:val="00441B97"/>
    <w:rsid w:val="00442413"/>
    <w:rsid w:val="00442609"/>
    <w:rsid w:val="00442932"/>
    <w:rsid w:val="00442AB8"/>
    <w:rsid w:val="00442C3C"/>
    <w:rsid w:val="00444155"/>
    <w:rsid w:val="00444A0D"/>
    <w:rsid w:val="00444B10"/>
    <w:rsid w:val="00444E8F"/>
    <w:rsid w:val="00445699"/>
    <w:rsid w:val="00446F10"/>
    <w:rsid w:val="00447002"/>
    <w:rsid w:val="0045093C"/>
    <w:rsid w:val="00450A85"/>
    <w:rsid w:val="00450B02"/>
    <w:rsid w:val="00450EA1"/>
    <w:rsid w:val="00451A42"/>
    <w:rsid w:val="00452578"/>
    <w:rsid w:val="00452B6E"/>
    <w:rsid w:val="004538D2"/>
    <w:rsid w:val="0045493A"/>
    <w:rsid w:val="0045495A"/>
    <w:rsid w:val="00454CEF"/>
    <w:rsid w:val="004551DD"/>
    <w:rsid w:val="00455629"/>
    <w:rsid w:val="00455C74"/>
    <w:rsid w:val="00456A86"/>
    <w:rsid w:val="00456C58"/>
    <w:rsid w:val="0045705D"/>
    <w:rsid w:val="0045712C"/>
    <w:rsid w:val="004571F3"/>
    <w:rsid w:val="004578D0"/>
    <w:rsid w:val="00457923"/>
    <w:rsid w:val="00457BBD"/>
    <w:rsid w:val="00457BF2"/>
    <w:rsid w:val="00457F5D"/>
    <w:rsid w:val="00457FF9"/>
    <w:rsid w:val="004608FD"/>
    <w:rsid w:val="00460B5B"/>
    <w:rsid w:val="004613CF"/>
    <w:rsid w:val="0046142A"/>
    <w:rsid w:val="004624A9"/>
    <w:rsid w:val="0046276F"/>
    <w:rsid w:val="00462D4D"/>
    <w:rsid w:val="00462F3E"/>
    <w:rsid w:val="004632D4"/>
    <w:rsid w:val="00463499"/>
    <w:rsid w:val="0046354E"/>
    <w:rsid w:val="00463BFC"/>
    <w:rsid w:val="00463E14"/>
    <w:rsid w:val="0046435A"/>
    <w:rsid w:val="004645D6"/>
    <w:rsid w:val="004647E1"/>
    <w:rsid w:val="004648B6"/>
    <w:rsid w:val="00465094"/>
    <w:rsid w:val="0046563A"/>
    <w:rsid w:val="004658B1"/>
    <w:rsid w:val="00465969"/>
    <w:rsid w:val="004659EB"/>
    <w:rsid w:val="00466031"/>
    <w:rsid w:val="0046626A"/>
    <w:rsid w:val="0046639D"/>
    <w:rsid w:val="00466E0F"/>
    <w:rsid w:val="00467307"/>
    <w:rsid w:val="0046757B"/>
    <w:rsid w:val="00467712"/>
    <w:rsid w:val="00467965"/>
    <w:rsid w:val="00470321"/>
    <w:rsid w:val="00470948"/>
    <w:rsid w:val="00470C0C"/>
    <w:rsid w:val="004714A1"/>
    <w:rsid w:val="004714B9"/>
    <w:rsid w:val="004715AE"/>
    <w:rsid w:val="004718C9"/>
    <w:rsid w:val="0047194E"/>
    <w:rsid w:val="00471A01"/>
    <w:rsid w:val="004721E6"/>
    <w:rsid w:val="004722C5"/>
    <w:rsid w:val="00472514"/>
    <w:rsid w:val="00472557"/>
    <w:rsid w:val="004726E3"/>
    <w:rsid w:val="00472710"/>
    <w:rsid w:val="00472D97"/>
    <w:rsid w:val="00472FA4"/>
    <w:rsid w:val="00473147"/>
    <w:rsid w:val="0047382B"/>
    <w:rsid w:val="00473857"/>
    <w:rsid w:val="00473C73"/>
    <w:rsid w:val="00474139"/>
    <w:rsid w:val="00474B15"/>
    <w:rsid w:val="00474F40"/>
    <w:rsid w:val="00475CEE"/>
    <w:rsid w:val="00475D2C"/>
    <w:rsid w:val="004760BE"/>
    <w:rsid w:val="00476805"/>
    <w:rsid w:val="004768D8"/>
    <w:rsid w:val="00476D8D"/>
    <w:rsid w:val="004770DE"/>
    <w:rsid w:val="004776CE"/>
    <w:rsid w:val="00477704"/>
    <w:rsid w:val="00480DB4"/>
    <w:rsid w:val="00481AF9"/>
    <w:rsid w:val="00482A87"/>
    <w:rsid w:val="00482DDF"/>
    <w:rsid w:val="00482E4F"/>
    <w:rsid w:val="004833E1"/>
    <w:rsid w:val="00484417"/>
    <w:rsid w:val="004847FA"/>
    <w:rsid w:val="00484B19"/>
    <w:rsid w:val="00484D84"/>
    <w:rsid w:val="00484F90"/>
    <w:rsid w:val="00485370"/>
    <w:rsid w:val="00485C16"/>
    <w:rsid w:val="00485D95"/>
    <w:rsid w:val="00485E1D"/>
    <w:rsid w:val="00486478"/>
    <w:rsid w:val="00486A56"/>
    <w:rsid w:val="00487DEB"/>
    <w:rsid w:val="0049011F"/>
    <w:rsid w:val="00490FAA"/>
    <w:rsid w:val="00491349"/>
    <w:rsid w:val="004925B6"/>
    <w:rsid w:val="004930F5"/>
    <w:rsid w:val="00493593"/>
    <w:rsid w:val="004936FE"/>
    <w:rsid w:val="00494982"/>
    <w:rsid w:val="004949A7"/>
    <w:rsid w:val="00494D71"/>
    <w:rsid w:val="0049526A"/>
    <w:rsid w:val="004955BF"/>
    <w:rsid w:val="00495D7E"/>
    <w:rsid w:val="00495E5A"/>
    <w:rsid w:val="004962BD"/>
    <w:rsid w:val="00496511"/>
    <w:rsid w:val="004967BC"/>
    <w:rsid w:val="0049695B"/>
    <w:rsid w:val="00496AB7"/>
    <w:rsid w:val="00496CAA"/>
    <w:rsid w:val="00497283"/>
    <w:rsid w:val="00497A98"/>
    <w:rsid w:val="004A039E"/>
    <w:rsid w:val="004A094E"/>
    <w:rsid w:val="004A0B54"/>
    <w:rsid w:val="004A0EBA"/>
    <w:rsid w:val="004A1626"/>
    <w:rsid w:val="004A16B4"/>
    <w:rsid w:val="004A1D9C"/>
    <w:rsid w:val="004A2479"/>
    <w:rsid w:val="004A284B"/>
    <w:rsid w:val="004A29C9"/>
    <w:rsid w:val="004A2ABF"/>
    <w:rsid w:val="004A2BC3"/>
    <w:rsid w:val="004A2D8F"/>
    <w:rsid w:val="004A3204"/>
    <w:rsid w:val="004A33A0"/>
    <w:rsid w:val="004A3669"/>
    <w:rsid w:val="004A3893"/>
    <w:rsid w:val="004A3BDA"/>
    <w:rsid w:val="004A3D01"/>
    <w:rsid w:val="004A3D63"/>
    <w:rsid w:val="004A4316"/>
    <w:rsid w:val="004A445F"/>
    <w:rsid w:val="004A44E0"/>
    <w:rsid w:val="004A4A3B"/>
    <w:rsid w:val="004A4B3E"/>
    <w:rsid w:val="004A5183"/>
    <w:rsid w:val="004A521C"/>
    <w:rsid w:val="004A5233"/>
    <w:rsid w:val="004A58CE"/>
    <w:rsid w:val="004A5B7E"/>
    <w:rsid w:val="004A6913"/>
    <w:rsid w:val="004A6C10"/>
    <w:rsid w:val="004A6C92"/>
    <w:rsid w:val="004A7156"/>
    <w:rsid w:val="004A7255"/>
    <w:rsid w:val="004A7524"/>
    <w:rsid w:val="004A7707"/>
    <w:rsid w:val="004A79DC"/>
    <w:rsid w:val="004A7E50"/>
    <w:rsid w:val="004B006F"/>
    <w:rsid w:val="004B07EC"/>
    <w:rsid w:val="004B0F27"/>
    <w:rsid w:val="004B0F9C"/>
    <w:rsid w:val="004B1767"/>
    <w:rsid w:val="004B2831"/>
    <w:rsid w:val="004B2AA2"/>
    <w:rsid w:val="004B2CA4"/>
    <w:rsid w:val="004B338C"/>
    <w:rsid w:val="004B3760"/>
    <w:rsid w:val="004B3924"/>
    <w:rsid w:val="004B3B0A"/>
    <w:rsid w:val="004B4A49"/>
    <w:rsid w:val="004B50D9"/>
    <w:rsid w:val="004B5147"/>
    <w:rsid w:val="004B56BA"/>
    <w:rsid w:val="004B59E8"/>
    <w:rsid w:val="004B59EA"/>
    <w:rsid w:val="004B6929"/>
    <w:rsid w:val="004B6D0B"/>
    <w:rsid w:val="004B730A"/>
    <w:rsid w:val="004B76F5"/>
    <w:rsid w:val="004B784D"/>
    <w:rsid w:val="004B7E9E"/>
    <w:rsid w:val="004C0747"/>
    <w:rsid w:val="004C099A"/>
    <w:rsid w:val="004C0C4C"/>
    <w:rsid w:val="004C19A0"/>
    <w:rsid w:val="004C2176"/>
    <w:rsid w:val="004C34D6"/>
    <w:rsid w:val="004C3925"/>
    <w:rsid w:val="004C432A"/>
    <w:rsid w:val="004C4389"/>
    <w:rsid w:val="004C4B5F"/>
    <w:rsid w:val="004C4C91"/>
    <w:rsid w:val="004C4EFF"/>
    <w:rsid w:val="004C4F55"/>
    <w:rsid w:val="004C5029"/>
    <w:rsid w:val="004C5478"/>
    <w:rsid w:val="004C5BC9"/>
    <w:rsid w:val="004C5F4C"/>
    <w:rsid w:val="004C66E6"/>
    <w:rsid w:val="004C69C0"/>
    <w:rsid w:val="004C69FE"/>
    <w:rsid w:val="004C731B"/>
    <w:rsid w:val="004C76F0"/>
    <w:rsid w:val="004D01F1"/>
    <w:rsid w:val="004D024A"/>
    <w:rsid w:val="004D02B1"/>
    <w:rsid w:val="004D189C"/>
    <w:rsid w:val="004D2D45"/>
    <w:rsid w:val="004D2D9E"/>
    <w:rsid w:val="004D2E17"/>
    <w:rsid w:val="004D2F89"/>
    <w:rsid w:val="004D33AE"/>
    <w:rsid w:val="004D3998"/>
    <w:rsid w:val="004D3B90"/>
    <w:rsid w:val="004D3B98"/>
    <w:rsid w:val="004D3BD2"/>
    <w:rsid w:val="004D48D0"/>
    <w:rsid w:val="004D4BE5"/>
    <w:rsid w:val="004D4EEE"/>
    <w:rsid w:val="004D517D"/>
    <w:rsid w:val="004D57B9"/>
    <w:rsid w:val="004D5F1B"/>
    <w:rsid w:val="004D5FE3"/>
    <w:rsid w:val="004D5FF3"/>
    <w:rsid w:val="004D60A7"/>
    <w:rsid w:val="004D6235"/>
    <w:rsid w:val="004D6635"/>
    <w:rsid w:val="004D6BA4"/>
    <w:rsid w:val="004D7953"/>
    <w:rsid w:val="004D7C4C"/>
    <w:rsid w:val="004E09DF"/>
    <w:rsid w:val="004E0B5A"/>
    <w:rsid w:val="004E12AE"/>
    <w:rsid w:val="004E24A0"/>
    <w:rsid w:val="004E2B84"/>
    <w:rsid w:val="004E389B"/>
    <w:rsid w:val="004E3E35"/>
    <w:rsid w:val="004E48CD"/>
    <w:rsid w:val="004E4DF5"/>
    <w:rsid w:val="004E57A8"/>
    <w:rsid w:val="004E5B49"/>
    <w:rsid w:val="004E5FF0"/>
    <w:rsid w:val="004E605A"/>
    <w:rsid w:val="004E6311"/>
    <w:rsid w:val="004E646C"/>
    <w:rsid w:val="004E6B2F"/>
    <w:rsid w:val="004E6BC7"/>
    <w:rsid w:val="004E7449"/>
    <w:rsid w:val="004F005D"/>
    <w:rsid w:val="004F022E"/>
    <w:rsid w:val="004F127A"/>
    <w:rsid w:val="004F1354"/>
    <w:rsid w:val="004F1B33"/>
    <w:rsid w:val="004F20F5"/>
    <w:rsid w:val="004F2322"/>
    <w:rsid w:val="004F25DF"/>
    <w:rsid w:val="004F25E5"/>
    <w:rsid w:val="004F36F0"/>
    <w:rsid w:val="004F390E"/>
    <w:rsid w:val="004F3BBA"/>
    <w:rsid w:val="004F3EBC"/>
    <w:rsid w:val="004F4F65"/>
    <w:rsid w:val="004F5202"/>
    <w:rsid w:val="004F52B6"/>
    <w:rsid w:val="004F5C69"/>
    <w:rsid w:val="004F656A"/>
    <w:rsid w:val="004F663B"/>
    <w:rsid w:val="004F6AA5"/>
    <w:rsid w:val="004F6D24"/>
    <w:rsid w:val="004F74A2"/>
    <w:rsid w:val="004F7748"/>
    <w:rsid w:val="004F7D1B"/>
    <w:rsid w:val="00500209"/>
    <w:rsid w:val="00500232"/>
    <w:rsid w:val="00500521"/>
    <w:rsid w:val="0050052B"/>
    <w:rsid w:val="00500805"/>
    <w:rsid w:val="00500D08"/>
    <w:rsid w:val="005013D0"/>
    <w:rsid w:val="00502134"/>
    <w:rsid w:val="00502405"/>
    <w:rsid w:val="005024D0"/>
    <w:rsid w:val="00502B25"/>
    <w:rsid w:val="005033DD"/>
    <w:rsid w:val="005034FF"/>
    <w:rsid w:val="00503744"/>
    <w:rsid w:val="00503A13"/>
    <w:rsid w:val="00503A49"/>
    <w:rsid w:val="00504721"/>
    <w:rsid w:val="00504916"/>
    <w:rsid w:val="00504D6F"/>
    <w:rsid w:val="005055C1"/>
    <w:rsid w:val="005057B2"/>
    <w:rsid w:val="00507793"/>
    <w:rsid w:val="00507FCE"/>
    <w:rsid w:val="0051022C"/>
    <w:rsid w:val="00510B50"/>
    <w:rsid w:val="005116EB"/>
    <w:rsid w:val="00511D2B"/>
    <w:rsid w:val="0051273D"/>
    <w:rsid w:val="0051289B"/>
    <w:rsid w:val="0051326E"/>
    <w:rsid w:val="00513358"/>
    <w:rsid w:val="005137E4"/>
    <w:rsid w:val="00514093"/>
    <w:rsid w:val="00514D79"/>
    <w:rsid w:val="00515A4D"/>
    <w:rsid w:val="00515E28"/>
    <w:rsid w:val="00516FB8"/>
    <w:rsid w:val="0051751A"/>
    <w:rsid w:val="005175E0"/>
    <w:rsid w:val="00517870"/>
    <w:rsid w:val="00520AF6"/>
    <w:rsid w:val="005214C5"/>
    <w:rsid w:val="005222B9"/>
    <w:rsid w:val="005224FD"/>
    <w:rsid w:val="005226A0"/>
    <w:rsid w:val="0052275D"/>
    <w:rsid w:val="00522A02"/>
    <w:rsid w:val="00522CAF"/>
    <w:rsid w:val="00522D61"/>
    <w:rsid w:val="00523282"/>
    <w:rsid w:val="005236D3"/>
    <w:rsid w:val="00523C7A"/>
    <w:rsid w:val="00523DF7"/>
    <w:rsid w:val="0052404A"/>
    <w:rsid w:val="0052427E"/>
    <w:rsid w:val="00524379"/>
    <w:rsid w:val="005248C6"/>
    <w:rsid w:val="00524BC8"/>
    <w:rsid w:val="00524CF0"/>
    <w:rsid w:val="00525137"/>
    <w:rsid w:val="00525797"/>
    <w:rsid w:val="00525B3F"/>
    <w:rsid w:val="00525F40"/>
    <w:rsid w:val="005263F5"/>
    <w:rsid w:val="00526753"/>
    <w:rsid w:val="005274DA"/>
    <w:rsid w:val="00527ACB"/>
    <w:rsid w:val="00527DCE"/>
    <w:rsid w:val="00530097"/>
    <w:rsid w:val="00530565"/>
    <w:rsid w:val="00530865"/>
    <w:rsid w:val="00530D48"/>
    <w:rsid w:val="0053120B"/>
    <w:rsid w:val="0053133D"/>
    <w:rsid w:val="00532529"/>
    <w:rsid w:val="005328BA"/>
    <w:rsid w:val="00532CB6"/>
    <w:rsid w:val="0053320F"/>
    <w:rsid w:val="00533DFD"/>
    <w:rsid w:val="005340EA"/>
    <w:rsid w:val="00534C4A"/>
    <w:rsid w:val="0053554A"/>
    <w:rsid w:val="005356B6"/>
    <w:rsid w:val="00535A14"/>
    <w:rsid w:val="00535B11"/>
    <w:rsid w:val="00535D55"/>
    <w:rsid w:val="00536752"/>
    <w:rsid w:val="00536CB5"/>
    <w:rsid w:val="00536DEE"/>
    <w:rsid w:val="005377FE"/>
    <w:rsid w:val="00537DD3"/>
    <w:rsid w:val="005403A9"/>
    <w:rsid w:val="00540863"/>
    <w:rsid w:val="00541039"/>
    <w:rsid w:val="005413DD"/>
    <w:rsid w:val="00542E32"/>
    <w:rsid w:val="00542EB2"/>
    <w:rsid w:val="005430F9"/>
    <w:rsid w:val="00543106"/>
    <w:rsid w:val="00543B3B"/>
    <w:rsid w:val="00544FB9"/>
    <w:rsid w:val="0054647A"/>
    <w:rsid w:val="00546485"/>
    <w:rsid w:val="00547544"/>
    <w:rsid w:val="00550532"/>
    <w:rsid w:val="00550C0D"/>
    <w:rsid w:val="00550D3C"/>
    <w:rsid w:val="005511FE"/>
    <w:rsid w:val="0055132D"/>
    <w:rsid w:val="005520B3"/>
    <w:rsid w:val="005526FF"/>
    <w:rsid w:val="00552A0C"/>
    <w:rsid w:val="00553DBE"/>
    <w:rsid w:val="00555253"/>
    <w:rsid w:val="00555B22"/>
    <w:rsid w:val="00555F14"/>
    <w:rsid w:val="00556213"/>
    <w:rsid w:val="005562DE"/>
    <w:rsid w:val="00556E4C"/>
    <w:rsid w:val="00557958"/>
    <w:rsid w:val="00557C7A"/>
    <w:rsid w:val="00560024"/>
    <w:rsid w:val="00560616"/>
    <w:rsid w:val="00560BDE"/>
    <w:rsid w:val="00560DF7"/>
    <w:rsid w:val="005614DF"/>
    <w:rsid w:val="00561EE8"/>
    <w:rsid w:val="0056232A"/>
    <w:rsid w:val="0056309C"/>
    <w:rsid w:val="0056370B"/>
    <w:rsid w:val="00563854"/>
    <w:rsid w:val="00563C95"/>
    <w:rsid w:val="00564119"/>
    <w:rsid w:val="0056511A"/>
    <w:rsid w:val="005655F8"/>
    <w:rsid w:val="00565C74"/>
    <w:rsid w:val="00566292"/>
    <w:rsid w:val="005669D5"/>
    <w:rsid w:val="005670DD"/>
    <w:rsid w:val="005674CB"/>
    <w:rsid w:val="0056790C"/>
    <w:rsid w:val="00567918"/>
    <w:rsid w:val="00567E41"/>
    <w:rsid w:val="005705C5"/>
    <w:rsid w:val="0057062C"/>
    <w:rsid w:val="00570846"/>
    <w:rsid w:val="00570848"/>
    <w:rsid w:val="00571457"/>
    <w:rsid w:val="00571CE7"/>
    <w:rsid w:val="0057253C"/>
    <w:rsid w:val="00572A6E"/>
    <w:rsid w:val="00572F46"/>
    <w:rsid w:val="00573AA3"/>
    <w:rsid w:val="00573DD5"/>
    <w:rsid w:val="005743B6"/>
    <w:rsid w:val="005747A7"/>
    <w:rsid w:val="00574E54"/>
    <w:rsid w:val="005750AD"/>
    <w:rsid w:val="00575393"/>
    <w:rsid w:val="0057557E"/>
    <w:rsid w:val="005755B8"/>
    <w:rsid w:val="005755C8"/>
    <w:rsid w:val="0057572A"/>
    <w:rsid w:val="00575AFB"/>
    <w:rsid w:val="00575F29"/>
    <w:rsid w:val="0057636C"/>
    <w:rsid w:val="0057647D"/>
    <w:rsid w:val="005768EA"/>
    <w:rsid w:val="00576A37"/>
    <w:rsid w:val="00577311"/>
    <w:rsid w:val="0057735C"/>
    <w:rsid w:val="005779E8"/>
    <w:rsid w:val="00580196"/>
    <w:rsid w:val="00580757"/>
    <w:rsid w:val="00580A85"/>
    <w:rsid w:val="00580CAE"/>
    <w:rsid w:val="00581391"/>
    <w:rsid w:val="00581ACC"/>
    <w:rsid w:val="00582003"/>
    <w:rsid w:val="005822C5"/>
    <w:rsid w:val="0058285E"/>
    <w:rsid w:val="00582BDC"/>
    <w:rsid w:val="005835E2"/>
    <w:rsid w:val="00583A84"/>
    <w:rsid w:val="005846C6"/>
    <w:rsid w:val="005848A3"/>
    <w:rsid w:val="00584FB9"/>
    <w:rsid w:val="005851E3"/>
    <w:rsid w:val="0058592F"/>
    <w:rsid w:val="00585C07"/>
    <w:rsid w:val="00585D53"/>
    <w:rsid w:val="00585E78"/>
    <w:rsid w:val="005864C4"/>
    <w:rsid w:val="0058662B"/>
    <w:rsid w:val="00586A3D"/>
    <w:rsid w:val="00586E20"/>
    <w:rsid w:val="005870A7"/>
    <w:rsid w:val="00587AFA"/>
    <w:rsid w:val="00590260"/>
    <w:rsid w:val="005902B0"/>
    <w:rsid w:val="005904EC"/>
    <w:rsid w:val="00590CA8"/>
    <w:rsid w:val="00591A6C"/>
    <w:rsid w:val="00591C04"/>
    <w:rsid w:val="0059206B"/>
    <w:rsid w:val="00592490"/>
    <w:rsid w:val="00592BB0"/>
    <w:rsid w:val="005930D3"/>
    <w:rsid w:val="005932D4"/>
    <w:rsid w:val="005941ED"/>
    <w:rsid w:val="00594FE4"/>
    <w:rsid w:val="0059525A"/>
    <w:rsid w:val="00595E7E"/>
    <w:rsid w:val="0059633D"/>
    <w:rsid w:val="005963E4"/>
    <w:rsid w:val="0059644F"/>
    <w:rsid w:val="005964BB"/>
    <w:rsid w:val="00597377"/>
    <w:rsid w:val="005976D4"/>
    <w:rsid w:val="005A01DD"/>
    <w:rsid w:val="005A0464"/>
    <w:rsid w:val="005A052C"/>
    <w:rsid w:val="005A054B"/>
    <w:rsid w:val="005A0793"/>
    <w:rsid w:val="005A1E0D"/>
    <w:rsid w:val="005A1F4D"/>
    <w:rsid w:val="005A2361"/>
    <w:rsid w:val="005A2636"/>
    <w:rsid w:val="005A2E67"/>
    <w:rsid w:val="005A4429"/>
    <w:rsid w:val="005A4B2F"/>
    <w:rsid w:val="005A4E09"/>
    <w:rsid w:val="005A5249"/>
    <w:rsid w:val="005A5F91"/>
    <w:rsid w:val="005A61CD"/>
    <w:rsid w:val="005A6721"/>
    <w:rsid w:val="005A6764"/>
    <w:rsid w:val="005A6BA1"/>
    <w:rsid w:val="005A6D6E"/>
    <w:rsid w:val="005A6E58"/>
    <w:rsid w:val="005A787C"/>
    <w:rsid w:val="005A7A7A"/>
    <w:rsid w:val="005A7C92"/>
    <w:rsid w:val="005A7CE4"/>
    <w:rsid w:val="005A7FC8"/>
    <w:rsid w:val="005B00AD"/>
    <w:rsid w:val="005B0465"/>
    <w:rsid w:val="005B1094"/>
    <w:rsid w:val="005B163F"/>
    <w:rsid w:val="005B1669"/>
    <w:rsid w:val="005B1B42"/>
    <w:rsid w:val="005B24B1"/>
    <w:rsid w:val="005B2D38"/>
    <w:rsid w:val="005B3074"/>
    <w:rsid w:val="005B335D"/>
    <w:rsid w:val="005B3979"/>
    <w:rsid w:val="005B3F0E"/>
    <w:rsid w:val="005B402C"/>
    <w:rsid w:val="005B4092"/>
    <w:rsid w:val="005B4727"/>
    <w:rsid w:val="005B4792"/>
    <w:rsid w:val="005B539E"/>
    <w:rsid w:val="005B53C9"/>
    <w:rsid w:val="005B5702"/>
    <w:rsid w:val="005B6B85"/>
    <w:rsid w:val="005B6BE3"/>
    <w:rsid w:val="005B6FAA"/>
    <w:rsid w:val="005B7229"/>
    <w:rsid w:val="005B7AF4"/>
    <w:rsid w:val="005C03F9"/>
    <w:rsid w:val="005C09CA"/>
    <w:rsid w:val="005C0C58"/>
    <w:rsid w:val="005C1097"/>
    <w:rsid w:val="005C10C5"/>
    <w:rsid w:val="005C1716"/>
    <w:rsid w:val="005C1826"/>
    <w:rsid w:val="005C2140"/>
    <w:rsid w:val="005C22CD"/>
    <w:rsid w:val="005C25AC"/>
    <w:rsid w:val="005C3256"/>
    <w:rsid w:val="005C35AB"/>
    <w:rsid w:val="005C3BE5"/>
    <w:rsid w:val="005C3FAE"/>
    <w:rsid w:val="005C45D8"/>
    <w:rsid w:val="005C461F"/>
    <w:rsid w:val="005C467F"/>
    <w:rsid w:val="005C4A3C"/>
    <w:rsid w:val="005C4FD5"/>
    <w:rsid w:val="005C515F"/>
    <w:rsid w:val="005C5570"/>
    <w:rsid w:val="005C5728"/>
    <w:rsid w:val="005C57D1"/>
    <w:rsid w:val="005C58DE"/>
    <w:rsid w:val="005C5CEB"/>
    <w:rsid w:val="005C6472"/>
    <w:rsid w:val="005C6AEE"/>
    <w:rsid w:val="005C760F"/>
    <w:rsid w:val="005C764C"/>
    <w:rsid w:val="005C78E1"/>
    <w:rsid w:val="005C7E1F"/>
    <w:rsid w:val="005D0999"/>
    <w:rsid w:val="005D0CC2"/>
    <w:rsid w:val="005D1654"/>
    <w:rsid w:val="005D21C7"/>
    <w:rsid w:val="005D2291"/>
    <w:rsid w:val="005D23B4"/>
    <w:rsid w:val="005D251A"/>
    <w:rsid w:val="005D253A"/>
    <w:rsid w:val="005D2B1A"/>
    <w:rsid w:val="005D31AE"/>
    <w:rsid w:val="005D3543"/>
    <w:rsid w:val="005D39C5"/>
    <w:rsid w:val="005D4265"/>
    <w:rsid w:val="005D43C9"/>
    <w:rsid w:val="005D5D0D"/>
    <w:rsid w:val="005D5ECF"/>
    <w:rsid w:val="005D6885"/>
    <w:rsid w:val="005D6B86"/>
    <w:rsid w:val="005D6D79"/>
    <w:rsid w:val="005D71C4"/>
    <w:rsid w:val="005D725A"/>
    <w:rsid w:val="005D7996"/>
    <w:rsid w:val="005E0054"/>
    <w:rsid w:val="005E028C"/>
    <w:rsid w:val="005E0B61"/>
    <w:rsid w:val="005E10B0"/>
    <w:rsid w:val="005E22D7"/>
    <w:rsid w:val="005E2A85"/>
    <w:rsid w:val="005E3383"/>
    <w:rsid w:val="005E3E5C"/>
    <w:rsid w:val="005E3FD7"/>
    <w:rsid w:val="005E4453"/>
    <w:rsid w:val="005E4589"/>
    <w:rsid w:val="005E4659"/>
    <w:rsid w:val="005E4C55"/>
    <w:rsid w:val="005E4F0F"/>
    <w:rsid w:val="005E55EA"/>
    <w:rsid w:val="005E57DD"/>
    <w:rsid w:val="005E5B66"/>
    <w:rsid w:val="005E5BD9"/>
    <w:rsid w:val="005E6019"/>
    <w:rsid w:val="005E67AE"/>
    <w:rsid w:val="005E6C63"/>
    <w:rsid w:val="005E73C7"/>
    <w:rsid w:val="005E7651"/>
    <w:rsid w:val="005E7CCD"/>
    <w:rsid w:val="005E7FA9"/>
    <w:rsid w:val="005F1115"/>
    <w:rsid w:val="005F11CC"/>
    <w:rsid w:val="005F1775"/>
    <w:rsid w:val="005F1825"/>
    <w:rsid w:val="005F1BB9"/>
    <w:rsid w:val="005F1CAF"/>
    <w:rsid w:val="005F25D0"/>
    <w:rsid w:val="005F2789"/>
    <w:rsid w:val="005F283B"/>
    <w:rsid w:val="005F2E74"/>
    <w:rsid w:val="005F386E"/>
    <w:rsid w:val="005F38BA"/>
    <w:rsid w:val="005F3A7B"/>
    <w:rsid w:val="005F3B6C"/>
    <w:rsid w:val="005F41DC"/>
    <w:rsid w:val="005F4338"/>
    <w:rsid w:val="005F4CA7"/>
    <w:rsid w:val="005F4FCB"/>
    <w:rsid w:val="005F5120"/>
    <w:rsid w:val="005F5261"/>
    <w:rsid w:val="005F53D9"/>
    <w:rsid w:val="005F55D2"/>
    <w:rsid w:val="005F63B1"/>
    <w:rsid w:val="005F673D"/>
    <w:rsid w:val="005F6CEE"/>
    <w:rsid w:val="005F728A"/>
    <w:rsid w:val="005F72CF"/>
    <w:rsid w:val="005F799D"/>
    <w:rsid w:val="005F7B88"/>
    <w:rsid w:val="006003C1"/>
    <w:rsid w:val="00600C30"/>
    <w:rsid w:val="00600D5A"/>
    <w:rsid w:val="00601EA5"/>
    <w:rsid w:val="00601EFF"/>
    <w:rsid w:val="0060216F"/>
    <w:rsid w:val="0060236A"/>
    <w:rsid w:val="00602417"/>
    <w:rsid w:val="00604328"/>
    <w:rsid w:val="00604824"/>
    <w:rsid w:val="00604AB0"/>
    <w:rsid w:val="00604B2C"/>
    <w:rsid w:val="00604BF5"/>
    <w:rsid w:val="00604D0D"/>
    <w:rsid w:val="00604F89"/>
    <w:rsid w:val="0060547B"/>
    <w:rsid w:val="006058E0"/>
    <w:rsid w:val="00605E91"/>
    <w:rsid w:val="006063EC"/>
    <w:rsid w:val="00607650"/>
    <w:rsid w:val="00607706"/>
    <w:rsid w:val="00607C43"/>
    <w:rsid w:val="006100E1"/>
    <w:rsid w:val="00610B95"/>
    <w:rsid w:val="00610C5F"/>
    <w:rsid w:val="00610D41"/>
    <w:rsid w:val="0061193A"/>
    <w:rsid w:val="006128DF"/>
    <w:rsid w:val="00613D22"/>
    <w:rsid w:val="00614019"/>
    <w:rsid w:val="00614C41"/>
    <w:rsid w:val="006151BA"/>
    <w:rsid w:val="00615D43"/>
    <w:rsid w:val="0061681F"/>
    <w:rsid w:val="00617054"/>
    <w:rsid w:val="006170A3"/>
    <w:rsid w:val="00617243"/>
    <w:rsid w:val="006176E6"/>
    <w:rsid w:val="0062009F"/>
    <w:rsid w:val="00620BF7"/>
    <w:rsid w:val="00620CE3"/>
    <w:rsid w:val="006210A6"/>
    <w:rsid w:val="00621487"/>
    <w:rsid w:val="006220A6"/>
    <w:rsid w:val="006220AE"/>
    <w:rsid w:val="006221BF"/>
    <w:rsid w:val="0062250F"/>
    <w:rsid w:val="00622FAA"/>
    <w:rsid w:val="00622FE2"/>
    <w:rsid w:val="006230A5"/>
    <w:rsid w:val="0062347A"/>
    <w:rsid w:val="006235B5"/>
    <w:rsid w:val="00623736"/>
    <w:rsid w:val="006240D1"/>
    <w:rsid w:val="00624B05"/>
    <w:rsid w:val="00625E05"/>
    <w:rsid w:val="00625F5C"/>
    <w:rsid w:val="006266E3"/>
    <w:rsid w:val="0062672A"/>
    <w:rsid w:val="00626735"/>
    <w:rsid w:val="00626949"/>
    <w:rsid w:val="00626B17"/>
    <w:rsid w:val="0062736D"/>
    <w:rsid w:val="00627C82"/>
    <w:rsid w:val="00627F91"/>
    <w:rsid w:val="006301C3"/>
    <w:rsid w:val="00630204"/>
    <w:rsid w:val="0063095A"/>
    <w:rsid w:val="00630D4A"/>
    <w:rsid w:val="00630D86"/>
    <w:rsid w:val="00630E1A"/>
    <w:rsid w:val="00632194"/>
    <w:rsid w:val="006321B7"/>
    <w:rsid w:val="006322DE"/>
    <w:rsid w:val="0063267B"/>
    <w:rsid w:val="006326EE"/>
    <w:rsid w:val="00632708"/>
    <w:rsid w:val="00633968"/>
    <w:rsid w:val="00633BF4"/>
    <w:rsid w:val="00634666"/>
    <w:rsid w:val="00634C5D"/>
    <w:rsid w:val="00636088"/>
    <w:rsid w:val="00636A72"/>
    <w:rsid w:val="00636B4B"/>
    <w:rsid w:val="00637ACF"/>
    <w:rsid w:val="00637E98"/>
    <w:rsid w:val="006410F7"/>
    <w:rsid w:val="006414ED"/>
    <w:rsid w:val="00641786"/>
    <w:rsid w:val="00641B30"/>
    <w:rsid w:val="00641E7A"/>
    <w:rsid w:val="00642104"/>
    <w:rsid w:val="006422CA"/>
    <w:rsid w:val="006422E0"/>
    <w:rsid w:val="006424DA"/>
    <w:rsid w:val="0064378D"/>
    <w:rsid w:val="006437D3"/>
    <w:rsid w:val="00643908"/>
    <w:rsid w:val="0064482F"/>
    <w:rsid w:val="00644E7A"/>
    <w:rsid w:val="0064524B"/>
    <w:rsid w:val="0064565F"/>
    <w:rsid w:val="006459D3"/>
    <w:rsid w:val="00645FA8"/>
    <w:rsid w:val="006465F0"/>
    <w:rsid w:val="006466DA"/>
    <w:rsid w:val="0064779D"/>
    <w:rsid w:val="0064796B"/>
    <w:rsid w:val="00647A2A"/>
    <w:rsid w:val="006504A1"/>
    <w:rsid w:val="006505C9"/>
    <w:rsid w:val="006512E2"/>
    <w:rsid w:val="006518E7"/>
    <w:rsid w:val="00651D0A"/>
    <w:rsid w:val="006523CD"/>
    <w:rsid w:val="00652DF3"/>
    <w:rsid w:val="00653302"/>
    <w:rsid w:val="00653488"/>
    <w:rsid w:val="006552E0"/>
    <w:rsid w:val="0065574A"/>
    <w:rsid w:val="00656071"/>
    <w:rsid w:val="006564ED"/>
    <w:rsid w:val="00656764"/>
    <w:rsid w:val="00656D36"/>
    <w:rsid w:val="006578FF"/>
    <w:rsid w:val="00657E9F"/>
    <w:rsid w:val="00662741"/>
    <w:rsid w:val="006628CF"/>
    <w:rsid w:val="00662BE1"/>
    <w:rsid w:val="00663182"/>
    <w:rsid w:val="00663487"/>
    <w:rsid w:val="00663B3D"/>
    <w:rsid w:val="006641D2"/>
    <w:rsid w:val="006648B7"/>
    <w:rsid w:val="006648E2"/>
    <w:rsid w:val="00664BF0"/>
    <w:rsid w:val="00665085"/>
    <w:rsid w:val="00665218"/>
    <w:rsid w:val="006654DF"/>
    <w:rsid w:val="00665885"/>
    <w:rsid w:val="00665A2B"/>
    <w:rsid w:val="00666050"/>
    <w:rsid w:val="00666530"/>
    <w:rsid w:val="0066689F"/>
    <w:rsid w:val="0066699D"/>
    <w:rsid w:val="00666F06"/>
    <w:rsid w:val="00667D51"/>
    <w:rsid w:val="00667FD0"/>
    <w:rsid w:val="0067044A"/>
    <w:rsid w:val="0067044C"/>
    <w:rsid w:val="006704EF"/>
    <w:rsid w:val="00670513"/>
    <w:rsid w:val="006706B3"/>
    <w:rsid w:val="00670FF2"/>
    <w:rsid w:val="00671C86"/>
    <w:rsid w:val="00672FC5"/>
    <w:rsid w:val="0067333B"/>
    <w:rsid w:val="006735AF"/>
    <w:rsid w:val="006735CD"/>
    <w:rsid w:val="006743BE"/>
    <w:rsid w:val="0067504F"/>
    <w:rsid w:val="00675163"/>
    <w:rsid w:val="00675947"/>
    <w:rsid w:val="00675ACF"/>
    <w:rsid w:val="00675E9A"/>
    <w:rsid w:val="00675FF9"/>
    <w:rsid w:val="006762DC"/>
    <w:rsid w:val="00677289"/>
    <w:rsid w:val="00681223"/>
    <w:rsid w:val="006826C5"/>
    <w:rsid w:val="0068332F"/>
    <w:rsid w:val="00683EDE"/>
    <w:rsid w:val="0068480C"/>
    <w:rsid w:val="00685427"/>
    <w:rsid w:val="006858D9"/>
    <w:rsid w:val="00686216"/>
    <w:rsid w:val="00687122"/>
    <w:rsid w:val="00687419"/>
    <w:rsid w:val="006878A2"/>
    <w:rsid w:val="00687F2B"/>
    <w:rsid w:val="00690319"/>
    <w:rsid w:val="00690AA0"/>
    <w:rsid w:val="00690C4B"/>
    <w:rsid w:val="00691603"/>
    <w:rsid w:val="00691872"/>
    <w:rsid w:val="00691E3A"/>
    <w:rsid w:val="006924BF"/>
    <w:rsid w:val="00692A7D"/>
    <w:rsid w:val="00692C40"/>
    <w:rsid w:val="00693567"/>
    <w:rsid w:val="006936B2"/>
    <w:rsid w:val="006939AF"/>
    <w:rsid w:val="00693B6A"/>
    <w:rsid w:val="00693D3E"/>
    <w:rsid w:val="0069445B"/>
    <w:rsid w:val="00694686"/>
    <w:rsid w:val="0069474B"/>
    <w:rsid w:val="00695871"/>
    <w:rsid w:val="0069593D"/>
    <w:rsid w:val="00696094"/>
    <w:rsid w:val="0069633B"/>
    <w:rsid w:val="00696BDE"/>
    <w:rsid w:val="00696BF0"/>
    <w:rsid w:val="006974D0"/>
    <w:rsid w:val="00697B20"/>
    <w:rsid w:val="00697BA6"/>
    <w:rsid w:val="006A0747"/>
    <w:rsid w:val="006A0AD6"/>
    <w:rsid w:val="006A0BF0"/>
    <w:rsid w:val="006A0C21"/>
    <w:rsid w:val="006A0E59"/>
    <w:rsid w:val="006A1B4A"/>
    <w:rsid w:val="006A26B6"/>
    <w:rsid w:val="006A2A7B"/>
    <w:rsid w:val="006A3092"/>
    <w:rsid w:val="006A34F5"/>
    <w:rsid w:val="006A4392"/>
    <w:rsid w:val="006A4456"/>
    <w:rsid w:val="006A46E3"/>
    <w:rsid w:val="006A4847"/>
    <w:rsid w:val="006A49B2"/>
    <w:rsid w:val="006A580A"/>
    <w:rsid w:val="006A6144"/>
    <w:rsid w:val="006A6F7E"/>
    <w:rsid w:val="006A73F1"/>
    <w:rsid w:val="006A7735"/>
    <w:rsid w:val="006A77C0"/>
    <w:rsid w:val="006A7CF7"/>
    <w:rsid w:val="006A7D28"/>
    <w:rsid w:val="006A7EB7"/>
    <w:rsid w:val="006A7EEB"/>
    <w:rsid w:val="006B05A5"/>
    <w:rsid w:val="006B076E"/>
    <w:rsid w:val="006B0816"/>
    <w:rsid w:val="006B0DD7"/>
    <w:rsid w:val="006B1613"/>
    <w:rsid w:val="006B1A9B"/>
    <w:rsid w:val="006B216B"/>
    <w:rsid w:val="006B2EC8"/>
    <w:rsid w:val="006B3117"/>
    <w:rsid w:val="006B356E"/>
    <w:rsid w:val="006B3A85"/>
    <w:rsid w:val="006B52E2"/>
    <w:rsid w:val="006B55C5"/>
    <w:rsid w:val="006B58AC"/>
    <w:rsid w:val="006B63B5"/>
    <w:rsid w:val="006B6524"/>
    <w:rsid w:val="006B6A1D"/>
    <w:rsid w:val="006B6E82"/>
    <w:rsid w:val="006B6EDD"/>
    <w:rsid w:val="006B749A"/>
    <w:rsid w:val="006B74CA"/>
    <w:rsid w:val="006B765F"/>
    <w:rsid w:val="006B7788"/>
    <w:rsid w:val="006C01A7"/>
    <w:rsid w:val="006C0A69"/>
    <w:rsid w:val="006C0AD7"/>
    <w:rsid w:val="006C1C9E"/>
    <w:rsid w:val="006C2ABA"/>
    <w:rsid w:val="006C2AC8"/>
    <w:rsid w:val="006C2CEB"/>
    <w:rsid w:val="006C4BF7"/>
    <w:rsid w:val="006C4FB7"/>
    <w:rsid w:val="006C4FE2"/>
    <w:rsid w:val="006C5360"/>
    <w:rsid w:val="006C5CA6"/>
    <w:rsid w:val="006C5D31"/>
    <w:rsid w:val="006C5DDF"/>
    <w:rsid w:val="006C7010"/>
    <w:rsid w:val="006D00AB"/>
    <w:rsid w:val="006D0BB9"/>
    <w:rsid w:val="006D0EFC"/>
    <w:rsid w:val="006D118F"/>
    <w:rsid w:val="006D1550"/>
    <w:rsid w:val="006D17D7"/>
    <w:rsid w:val="006D18AB"/>
    <w:rsid w:val="006D198A"/>
    <w:rsid w:val="006D1BDF"/>
    <w:rsid w:val="006D2023"/>
    <w:rsid w:val="006D20C1"/>
    <w:rsid w:val="006D2412"/>
    <w:rsid w:val="006D242D"/>
    <w:rsid w:val="006D2619"/>
    <w:rsid w:val="006D287D"/>
    <w:rsid w:val="006D28E6"/>
    <w:rsid w:val="006D384E"/>
    <w:rsid w:val="006D406F"/>
    <w:rsid w:val="006D42F0"/>
    <w:rsid w:val="006D49EC"/>
    <w:rsid w:val="006D4F23"/>
    <w:rsid w:val="006D567B"/>
    <w:rsid w:val="006D57F4"/>
    <w:rsid w:val="006D5CB6"/>
    <w:rsid w:val="006D5E47"/>
    <w:rsid w:val="006D6725"/>
    <w:rsid w:val="006D6926"/>
    <w:rsid w:val="006D6B2A"/>
    <w:rsid w:val="006D6F61"/>
    <w:rsid w:val="006D70DB"/>
    <w:rsid w:val="006D7A54"/>
    <w:rsid w:val="006D7BA1"/>
    <w:rsid w:val="006E1019"/>
    <w:rsid w:val="006E1EC0"/>
    <w:rsid w:val="006E21A7"/>
    <w:rsid w:val="006E2CBD"/>
    <w:rsid w:val="006E32A5"/>
    <w:rsid w:val="006E32F2"/>
    <w:rsid w:val="006E39D6"/>
    <w:rsid w:val="006E3AA7"/>
    <w:rsid w:val="006E411F"/>
    <w:rsid w:val="006E443A"/>
    <w:rsid w:val="006E4854"/>
    <w:rsid w:val="006E4F94"/>
    <w:rsid w:val="006E4FE3"/>
    <w:rsid w:val="006E539E"/>
    <w:rsid w:val="006E5859"/>
    <w:rsid w:val="006E5B4C"/>
    <w:rsid w:val="006E5C20"/>
    <w:rsid w:val="006E5E03"/>
    <w:rsid w:val="006E65B7"/>
    <w:rsid w:val="006E6CF5"/>
    <w:rsid w:val="006E7247"/>
    <w:rsid w:val="006E733C"/>
    <w:rsid w:val="006E78EA"/>
    <w:rsid w:val="006E7BE6"/>
    <w:rsid w:val="006F039F"/>
    <w:rsid w:val="006F063A"/>
    <w:rsid w:val="006F07FE"/>
    <w:rsid w:val="006F13B6"/>
    <w:rsid w:val="006F20A6"/>
    <w:rsid w:val="006F32BC"/>
    <w:rsid w:val="006F3510"/>
    <w:rsid w:val="006F3565"/>
    <w:rsid w:val="006F3EB4"/>
    <w:rsid w:val="006F426C"/>
    <w:rsid w:val="006F45D8"/>
    <w:rsid w:val="006F4D3E"/>
    <w:rsid w:val="006F5157"/>
    <w:rsid w:val="006F53CA"/>
    <w:rsid w:val="006F59BD"/>
    <w:rsid w:val="006F60DD"/>
    <w:rsid w:val="006F6D68"/>
    <w:rsid w:val="006F75E3"/>
    <w:rsid w:val="006F76F5"/>
    <w:rsid w:val="006F777D"/>
    <w:rsid w:val="006F7A6A"/>
    <w:rsid w:val="006F7D23"/>
    <w:rsid w:val="00700872"/>
    <w:rsid w:val="00701542"/>
    <w:rsid w:val="00701D70"/>
    <w:rsid w:val="00703281"/>
    <w:rsid w:val="00703357"/>
    <w:rsid w:val="00703BFF"/>
    <w:rsid w:val="00703C5C"/>
    <w:rsid w:val="00704509"/>
    <w:rsid w:val="0070456D"/>
    <w:rsid w:val="00705D67"/>
    <w:rsid w:val="007067DB"/>
    <w:rsid w:val="00706DF7"/>
    <w:rsid w:val="007071C7"/>
    <w:rsid w:val="007108C1"/>
    <w:rsid w:val="00710F10"/>
    <w:rsid w:val="00710FA8"/>
    <w:rsid w:val="00711084"/>
    <w:rsid w:val="00711359"/>
    <w:rsid w:val="0071148A"/>
    <w:rsid w:val="0071176E"/>
    <w:rsid w:val="00711B8A"/>
    <w:rsid w:val="007121DF"/>
    <w:rsid w:val="00712207"/>
    <w:rsid w:val="00712711"/>
    <w:rsid w:val="007127F5"/>
    <w:rsid w:val="00712A80"/>
    <w:rsid w:val="007137BD"/>
    <w:rsid w:val="007149BC"/>
    <w:rsid w:val="00714BE9"/>
    <w:rsid w:val="00716057"/>
    <w:rsid w:val="00716B8D"/>
    <w:rsid w:val="00717460"/>
    <w:rsid w:val="0071747D"/>
    <w:rsid w:val="007175E6"/>
    <w:rsid w:val="00720126"/>
    <w:rsid w:val="00720B01"/>
    <w:rsid w:val="0072106E"/>
    <w:rsid w:val="00721BCF"/>
    <w:rsid w:val="00721E16"/>
    <w:rsid w:val="00722193"/>
    <w:rsid w:val="007225EE"/>
    <w:rsid w:val="0072261F"/>
    <w:rsid w:val="007231A2"/>
    <w:rsid w:val="00723813"/>
    <w:rsid w:val="007238CF"/>
    <w:rsid w:val="007243AA"/>
    <w:rsid w:val="0072445B"/>
    <w:rsid w:val="007247F6"/>
    <w:rsid w:val="00724C5D"/>
    <w:rsid w:val="007253C1"/>
    <w:rsid w:val="00725A51"/>
    <w:rsid w:val="00726749"/>
    <w:rsid w:val="007268D1"/>
    <w:rsid w:val="00727553"/>
    <w:rsid w:val="0072765A"/>
    <w:rsid w:val="007279AA"/>
    <w:rsid w:val="00727A28"/>
    <w:rsid w:val="00727EE5"/>
    <w:rsid w:val="00727F91"/>
    <w:rsid w:val="00730229"/>
    <w:rsid w:val="00730282"/>
    <w:rsid w:val="007308CF"/>
    <w:rsid w:val="007309A7"/>
    <w:rsid w:val="00730C70"/>
    <w:rsid w:val="00730F3D"/>
    <w:rsid w:val="007312A4"/>
    <w:rsid w:val="00731909"/>
    <w:rsid w:val="0073191A"/>
    <w:rsid w:val="00731CE8"/>
    <w:rsid w:val="0073209A"/>
    <w:rsid w:val="00732101"/>
    <w:rsid w:val="00732F3B"/>
    <w:rsid w:val="00732FD2"/>
    <w:rsid w:val="007333AC"/>
    <w:rsid w:val="0073356F"/>
    <w:rsid w:val="00734316"/>
    <w:rsid w:val="00734578"/>
    <w:rsid w:val="0073512A"/>
    <w:rsid w:val="007351E7"/>
    <w:rsid w:val="0073590C"/>
    <w:rsid w:val="00735C4B"/>
    <w:rsid w:val="00735E2A"/>
    <w:rsid w:val="00735E34"/>
    <w:rsid w:val="007363BB"/>
    <w:rsid w:val="00736730"/>
    <w:rsid w:val="00736A0C"/>
    <w:rsid w:val="00736DCA"/>
    <w:rsid w:val="00737022"/>
    <w:rsid w:val="00737638"/>
    <w:rsid w:val="00737E7B"/>
    <w:rsid w:val="00737EF5"/>
    <w:rsid w:val="00737FA5"/>
    <w:rsid w:val="00740113"/>
    <w:rsid w:val="0074095F"/>
    <w:rsid w:val="00741091"/>
    <w:rsid w:val="0074140F"/>
    <w:rsid w:val="007415C0"/>
    <w:rsid w:val="007438A7"/>
    <w:rsid w:val="0074391F"/>
    <w:rsid w:val="00743C4C"/>
    <w:rsid w:val="00743C90"/>
    <w:rsid w:val="00744664"/>
    <w:rsid w:val="00744674"/>
    <w:rsid w:val="007448BB"/>
    <w:rsid w:val="007459B0"/>
    <w:rsid w:val="00745B9A"/>
    <w:rsid w:val="0074646C"/>
    <w:rsid w:val="007467DB"/>
    <w:rsid w:val="00747215"/>
    <w:rsid w:val="00747627"/>
    <w:rsid w:val="00747A62"/>
    <w:rsid w:val="00750137"/>
    <w:rsid w:val="00750EE2"/>
    <w:rsid w:val="0075176E"/>
    <w:rsid w:val="00752298"/>
    <w:rsid w:val="0075264C"/>
    <w:rsid w:val="007527DD"/>
    <w:rsid w:val="00752ABE"/>
    <w:rsid w:val="007530CD"/>
    <w:rsid w:val="00753904"/>
    <w:rsid w:val="00753D6E"/>
    <w:rsid w:val="00753ED9"/>
    <w:rsid w:val="00753F30"/>
    <w:rsid w:val="00753F7A"/>
    <w:rsid w:val="007545AA"/>
    <w:rsid w:val="00754C7F"/>
    <w:rsid w:val="00754D34"/>
    <w:rsid w:val="0075542B"/>
    <w:rsid w:val="0075560D"/>
    <w:rsid w:val="00755CB6"/>
    <w:rsid w:val="00755CBF"/>
    <w:rsid w:val="00756105"/>
    <w:rsid w:val="0075662B"/>
    <w:rsid w:val="007566AB"/>
    <w:rsid w:val="00756D08"/>
    <w:rsid w:val="00756E7A"/>
    <w:rsid w:val="007570C9"/>
    <w:rsid w:val="00760722"/>
    <w:rsid w:val="00760943"/>
    <w:rsid w:val="007609CE"/>
    <w:rsid w:val="00761153"/>
    <w:rsid w:val="00761848"/>
    <w:rsid w:val="00761BDE"/>
    <w:rsid w:val="00761D7A"/>
    <w:rsid w:val="0076266D"/>
    <w:rsid w:val="00762A4D"/>
    <w:rsid w:val="00763309"/>
    <w:rsid w:val="007639A7"/>
    <w:rsid w:val="00763DCF"/>
    <w:rsid w:val="0076489B"/>
    <w:rsid w:val="007648AE"/>
    <w:rsid w:val="007655D2"/>
    <w:rsid w:val="00765849"/>
    <w:rsid w:val="0076597F"/>
    <w:rsid w:val="00765990"/>
    <w:rsid w:val="00765CF7"/>
    <w:rsid w:val="00765DA2"/>
    <w:rsid w:val="00765E1E"/>
    <w:rsid w:val="00766C07"/>
    <w:rsid w:val="00767267"/>
    <w:rsid w:val="00767F36"/>
    <w:rsid w:val="00770274"/>
    <w:rsid w:val="00770461"/>
    <w:rsid w:val="007705F5"/>
    <w:rsid w:val="007708C7"/>
    <w:rsid w:val="00771BA1"/>
    <w:rsid w:val="00772774"/>
    <w:rsid w:val="00773712"/>
    <w:rsid w:val="00773B54"/>
    <w:rsid w:val="00774399"/>
    <w:rsid w:val="0077439D"/>
    <w:rsid w:val="00774ADC"/>
    <w:rsid w:val="00774BF1"/>
    <w:rsid w:val="00774DE3"/>
    <w:rsid w:val="00774DE4"/>
    <w:rsid w:val="00775A13"/>
    <w:rsid w:val="00775AA8"/>
    <w:rsid w:val="00776902"/>
    <w:rsid w:val="0077743F"/>
    <w:rsid w:val="00777882"/>
    <w:rsid w:val="00777FDF"/>
    <w:rsid w:val="00780646"/>
    <w:rsid w:val="00780740"/>
    <w:rsid w:val="00780C06"/>
    <w:rsid w:val="007814AD"/>
    <w:rsid w:val="00782AF0"/>
    <w:rsid w:val="00782FFC"/>
    <w:rsid w:val="00783421"/>
    <w:rsid w:val="007834EF"/>
    <w:rsid w:val="007837A3"/>
    <w:rsid w:val="007837AD"/>
    <w:rsid w:val="007838FE"/>
    <w:rsid w:val="007841FD"/>
    <w:rsid w:val="00784B0C"/>
    <w:rsid w:val="007850D7"/>
    <w:rsid w:val="007851E5"/>
    <w:rsid w:val="007857BC"/>
    <w:rsid w:val="00785810"/>
    <w:rsid w:val="00785D5F"/>
    <w:rsid w:val="0078603D"/>
    <w:rsid w:val="00786058"/>
    <w:rsid w:val="007861E4"/>
    <w:rsid w:val="00786429"/>
    <w:rsid w:val="00786B5F"/>
    <w:rsid w:val="00786D04"/>
    <w:rsid w:val="007870BC"/>
    <w:rsid w:val="007870CF"/>
    <w:rsid w:val="0078733F"/>
    <w:rsid w:val="00787ADE"/>
    <w:rsid w:val="007900D3"/>
    <w:rsid w:val="0079059A"/>
    <w:rsid w:val="00790E71"/>
    <w:rsid w:val="007913F0"/>
    <w:rsid w:val="00791A6C"/>
    <w:rsid w:val="00791B8F"/>
    <w:rsid w:val="00791F24"/>
    <w:rsid w:val="00792273"/>
    <w:rsid w:val="007923A1"/>
    <w:rsid w:val="00792CC8"/>
    <w:rsid w:val="007930B2"/>
    <w:rsid w:val="00793BEF"/>
    <w:rsid w:val="00793D60"/>
    <w:rsid w:val="00793F92"/>
    <w:rsid w:val="00794A10"/>
    <w:rsid w:val="00794E8D"/>
    <w:rsid w:val="00795687"/>
    <w:rsid w:val="00795759"/>
    <w:rsid w:val="00795B9E"/>
    <w:rsid w:val="00795F04"/>
    <w:rsid w:val="00796840"/>
    <w:rsid w:val="00796D8F"/>
    <w:rsid w:val="007970C4"/>
    <w:rsid w:val="007A01DC"/>
    <w:rsid w:val="007A0381"/>
    <w:rsid w:val="007A07F6"/>
    <w:rsid w:val="007A0846"/>
    <w:rsid w:val="007A0965"/>
    <w:rsid w:val="007A0DDA"/>
    <w:rsid w:val="007A101C"/>
    <w:rsid w:val="007A11A0"/>
    <w:rsid w:val="007A1366"/>
    <w:rsid w:val="007A174E"/>
    <w:rsid w:val="007A1920"/>
    <w:rsid w:val="007A1B26"/>
    <w:rsid w:val="007A1DB2"/>
    <w:rsid w:val="007A22F1"/>
    <w:rsid w:val="007A2F0A"/>
    <w:rsid w:val="007A32BF"/>
    <w:rsid w:val="007A3D63"/>
    <w:rsid w:val="007A3DE8"/>
    <w:rsid w:val="007A3E77"/>
    <w:rsid w:val="007A3F18"/>
    <w:rsid w:val="007A4282"/>
    <w:rsid w:val="007A437C"/>
    <w:rsid w:val="007A49E6"/>
    <w:rsid w:val="007A4C10"/>
    <w:rsid w:val="007A4FB2"/>
    <w:rsid w:val="007A58DB"/>
    <w:rsid w:val="007A590B"/>
    <w:rsid w:val="007A59EE"/>
    <w:rsid w:val="007A5AE6"/>
    <w:rsid w:val="007A689E"/>
    <w:rsid w:val="007A749E"/>
    <w:rsid w:val="007A7949"/>
    <w:rsid w:val="007A7FBD"/>
    <w:rsid w:val="007B018D"/>
    <w:rsid w:val="007B079F"/>
    <w:rsid w:val="007B08E0"/>
    <w:rsid w:val="007B0A01"/>
    <w:rsid w:val="007B0ADD"/>
    <w:rsid w:val="007B0CE6"/>
    <w:rsid w:val="007B0F14"/>
    <w:rsid w:val="007B10B9"/>
    <w:rsid w:val="007B1761"/>
    <w:rsid w:val="007B29D2"/>
    <w:rsid w:val="007B2E7A"/>
    <w:rsid w:val="007B32AD"/>
    <w:rsid w:val="007B3E1B"/>
    <w:rsid w:val="007B40FD"/>
    <w:rsid w:val="007B414B"/>
    <w:rsid w:val="007B423E"/>
    <w:rsid w:val="007B43BD"/>
    <w:rsid w:val="007B4820"/>
    <w:rsid w:val="007B487A"/>
    <w:rsid w:val="007B4F24"/>
    <w:rsid w:val="007B4F6E"/>
    <w:rsid w:val="007B5028"/>
    <w:rsid w:val="007B5104"/>
    <w:rsid w:val="007B53C6"/>
    <w:rsid w:val="007B6A53"/>
    <w:rsid w:val="007B79EB"/>
    <w:rsid w:val="007B7B46"/>
    <w:rsid w:val="007B7D33"/>
    <w:rsid w:val="007C0508"/>
    <w:rsid w:val="007C0DB1"/>
    <w:rsid w:val="007C0E7A"/>
    <w:rsid w:val="007C149F"/>
    <w:rsid w:val="007C17B8"/>
    <w:rsid w:val="007C1A93"/>
    <w:rsid w:val="007C1E37"/>
    <w:rsid w:val="007C1F21"/>
    <w:rsid w:val="007C2A38"/>
    <w:rsid w:val="007C2CD1"/>
    <w:rsid w:val="007C36C8"/>
    <w:rsid w:val="007C36DF"/>
    <w:rsid w:val="007C3DFC"/>
    <w:rsid w:val="007C4112"/>
    <w:rsid w:val="007C4834"/>
    <w:rsid w:val="007C5F0F"/>
    <w:rsid w:val="007C624A"/>
    <w:rsid w:val="007C6319"/>
    <w:rsid w:val="007C70A4"/>
    <w:rsid w:val="007C70FE"/>
    <w:rsid w:val="007C7190"/>
    <w:rsid w:val="007C7204"/>
    <w:rsid w:val="007C78FB"/>
    <w:rsid w:val="007C7B57"/>
    <w:rsid w:val="007C7D07"/>
    <w:rsid w:val="007C7E90"/>
    <w:rsid w:val="007C7F8D"/>
    <w:rsid w:val="007D037E"/>
    <w:rsid w:val="007D0BE6"/>
    <w:rsid w:val="007D10D0"/>
    <w:rsid w:val="007D12E8"/>
    <w:rsid w:val="007D14FC"/>
    <w:rsid w:val="007D176A"/>
    <w:rsid w:val="007D19FD"/>
    <w:rsid w:val="007D1BC9"/>
    <w:rsid w:val="007D2C06"/>
    <w:rsid w:val="007D35CF"/>
    <w:rsid w:val="007D411D"/>
    <w:rsid w:val="007D5430"/>
    <w:rsid w:val="007D5F56"/>
    <w:rsid w:val="007D65F1"/>
    <w:rsid w:val="007D6B4C"/>
    <w:rsid w:val="007D74B0"/>
    <w:rsid w:val="007D7812"/>
    <w:rsid w:val="007D7AD2"/>
    <w:rsid w:val="007D7CDA"/>
    <w:rsid w:val="007E07F8"/>
    <w:rsid w:val="007E0DD0"/>
    <w:rsid w:val="007E0FAC"/>
    <w:rsid w:val="007E1477"/>
    <w:rsid w:val="007E1E2F"/>
    <w:rsid w:val="007E277B"/>
    <w:rsid w:val="007E2A7D"/>
    <w:rsid w:val="007E3064"/>
    <w:rsid w:val="007E3086"/>
    <w:rsid w:val="007E3177"/>
    <w:rsid w:val="007E3BDE"/>
    <w:rsid w:val="007E3BF1"/>
    <w:rsid w:val="007E4179"/>
    <w:rsid w:val="007E4431"/>
    <w:rsid w:val="007E529B"/>
    <w:rsid w:val="007E57B0"/>
    <w:rsid w:val="007E68B9"/>
    <w:rsid w:val="007E765F"/>
    <w:rsid w:val="007E78D0"/>
    <w:rsid w:val="007E7A40"/>
    <w:rsid w:val="007F0B94"/>
    <w:rsid w:val="007F0D65"/>
    <w:rsid w:val="007F0F4F"/>
    <w:rsid w:val="007F1DE1"/>
    <w:rsid w:val="007F28BF"/>
    <w:rsid w:val="007F2C22"/>
    <w:rsid w:val="007F2D14"/>
    <w:rsid w:val="007F3265"/>
    <w:rsid w:val="007F32CE"/>
    <w:rsid w:val="007F3303"/>
    <w:rsid w:val="007F36E3"/>
    <w:rsid w:val="007F40BD"/>
    <w:rsid w:val="007F4253"/>
    <w:rsid w:val="007F49EA"/>
    <w:rsid w:val="007F52F8"/>
    <w:rsid w:val="007F5798"/>
    <w:rsid w:val="007F5E57"/>
    <w:rsid w:val="007F5E61"/>
    <w:rsid w:val="007F6214"/>
    <w:rsid w:val="007F6CEF"/>
    <w:rsid w:val="007F6DF7"/>
    <w:rsid w:val="008003DE"/>
    <w:rsid w:val="00800E7E"/>
    <w:rsid w:val="00801057"/>
    <w:rsid w:val="00802014"/>
    <w:rsid w:val="008022D7"/>
    <w:rsid w:val="0080264B"/>
    <w:rsid w:val="00802BEF"/>
    <w:rsid w:val="00802F8C"/>
    <w:rsid w:val="00803D9B"/>
    <w:rsid w:val="008050AE"/>
    <w:rsid w:val="00805AD3"/>
    <w:rsid w:val="00805FA7"/>
    <w:rsid w:val="00806AE1"/>
    <w:rsid w:val="00806D6A"/>
    <w:rsid w:val="00806EFB"/>
    <w:rsid w:val="00807382"/>
    <w:rsid w:val="00807D33"/>
    <w:rsid w:val="00807D4B"/>
    <w:rsid w:val="008101A7"/>
    <w:rsid w:val="0081122D"/>
    <w:rsid w:val="0081169B"/>
    <w:rsid w:val="00812A58"/>
    <w:rsid w:val="00813E09"/>
    <w:rsid w:val="0081443D"/>
    <w:rsid w:val="00814506"/>
    <w:rsid w:val="00814580"/>
    <w:rsid w:val="0081491A"/>
    <w:rsid w:val="00815290"/>
    <w:rsid w:val="00815477"/>
    <w:rsid w:val="00815BAB"/>
    <w:rsid w:val="008161CC"/>
    <w:rsid w:val="008162A8"/>
    <w:rsid w:val="00816A67"/>
    <w:rsid w:val="00816D5B"/>
    <w:rsid w:val="008170C2"/>
    <w:rsid w:val="00817956"/>
    <w:rsid w:val="00817E95"/>
    <w:rsid w:val="00817EC9"/>
    <w:rsid w:val="00817FA1"/>
    <w:rsid w:val="008203DA"/>
    <w:rsid w:val="00820550"/>
    <w:rsid w:val="0082102B"/>
    <w:rsid w:val="00821518"/>
    <w:rsid w:val="00821B5A"/>
    <w:rsid w:val="00822399"/>
    <w:rsid w:val="00823610"/>
    <w:rsid w:val="008238C8"/>
    <w:rsid w:val="00824D8B"/>
    <w:rsid w:val="008251F7"/>
    <w:rsid w:val="008252EB"/>
    <w:rsid w:val="0082590F"/>
    <w:rsid w:val="00825BC6"/>
    <w:rsid w:val="00825E88"/>
    <w:rsid w:val="00826409"/>
    <w:rsid w:val="00826B1C"/>
    <w:rsid w:val="008277E6"/>
    <w:rsid w:val="008277FF"/>
    <w:rsid w:val="00830543"/>
    <w:rsid w:val="00830904"/>
    <w:rsid w:val="00830BD0"/>
    <w:rsid w:val="00830EDD"/>
    <w:rsid w:val="008311DA"/>
    <w:rsid w:val="00831DD2"/>
    <w:rsid w:val="008326FE"/>
    <w:rsid w:val="008329CA"/>
    <w:rsid w:val="00832B93"/>
    <w:rsid w:val="00832F3F"/>
    <w:rsid w:val="00833366"/>
    <w:rsid w:val="0083364E"/>
    <w:rsid w:val="00833AA6"/>
    <w:rsid w:val="00833C5D"/>
    <w:rsid w:val="00834254"/>
    <w:rsid w:val="008349DF"/>
    <w:rsid w:val="00834F22"/>
    <w:rsid w:val="00835D84"/>
    <w:rsid w:val="008362EF"/>
    <w:rsid w:val="00837158"/>
    <w:rsid w:val="0083747A"/>
    <w:rsid w:val="00837E15"/>
    <w:rsid w:val="008413DA"/>
    <w:rsid w:val="00841816"/>
    <w:rsid w:val="00841A99"/>
    <w:rsid w:val="00841F72"/>
    <w:rsid w:val="008423B8"/>
    <w:rsid w:val="008428E5"/>
    <w:rsid w:val="00843208"/>
    <w:rsid w:val="00843414"/>
    <w:rsid w:val="00843902"/>
    <w:rsid w:val="00843E39"/>
    <w:rsid w:val="00843FA9"/>
    <w:rsid w:val="008446CB"/>
    <w:rsid w:val="0084552C"/>
    <w:rsid w:val="008455C8"/>
    <w:rsid w:val="0084658E"/>
    <w:rsid w:val="00846BCF"/>
    <w:rsid w:val="00846FED"/>
    <w:rsid w:val="00847338"/>
    <w:rsid w:val="0084785A"/>
    <w:rsid w:val="00847E96"/>
    <w:rsid w:val="008501E6"/>
    <w:rsid w:val="008504AA"/>
    <w:rsid w:val="00850F9B"/>
    <w:rsid w:val="008513F4"/>
    <w:rsid w:val="008514CC"/>
    <w:rsid w:val="00851D7E"/>
    <w:rsid w:val="008526BB"/>
    <w:rsid w:val="00852DA5"/>
    <w:rsid w:val="00852F6B"/>
    <w:rsid w:val="00853318"/>
    <w:rsid w:val="00854244"/>
    <w:rsid w:val="008542C8"/>
    <w:rsid w:val="008567D8"/>
    <w:rsid w:val="0085697B"/>
    <w:rsid w:val="00856F78"/>
    <w:rsid w:val="00857266"/>
    <w:rsid w:val="00857395"/>
    <w:rsid w:val="00857758"/>
    <w:rsid w:val="00860418"/>
    <w:rsid w:val="00860717"/>
    <w:rsid w:val="00860A70"/>
    <w:rsid w:val="0086245E"/>
    <w:rsid w:val="00862FA8"/>
    <w:rsid w:val="00863AA6"/>
    <w:rsid w:val="00863C90"/>
    <w:rsid w:val="00863CC5"/>
    <w:rsid w:val="00864A38"/>
    <w:rsid w:val="008657C1"/>
    <w:rsid w:val="00865FF8"/>
    <w:rsid w:val="0086654E"/>
    <w:rsid w:val="008667AA"/>
    <w:rsid w:val="00867075"/>
    <w:rsid w:val="00867F05"/>
    <w:rsid w:val="0087029E"/>
    <w:rsid w:val="008709BE"/>
    <w:rsid w:val="00870BFE"/>
    <w:rsid w:val="00871117"/>
    <w:rsid w:val="008720D9"/>
    <w:rsid w:val="008720DE"/>
    <w:rsid w:val="00872883"/>
    <w:rsid w:val="00873115"/>
    <w:rsid w:val="008735C9"/>
    <w:rsid w:val="00873A38"/>
    <w:rsid w:val="00873C0A"/>
    <w:rsid w:val="00874277"/>
    <w:rsid w:val="008744AA"/>
    <w:rsid w:val="00874E53"/>
    <w:rsid w:val="00874F9F"/>
    <w:rsid w:val="00875009"/>
    <w:rsid w:val="008750F1"/>
    <w:rsid w:val="00875743"/>
    <w:rsid w:val="008762E7"/>
    <w:rsid w:val="008768DE"/>
    <w:rsid w:val="00876F8A"/>
    <w:rsid w:val="0087746A"/>
    <w:rsid w:val="00877939"/>
    <w:rsid w:val="00877D7E"/>
    <w:rsid w:val="008803A0"/>
    <w:rsid w:val="00881752"/>
    <w:rsid w:val="0088248B"/>
    <w:rsid w:val="00882D7F"/>
    <w:rsid w:val="00882FD0"/>
    <w:rsid w:val="0088326D"/>
    <w:rsid w:val="008836B4"/>
    <w:rsid w:val="00883702"/>
    <w:rsid w:val="00883A82"/>
    <w:rsid w:val="00883A85"/>
    <w:rsid w:val="008848E7"/>
    <w:rsid w:val="00884A27"/>
    <w:rsid w:val="00884B92"/>
    <w:rsid w:val="008861ED"/>
    <w:rsid w:val="008864BF"/>
    <w:rsid w:val="008868D9"/>
    <w:rsid w:val="008869FE"/>
    <w:rsid w:val="00886E79"/>
    <w:rsid w:val="00886F5F"/>
    <w:rsid w:val="0089058F"/>
    <w:rsid w:val="00890A15"/>
    <w:rsid w:val="00890C13"/>
    <w:rsid w:val="008910FB"/>
    <w:rsid w:val="008916E6"/>
    <w:rsid w:val="00891808"/>
    <w:rsid w:val="00891A80"/>
    <w:rsid w:val="00891B80"/>
    <w:rsid w:val="00891DBC"/>
    <w:rsid w:val="00892664"/>
    <w:rsid w:val="00892B3A"/>
    <w:rsid w:val="00892BAA"/>
    <w:rsid w:val="00892BD9"/>
    <w:rsid w:val="0089314B"/>
    <w:rsid w:val="0089315B"/>
    <w:rsid w:val="00893630"/>
    <w:rsid w:val="00893797"/>
    <w:rsid w:val="00893D66"/>
    <w:rsid w:val="008940D8"/>
    <w:rsid w:val="0089427E"/>
    <w:rsid w:val="00894497"/>
    <w:rsid w:val="008946F7"/>
    <w:rsid w:val="00894DEF"/>
    <w:rsid w:val="008951E6"/>
    <w:rsid w:val="0089586B"/>
    <w:rsid w:val="0089590B"/>
    <w:rsid w:val="0089593D"/>
    <w:rsid w:val="00895CA2"/>
    <w:rsid w:val="00896724"/>
    <w:rsid w:val="00896AC3"/>
    <w:rsid w:val="0089705F"/>
    <w:rsid w:val="00897E47"/>
    <w:rsid w:val="00897ECF"/>
    <w:rsid w:val="00897F5D"/>
    <w:rsid w:val="008A0016"/>
    <w:rsid w:val="008A0887"/>
    <w:rsid w:val="008A095B"/>
    <w:rsid w:val="008A0DEF"/>
    <w:rsid w:val="008A1222"/>
    <w:rsid w:val="008A188B"/>
    <w:rsid w:val="008A1C56"/>
    <w:rsid w:val="008A2AA3"/>
    <w:rsid w:val="008A2AB2"/>
    <w:rsid w:val="008A2EAE"/>
    <w:rsid w:val="008A352C"/>
    <w:rsid w:val="008A384A"/>
    <w:rsid w:val="008A38FB"/>
    <w:rsid w:val="008A3AD0"/>
    <w:rsid w:val="008A3F5F"/>
    <w:rsid w:val="008A3F85"/>
    <w:rsid w:val="008A54AD"/>
    <w:rsid w:val="008A5BDE"/>
    <w:rsid w:val="008A64A8"/>
    <w:rsid w:val="008A672F"/>
    <w:rsid w:val="008A6EE9"/>
    <w:rsid w:val="008A73AB"/>
    <w:rsid w:val="008A754D"/>
    <w:rsid w:val="008B00C9"/>
    <w:rsid w:val="008B02AC"/>
    <w:rsid w:val="008B03DF"/>
    <w:rsid w:val="008B08AA"/>
    <w:rsid w:val="008B08D4"/>
    <w:rsid w:val="008B0EBA"/>
    <w:rsid w:val="008B12CF"/>
    <w:rsid w:val="008B1903"/>
    <w:rsid w:val="008B25B6"/>
    <w:rsid w:val="008B2DC2"/>
    <w:rsid w:val="008B3648"/>
    <w:rsid w:val="008B3AC0"/>
    <w:rsid w:val="008B3EF5"/>
    <w:rsid w:val="008B4244"/>
    <w:rsid w:val="008B4CB2"/>
    <w:rsid w:val="008B5190"/>
    <w:rsid w:val="008B54C1"/>
    <w:rsid w:val="008B5D53"/>
    <w:rsid w:val="008B673A"/>
    <w:rsid w:val="008B6D2C"/>
    <w:rsid w:val="008B6DD1"/>
    <w:rsid w:val="008B6F13"/>
    <w:rsid w:val="008B7CA7"/>
    <w:rsid w:val="008C0013"/>
    <w:rsid w:val="008C0437"/>
    <w:rsid w:val="008C04D6"/>
    <w:rsid w:val="008C1622"/>
    <w:rsid w:val="008C1888"/>
    <w:rsid w:val="008C2252"/>
    <w:rsid w:val="008C238B"/>
    <w:rsid w:val="008C24BC"/>
    <w:rsid w:val="008C3271"/>
    <w:rsid w:val="008C4318"/>
    <w:rsid w:val="008C662C"/>
    <w:rsid w:val="008C6849"/>
    <w:rsid w:val="008C68B2"/>
    <w:rsid w:val="008C68CE"/>
    <w:rsid w:val="008C6C1E"/>
    <w:rsid w:val="008C6DD3"/>
    <w:rsid w:val="008C7343"/>
    <w:rsid w:val="008C73E3"/>
    <w:rsid w:val="008C74C8"/>
    <w:rsid w:val="008C75A5"/>
    <w:rsid w:val="008C761F"/>
    <w:rsid w:val="008C7869"/>
    <w:rsid w:val="008C7E5C"/>
    <w:rsid w:val="008D0175"/>
    <w:rsid w:val="008D05BE"/>
    <w:rsid w:val="008D0719"/>
    <w:rsid w:val="008D084D"/>
    <w:rsid w:val="008D089B"/>
    <w:rsid w:val="008D10D5"/>
    <w:rsid w:val="008D1290"/>
    <w:rsid w:val="008D150B"/>
    <w:rsid w:val="008D19F1"/>
    <w:rsid w:val="008D1A5B"/>
    <w:rsid w:val="008D1C88"/>
    <w:rsid w:val="008D1D55"/>
    <w:rsid w:val="008D1FCE"/>
    <w:rsid w:val="008D1FFE"/>
    <w:rsid w:val="008D2041"/>
    <w:rsid w:val="008D40E7"/>
    <w:rsid w:val="008D42C5"/>
    <w:rsid w:val="008D488A"/>
    <w:rsid w:val="008D4EC3"/>
    <w:rsid w:val="008D4EE0"/>
    <w:rsid w:val="008D4F3A"/>
    <w:rsid w:val="008D57D8"/>
    <w:rsid w:val="008D6DC7"/>
    <w:rsid w:val="008D732C"/>
    <w:rsid w:val="008D75BF"/>
    <w:rsid w:val="008D763D"/>
    <w:rsid w:val="008D76C1"/>
    <w:rsid w:val="008D7798"/>
    <w:rsid w:val="008D7985"/>
    <w:rsid w:val="008E0E13"/>
    <w:rsid w:val="008E1230"/>
    <w:rsid w:val="008E19F1"/>
    <w:rsid w:val="008E1ECA"/>
    <w:rsid w:val="008E1FC5"/>
    <w:rsid w:val="008E22DF"/>
    <w:rsid w:val="008E2374"/>
    <w:rsid w:val="008E2485"/>
    <w:rsid w:val="008E27DE"/>
    <w:rsid w:val="008E2B3D"/>
    <w:rsid w:val="008E3409"/>
    <w:rsid w:val="008E3BD9"/>
    <w:rsid w:val="008E3C14"/>
    <w:rsid w:val="008E4480"/>
    <w:rsid w:val="008E4FA0"/>
    <w:rsid w:val="008E5210"/>
    <w:rsid w:val="008E5808"/>
    <w:rsid w:val="008E6314"/>
    <w:rsid w:val="008E7549"/>
    <w:rsid w:val="008E767B"/>
    <w:rsid w:val="008E7825"/>
    <w:rsid w:val="008F19C9"/>
    <w:rsid w:val="008F24AB"/>
    <w:rsid w:val="008F284A"/>
    <w:rsid w:val="008F2B04"/>
    <w:rsid w:val="008F326A"/>
    <w:rsid w:val="008F3BDC"/>
    <w:rsid w:val="008F4CFB"/>
    <w:rsid w:val="008F5D81"/>
    <w:rsid w:val="008F5E90"/>
    <w:rsid w:val="008F6CCF"/>
    <w:rsid w:val="008F75D6"/>
    <w:rsid w:val="008F781C"/>
    <w:rsid w:val="0090015F"/>
    <w:rsid w:val="00900F68"/>
    <w:rsid w:val="00902488"/>
    <w:rsid w:val="009028E4"/>
    <w:rsid w:val="00902A83"/>
    <w:rsid w:val="009039F0"/>
    <w:rsid w:val="00903F81"/>
    <w:rsid w:val="00904044"/>
    <w:rsid w:val="00904515"/>
    <w:rsid w:val="00905288"/>
    <w:rsid w:val="009052B8"/>
    <w:rsid w:val="00906581"/>
    <w:rsid w:val="00906C82"/>
    <w:rsid w:val="00907226"/>
    <w:rsid w:val="00907CF3"/>
    <w:rsid w:val="00907D0D"/>
    <w:rsid w:val="00910651"/>
    <w:rsid w:val="00911DDA"/>
    <w:rsid w:val="009121E5"/>
    <w:rsid w:val="009124DA"/>
    <w:rsid w:val="00912696"/>
    <w:rsid w:val="00912710"/>
    <w:rsid w:val="0091307B"/>
    <w:rsid w:val="009130E4"/>
    <w:rsid w:val="0091313B"/>
    <w:rsid w:val="009137F4"/>
    <w:rsid w:val="00913D9C"/>
    <w:rsid w:val="009143F9"/>
    <w:rsid w:val="009144E5"/>
    <w:rsid w:val="00914ACA"/>
    <w:rsid w:val="009159E3"/>
    <w:rsid w:val="00915B5B"/>
    <w:rsid w:val="00916B93"/>
    <w:rsid w:val="00916CE4"/>
    <w:rsid w:val="00916E04"/>
    <w:rsid w:val="00916FD7"/>
    <w:rsid w:val="0091746B"/>
    <w:rsid w:val="00917BCF"/>
    <w:rsid w:val="00917DAA"/>
    <w:rsid w:val="009203FC"/>
    <w:rsid w:val="0092041C"/>
    <w:rsid w:val="00920F2E"/>
    <w:rsid w:val="00921419"/>
    <w:rsid w:val="00921E2E"/>
    <w:rsid w:val="00922337"/>
    <w:rsid w:val="0092263B"/>
    <w:rsid w:val="00922794"/>
    <w:rsid w:val="0092299B"/>
    <w:rsid w:val="00922FB6"/>
    <w:rsid w:val="0092345F"/>
    <w:rsid w:val="00924533"/>
    <w:rsid w:val="00924629"/>
    <w:rsid w:val="00924C59"/>
    <w:rsid w:val="009260BC"/>
    <w:rsid w:val="0092625B"/>
    <w:rsid w:val="0092636F"/>
    <w:rsid w:val="009263C3"/>
    <w:rsid w:val="0092669A"/>
    <w:rsid w:val="00926B9D"/>
    <w:rsid w:val="00926C69"/>
    <w:rsid w:val="0092737D"/>
    <w:rsid w:val="00927E22"/>
    <w:rsid w:val="00930129"/>
    <w:rsid w:val="009306B5"/>
    <w:rsid w:val="009309EA"/>
    <w:rsid w:val="00930D1A"/>
    <w:rsid w:val="00931159"/>
    <w:rsid w:val="0093206E"/>
    <w:rsid w:val="00932094"/>
    <w:rsid w:val="00932548"/>
    <w:rsid w:val="0093261E"/>
    <w:rsid w:val="00932737"/>
    <w:rsid w:val="009330EE"/>
    <w:rsid w:val="00933254"/>
    <w:rsid w:val="009334ED"/>
    <w:rsid w:val="00933511"/>
    <w:rsid w:val="00933634"/>
    <w:rsid w:val="00933E5F"/>
    <w:rsid w:val="00934657"/>
    <w:rsid w:val="0093480B"/>
    <w:rsid w:val="00934A81"/>
    <w:rsid w:val="00934C2A"/>
    <w:rsid w:val="00935FD3"/>
    <w:rsid w:val="00936007"/>
    <w:rsid w:val="009366EF"/>
    <w:rsid w:val="00936BFE"/>
    <w:rsid w:val="0093727A"/>
    <w:rsid w:val="00937A59"/>
    <w:rsid w:val="00937B0C"/>
    <w:rsid w:val="00937DA5"/>
    <w:rsid w:val="00937E6E"/>
    <w:rsid w:val="009401B3"/>
    <w:rsid w:val="00940F46"/>
    <w:rsid w:val="009411DA"/>
    <w:rsid w:val="009415DB"/>
    <w:rsid w:val="009422FF"/>
    <w:rsid w:val="00942794"/>
    <w:rsid w:val="00943233"/>
    <w:rsid w:val="00943595"/>
    <w:rsid w:val="0094383C"/>
    <w:rsid w:val="00943979"/>
    <w:rsid w:val="00943AEF"/>
    <w:rsid w:val="00943CF3"/>
    <w:rsid w:val="00943F94"/>
    <w:rsid w:val="00944333"/>
    <w:rsid w:val="009444D5"/>
    <w:rsid w:val="00944E0E"/>
    <w:rsid w:val="00944EBB"/>
    <w:rsid w:val="00945506"/>
    <w:rsid w:val="00945E25"/>
    <w:rsid w:val="00946A8B"/>
    <w:rsid w:val="00947221"/>
    <w:rsid w:val="00947462"/>
    <w:rsid w:val="00947853"/>
    <w:rsid w:val="00947D5A"/>
    <w:rsid w:val="00947E29"/>
    <w:rsid w:val="00951425"/>
    <w:rsid w:val="00951714"/>
    <w:rsid w:val="0095173B"/>
    <w:rsid w:val="00951768"/>
    <w:rsid w:val="009525A5"/>
    <w:rsid w:val="00952FE7"/>
    <w:rsid w:val="0095369C"/>
    <w:rsid w:val="00953896"/>
    <w:rsid w:val="009545E3"/>
    <w:rsid w:val="0095600A"/>
    <w:rsid w:val="00956193"/>
    <w:rsid w:val="00956AE1"/>
    <w:rsid w:val="00957677"/>
    <w:rsid w:val="0095773A"/>
    <w:rsid w:val="009578EC"/>
    <w:rsid w:val="009604F3"/>
    <w:rsid w:val="009618F8"/>
    <w:rsid w:val="00961A44"/>
    <w:rsid w:val="00962070"/>
    <w:rsid w:val="0096244F"/>
    <w:rsid w:val="0096303B"/>
    <w:rsid w:val="00963156"/>
    <w:rsid w:val="009632DF"/>
    <w:rsid w:val="00963C83"/>
    <w:rsid w:val="00963CD1"/>
    <w:rsid w:val="00963DDF"/>
    <w:rsid w:val="0096434C"/>
    <w:rsid w:val="00964D2C"/>
    <w:rsid w:val="00964DF5"/>
    <w:rsid w:val="00964E29"/>
    <w:rsid w:val="00965289"/>
    <w:rsid w:val="00966065"/>
    <w:rsid w:val="00966558"/>
    <w:rsid w:val="009667D0"/>
    <w:rsid w:val="0096722F"/>
    <w:rsid w:val="00967B15"/>
    <w:rsid w:val="0097006B"/>
    <w:rsid w:val="009712C3"/>
    <w:rsid w:val="009713B5"/>
    <w:rsid w:val="00971630"/>
    <w:rsid w:val="00971638"/>
    <w:rsid w:val="00971BCC"/>
    <w:rsid w:val="00972009"/>
    <w:rsid w:val="0097253D"/>
    <w:rsid w:val="009727E6"/>
    <w:rsid w:val="00972987"/>
    <w:rsid w:val="00972B9E"/>
    <w:rsid w:val="00972ECE"/>
    <w:rsid w:val="00973030"/>
    <w:rsid w:val="0097364E"/>
    <w:rsid w:val="00973D56"/>
    <w:rsid w:val="00973F98"/>
    <w:rsid w:val="00974365"/>
    <w:rsid w:val="00974FC0"/>
    <w:rsid w:val="0097527B"/>
    <w:rsid w:val="009759C1"/>
    <w:rsid w:val="00975BCB"/>
    <w:rsid w:val="00976118"/>
    <w:rsid w:val="009774A5"/>
    <w:rsid w:val="00977839"/>
    <w:rsid w:val="00977893"/>
    <w:rsid w:val="00977C7E"/>
    <w:rsid w:val="00980243"/>
    <w:rsid w:val="00980367"/>
    <w:rsid w:val="009803D5"/>
    <w:rsid w:val="009804D2"/>
    <w:rsid w:val="009811AE"/>
    <w:rsid w:val="00981483"/>
    <w:rsid w:val="009816DA"/>
    <w:rsid w:val="00981718"/>
    <w:rsid w:val="00981861"/>
    <w:rsid w:val="00981C13"/>
    <w:rsid w:val="00981F38"/>
    <w:rsid w:val="00982035"/>
    <w:rsid w:val="009820E1"/>
    <w:rsid w:val="00982593"/>
    <w:rsid w:val="00982752"/>
    <w:rsid w:val="00982F78"/>
    <w:rsid w:val="0098315E"/>
    <w:rsid w:val="009837A0"/>
    <w:rsid w:val="00983A53"/>
    <w:rsid w:val="00983CAD"/>
    <w:rsid w:val="00983FDC"/>
    <w:rsid w:val="00983FF1"/>
    <w:rsid w:val="00984200"/>
    <w:rsid w:val="009848E5"/>
    <w:rsid w:val="00984F09"/>
    <w:rsid w:val="00985FA3"/>
    <w:rsid w:val="00986072"/>
    <w:rsid w:val="009862E5"/>
    <w:rsid w:val="00986BDC"/>
    <w:rsid w:val="0098710D"/>
    <w:rsid w:val="0098743D"/>
    <w:rsid w:val="0099016C"/>
    <w:rsid w:val="009905B5"/>
    <w:rsid w:val="009906B6"/>
    <w:rsid w:val="00990D82"/>
    <w:rsid w:val="009913F6"/>
    <w:rsid w:val="009914D7"/>
    <w:rsid w:val="00991516"/>
    <w:rsid w:val="0099183C"/>
    <w:rsid w:val="00991A62"/>
    <w:rsid w:val="00991ACB"/>
    <w:rsid w:val="0099228A"/>
    <w:rsid w:val="00992590"/>
    <w:rsid w:val="00992610"/>
    <w:rsid w:val="00992652"/>
    <w:rsid w:val="00993635"/>
    <w:rsid w:val="00993EA8"/>
    <w:rsid w:val="00994457"/>
    <w:rsid w:val="009946B9"/>
    <w:rsid w:val="009947A5"/>
    <w:rsid w:val="00994813"/>
    <w:rsid w:val="00995A76"/>
    <w:rsid w:val="00996111"/>
    <w:rsid w:val="009963A1"/>
    <w:rsid w:val="009968D6"/>
    <w:rsid w:val="00996CBB"/>
    <w:rsid w:val="00996F24"/>
    <w:rsid w:val="0099775E"/>
    <w:rsid w:val="009A0A89"/>
    <w:rsid w:val="009A0E20"/>
    <w:rsid w:val="009A13DC"/>
    <w:rsid w:val="009A1AAD"/>
    <w:rsid w:val="009A1CE0"/>
    <w:rsid w:val="009A1F0E"/>
    <w:rsid w:val="009A2488"/>
    <w:rsid w:val="009A2DB3"/>
    <w:rsid w:val="009A3785"/>
    <w:rsid w:val="009A38E0"/>
    <w:rsid w:val="009A3B47"/>
    <w:rsid w:val="009A53C1"/>
    <w:rsid w:val="009A53E9"/>
    <w:rsid w:val="009A60F6"/>
    <w:rsid w:val="009A7BC5"/>
    <w:rsid w:val="009B011F"/>
    <w:rsid w:val="009B0555"/>
    <w:rsid w:val="009B055E"/>
    <w:rsid w:val="009B0730"/>
    <w:rsid w:val="009B14D0"/>
    <w:rsid w:val="009B1A6C"/>
    <w:rsid w:val="009B2ADA"/>
    <w:rsid w:val="009B2C97"/>
    <w:rsid w:val="009B3041"/>
    <w:rsid w:val="009B3502"/>
    <w:rsid w:val="009B3973"/>
    <w:rsid w:val="009B39DF"/>
    <w:rsid w:val="009B3AEB"/>
    <w:rsid w:val="009B3BF6"/>
    <w:rsid w:val="009B454D"/>
    <w:rsid w:val="009B5611"/>
    <w:rsid w:val="009B5BE9"/>
    <w:rsid w:val="009B5E83"/>
    <w:rsid w:val="009B5F17"/>
    <w:rsid w:val="009B5F2B"/>
    <w:rsid w:val="009B602C"/>
    <w:rsid w:val="009B6274"/>
    <w:rsid w:val="009B645F"/>
    <w:rsid w:val="009B66BB"/>
    <w:rsid w:val="009B67DC"/>
    <w:rsid w:val="009B7B12"/>
    <w:rsid w:val="009B7B4D"/>
    <w:rsid w:val="009B7BAA"/>
    <w:rsid w:val="009B7BD3"/>
    <w:rsid w:val="009B7CE9"/>
    <w:rsid w:val="009C076B"/>
    <w:rsid w:val="009C1F6A"/>
    <w:rsid w:val="009C2330"/>
    <w:rsid w:val="009C240A"/>
    <w:rsid w:val="009C2542"/>
    <w:rsid w:val="009C26E2"/>
    <w:rsid w:val="009C31AB"/>
    <w:rsid w:val="009C3A41"/>
    <w:rsid w:val="009C3AA4"/>
    <w:rsid w:val="009C3FAE"/>
    <w:rsid w:val="009C4595"/>
    <w:rsid w:val="009C4641"/>
    <w:rsid w:val="009C4984"/>
    <w:rsid w:val="009C4B44"/>
    <w:rsid w:val="009C4CFE"/>
    <w:rsid w:val="009C4F87"/>
    <w:rsid w:val="009C50DF"/>
    <w:rsid w:val="009C5907"/>
    <w:rsid w:val="009C5DB2"/>
    <w:rsid w:val="009C6661"/>
    <w:rsid w:val="009C66CB"/>
    <w:rsid w:val="009C6E56"/>
    <w:rsid w:val="009C6EFE"/>
    <w:rsid w:val="009C703F"/>
    <w:rsid w:val="009C7BED"/>
    <w:rsid w:val="009C7F2F"/>
    <w:rsid w:val="009D00E1"/>
    <w:rsid w:val="009D12D6"/>
    <w:rsid w:val="009D1826"/>
    <w:rsid w:val="009D1ED7"/>
    <w:rsid w:val="009D2397"/>
    <w:rsid w:val="009D2BA1"/>
    <w:rsid w:val="009D435F"/>
    <w:rsid w:val="009D4364"/>
    <w:rsid w:val="009D4B28"/>
    <w:rsid w:val="009D4C78"/>
    <w:rsid w:val="009D4E56"/>
    <w:rsid w:val="009D5511"/>
    <w:rsid w:val="009D5607"/>
    <w:rsid w:val="009D60EE"/>
    <w:rsid w:val="009D6E07"/>
    <w:rsid w:val="009D6E0D"/>
    <w:rsid w:val="009D731F"/>
    <w:rsid w:val="009D748D"/>
    <w:rsid w:val="009D7FAF"/>
    <w:rsid w:val="009E01C1"/>
    <w:rsid w:val="009E14E9"/>
    <w:rsid w:val="009E2B9F"/>
    <w:rsid w:val="009E314B"/>
    <w:rsid w:val="009E363D"/>
    <w:rsid w:val="009E3BF8"/>
    <w:rsid w:val="009E408A"/>
    <w:rsid w:val="009E4399"/>
    <w:rsid w:val="009E481C"/>
    <w:rsid w:val="009E4920"/>
    <w:rsid w:val="009E4A1B"/>
    <w:rsid w:val="009E4E3A"/>
    <w:rsid w:val="009E4FDC"/>
    <w:rsid w:val="009E53BA"/>
    <w:rsid w:val="009E5DC1"/>
    <w:rsid w:val="009E76DC"/>
    <w:rsid w:val="009F024C"/>
    <w:rsid w:val="009F0415"/>
    <w:rsid w:val="009F0BC1"/>
    <w:rsid w:val="009F0D60"/>
    <w:rsid w:val="009F10B5"/>
    <w:rsid w:val="009F12C0"/>
    <w:rsid w:val="009F1787"/>
    <w:rsid w:val="009F2024"/>
    <w:rsid w:val="009F24A6"/>
    <w:rsid w:val="009F2808"/>
    <w:rsid w:val="009F2AC8"/>
    <w:rsid w:val="009F2C5F"/>
    <w:rsid w:val="009F313A"/>
    <w:rsid w:val="009F3142"/>
    <w:rsid w:val="009F3404"/>
    <w:rsid w:val="009F35D8"/>
    <w:rsid w:val="009F3B6B"/>
    <w:rsid w:val="009F421D"/>
    <w:rsid w:val="009F52EA"/>
    <w:rsid w:val="009F55B9"/>
    <w:rsid w:val="009F56C3"/>
    <w:rsid w:val="009F5F89"/>
    <w:rsid w:val="009F65CE"/>
    <w:rsid w:val="009F718C"/>
    <w:rsid w:val="009F71D3"/>
    <w:rsid w:val="009F7EF1"/>
    <w:rsid w:val="00A00016"/>
    <w:rsid w:val="00A008D5"/>
    <w:rsid w:val="00A00A45"/>
    <w:rsid w:val="00A00DEF"/>
    <w:rsid w:val="00A01795"/>
    <w:rsid w:val="00A0309B"/>
    <w:rsid w:val="00A03268"/>
    <w:rsid w:val="00A0365A"/>
    <w:rsid w:val="00A0366F"/>
    <w:rsid w:val="00A0387B"/>
    <w:rsid w:val="00A03E7F"/>
    <w:rsid w:val="00A04729"/>
    <w:rsid w:val="00A04798"/>
    <w:rsid w:val="00A04DD9"/>
    <w:rsid w:val="00A04EE2"/>
    <w:rsid w:val="00A05013"/>
    <w:rsid w:val="00A057A0"/>
    <w:rsid w:val="00A058DD"/>
    <w:rsid w:val="00A06201"/>
    <w:rsid w:val="00A06AB5"/>
    <w:rsid w:val="00A072D8"/>
    <w:rsid w:val="00A074AC"/>
    <w:rsid w:val="00A07EC9"/>
    <w:rsid w:val="00A07FF0"/>
    <w:rsid w:val="00A10BB8"/>
    <w:rsid w:val="00A10EE8"/>
    <w:rsid w:val="00A113A7"/>
    <w:rsid w:val="00A11F09"/>
    <w:rsid w:val="00A124DB"/>
    <w:rsid w:val="00A12530"/>
    <w:rsid w:val="00A13BBD"/>
    <w:rsid w:val="00A13BFE"/>
    <w:rsid w:val="00A13D79"/>
    <w:rsid w:val="00A14D69"/>
    <w:rsid w:val="00A14FB9"/>
    <w:rsid w:val="00A15166"/>
    <w:rsid w:val="00A151CE"/>
    <w:rsid w:val="00A15488"/>
    <w:rsid w:val="00A154A5"/>
    <w:rsid w:val="00A1563C"/>
    <w:rsid w:val="00A161FC"/>
    <w:rsid w:val="00A16648"/>
    <w:rsid w:val="00A16FF3"/>
    <w:rsid w:val="00A17350"/>
    <w:rsid w:val="00A17D8C"/>
    <w:rsid w:val="00A2007E"/>
    <w:rsid w:val="00A20D10"/>
    <w:rsid w:val="00A212D4"/>
    <w:rsid w:val="00A2147C"/>
    <w:rsid w:val="00A21587"/>
    <w:rsid w:val="00A21B32"/>
    <w:rsid w:val="00A22835"/>
    <w:rsid w:val="00A2306E"/>
    <w:rsid w:val="00A2377A"/>
    <w:rsid w:val="00A238C6"/>
    <w:rsid w:val="00A2439E"/>
    <w:rsid w:val="00A24B1E"/>
    <w:rsid w:val="00A25992"/>
    <w:rsid w:val="00A25DBB"/>
    <w:rsid w:val="00A25E6B"/>
    <w:rsid w:val="00A25F01"/>
    <w:rsid w:val="00A266B5"/>
    <w:rsid w:val="00A26E00"/>
    <w:rsid w:val="00A27026"/>
    <w:rsid w:val="00A274E7"/>
    <w:rsid w:val="00A27504"/>
    <w:rsid w:val="00A275AD"/>
    <w:rsid w:val="00A275C6"/>
    <w:rsid w:val="00A27957"/>
    <w:rsid w:val="00A27B07"/>
    <w:rsid w:val="00A3050B"/>
    <w:rsid w:val="00A309D1"/>
    <w:rsid w:val="00A30BC5"/>
    <w:rsid w:val="00A31559"/>
    <w:rsid w:val="00A315BC"/>
    <w:rsid w:val="00A315D4"/>
    <w:rsid w:val="00A32EC1"/>
    <w:rsid w:val="00A3393B"/>
    <w:rsid w:val="00A33F13"/>
    <w:rsid w:val="00A34CA1"/>
    <w:rsid w:val="00A34D93"/>
    <w:rsid w:val="00A34F27"/>
    <w:rsid w:val="00A35421"/>
    <w:rsid w:val="00A359B7"/>
    <w:rsid w:val="00A35C07"/>
    <w:rsid w:val="00A366C7"/>
    <w:rsid w:val="00A367DA"/>
    <w:rsid w:val="00A3682B"/>
    <w:rsid w:val="00A36BA1"/>
    <w:rsid w:val="00A37299"/>
    <w:rsid w:val="00A375E6"/>
    <w:rsid w:val="00A3763D"/>
    <w:rsid w:val="00A37CD8"/>
    <w:rsid w:val="00A40184"/>
    <w:rsid w:val="00A4079F"/>
    <w:rsid w:val="00A4088E"/>
    <w:rsid w:val="00A41096"/>
    <w:rsid w:val="00A41BF2"/>
    <w:rsid w:val="00A422F7"/>
    <w:rsid w:val="00A42593"/>
    <w:rsid w:val="00A425BB"/>
    <w:rsid w:val="00A42794"/>
    <w:rsid w:val="00A428FB"/>
    <w:rsid w:val="00A42CAB"/>
    <w:rsid w:val="00A42DE3"/>
    <w:rsid w:val="00A441E3"/>
    <w:rsid w:val="00A447B5"/>
    <w:rsid w:val="00A4524A"/>
    <w:rsid w:val="00A4562E"/>
    <w:rsid w:val="00A4580C"/>
    <w:rsid w:val="00A46022"/>
    <w:rsid w:val="00A46507"/>
    <w:rsid w:val="00A4677C"/>
    <w:rsid w:val="00A4679A"/>
    <w:rsid w:val="00A46FAD"/>
    <w:rsid w:val="00A5019D"/>
    <w:rsid w:val="00A51FD5"/>
    <w:rsid w:val="00A52C4C"/>
    <w:rsid w:val="00A53193"/>
    <w:rsid w:val="00A53ECB"/>
    <w:rsid w:val="00A54904"/>
    <w:rsid w:val="00A54A40"/>
    <w:rsid w:val="00A57B75"/>
    <w:rsid w:val="00A6017B"/>
    <w:rsid w:val="00A61E46"/>
    <w:rsid w:val="00A620FC"/>
    <w:rsid w:val="00A62671"/>
    <w:rsid w:val="00A62923"/>
    <w:rsid w:val="00A62C0F"/>
    <w:rsid w:val="00A62C93"/>
    <w:rsid w:val="00A62F6E"/>
    <w:rsid w:val="00A6303D"/>
    <w:rsid w:val="00A631FF"/>
    <w:rsid w:val="00A6326D"/>
    <w:rsid w:val="00A63C42"/>
    <w:rsid w:val="00A64235"/>
    <w:rsid w:val="00A64740"/>
    <w:rsid w:val="00A64B1A"/>
    <w:rsid w:val="00A65326"/>
    <w:rsid w:val="00A654E5"/>
    <w:rsid w:val="00A65A66"/>
    <w:rsid w:val="00A65DC2"/>
    <w:rsid w:val="00A66B89"/>
    <w:rsid w:val="00A66F99"/>
    <w:rsid w:val="00A67E2D"/>
    <w:rsid w:val="00A67EA9"/>
    <w:rsid w:val="00A7115E"/>
    <w:rsid w:val="00A714A6"/>
    <w:rsid w:val="00A71694"/>
    <w:rsid w:val="00A71C63"/>
    <w:rsid w:val="00A71E52"/>
    <w:rsid w:val="00A72685"/>
    <w:rsid w:val="00A72EE8"/>
    <w:rsid w:val="00A7435E"/>
    <w:rsid w:val="00A7456D"/>
    <w:rsid w:val="00A746F8"/>
    <w:rsid w:val="00A74A3E"/>
    <w:rsid w:val="00A74DB7"/>
    <w:rsid w:val="00A75044"/>
    <w:rsid w:val="00A75179"/>
    <w:rsid w:val="00A75D9B"/>
    <w:rsid w:val="00A76564"/>
    <w:rsid w:val="00A76942"/>
    <w:rsid w:val="00A76984"/>
    <w:rsid w:val="00A76EAA"/>
    <w:rsid w:val="00A77395"/>
    <w:rsid w:val="00A77B65"/>
    <w:rsid w:val="00A80CC0"/>
    <w:rsid w:val="00A80D17"/>
    <w:rsid w:val="00A81CB7"/>
    <w:rsid w:val="00A823BC"/>
    <w:rsid w:val="00A832E6"/>
    <w:rsid w:val="00A83446"/>
    <w:rsid w:val="00A8349E"/>
    <w:rsid w:val="00A83D55"/>
    <w:rsid w:val="00A84A36"/>
    <w:rsid w:val="00A84D0C"/>
    <w:rsid w:val="00A85445"/>
    <w:rsid w:val="00A8556D"/>
    <w:rsid w:val="00A85CAA"/>
    <w:rsid w:val="00A86659"/>
    <w:rsid w:val="00A8712D"/>
    <w:rsid w:val="00A8729B"/>
    <w:rsid w:val="00A87ADA"/>
    <w:rsid w:val="00A87EED"/>
    <w:rsid w:val="00A9016A"/>
    <w:rsid w:val="00A9090A"/>
    <w:rsid w:val="00A91042"/>
    <w:rsid w:val="00A917A9"/>
    <w:rsid w:val="00A91A21"/>
    <w:rsid w:val="00A921D6"/>
    <w:rsid w:val="00A926E1"/>
    <w:rsid w:val="00A92712"/>
    <w:rsid w:val="00A93157"/>
    <w:rsid w:val="00A932B2"/>
    <w:rsid w:val="00A93307"/>
    <w:rsid w:val="00A936D7"/>
    <w:rsid w:val="00A9469E"/>
    <w:rsid w:val="00A94AB7"/>
    <w:rsid w:val="00A964BF"/>
    <w:rsid w:val="00A96531"/>
    <w:rsid w:val="00A97426"/>
    <w:rsid w:val="00AA0C6B"/>
    <w:rsid w:val="00AA1023"/>
    <w:rsid w:val="00AA1161"/>
    <w:rsid w:val="00AA1758"/>
    <w:rsid w:val="00AA24A4"/>
    <w:rsid w:val="00AA2A85"/>
    <w:rsid w:val="00AA2CCA"/>
    <w:rsid w:val="00AA3324"/>
    <w:rsid w:val="00AA3415"/>
    <w:rsid w:val="00AA363E"/>
    <w:rsid w:val="00AA38FB"/>
    <w:rsid w:val="00AA39CF"/>
    <w:rsid w:val="00AA428A"/>
    <w:rsid w:val="00AA4958"/>
    <w:rsid w:val="00AA4C50"/>
    <w:rsid w:val="00AA54BD"/>
    <w:rsid w:val="00AA6074"/>
    <w:rsid w:val="00AA6240"/>
    <w:rsid w:val="00AA6464"/>
    <w:rsid w:val="00AA6C0B"/>
    <w:rsid w:val="00AA6EEB"/>
    <w:rsid w:val="00AA6FE9"/>
    <w:rsid w:val="00AA72AE"/>
    <w:rsid w:val="00AA7637"/>
    <w:rsid w:val="00AA77FB"/>
    <w:rsid w:val="00AA7902"/>
    <w:rsid w:val="00AA7A1F"/>
    <w:rsid w:val="00AA7AAA"/>
    <w:rsid w:val="00AA7B96"/>
    <w:rsid w:val="00AA7DAA"/>
    <w:rsid w:val="00AA7FDD"/>
    <w:rsid w:val="00AB01EB"/>
    <w:rsid w:val="00AB0499"/>
    <w:rsid w:val="00AB05F1"/>
    <w:rsid w:val="00AB0637"/>
    <w:rsid w:val="00AB0685"/>
    <w:rsid w:val="00AB082B"/>
    <w:rsid w:val="00AB1881"/>
    <w:rsid w:val="00AB3A66"/>
    <w:rsid w:val="00AB41AB"/>
    <w:rsid w:val="00AB477D"/>
    <w:rsid w:val="00AB5B66"/>
    <w:rsid w:val="00AB5CA2"/>
    <w:rsid w:val="00AB60AD"/>
    <w:rsid w:val="00AB66EE"/>
    <w:rsid w:val="00AB67E1"/>
    <w:rsid w:val="00AB6E44"/>
    <w:rsid w:val="00AB7D98"/>
    <w:rsid w:val="00AC07BE"/>
    <w:rsid w:val="00AC0D0B"/>
    <w:rsid w:val="00AC0D90"/>
    <w:rsid w:val="00AC0E30"/>
    <w:rsid w:val="00AC1077"/>
    <w:rsid w:val="00AC1199"/>
    <w:rsid w:val="00AC1853"/>
    <w:rsid w:val="00AC1DC4"/>
    <w:rsid w:val="00AC351E"/>
    <w:rsid w:val="00AC3832"/>
    <w:rsid w:val="00AC3919"/>
    <w:rsid w:val="00AC5096"/>
    <w:rsid w:val="00AC50C5"/>
    <w:rsid w:val="00AC513B"/>
    <w:rsid w:val="00AC5728"/>
    <w:rsid w:val="00AC7873"/>
    <w:rsid w:val="00AC7DBC"/>
    <w:rsid w:val="00AD0394"/>
    <w:rsid w:val="00AD0622"/>
    <w:rsid w:val="00AD0B91"/>
    <w:rsid w:val="00AD17FF"/>
    <w:rsid w:val="00AD1B67"/>
    <w:rsid w:val="00AD1BA7"/>
    <w:rsid w:val="00AD2565"/>
    <w:rsid w:val="00AD28B8"/>
    <w:rsid w:val="00AD2DEA"/>
    <w:rsid w:val="00AD3056"/>
    <w:rsid w:val="00AD3D23"/>
    <w:rsid w:val="00AD41B1"/>
    <w:rsid w:val="00AD4911"/>
    <w:rsid w:val="00AD539F"/>
    <w:rsid w:val="00AD5CB1"/>
    <w:rsid w:val="00AD5D08"/>
    <w:rsid w:val="00AD5EDD"/>
    <w:rsid w:val="00AD6150"/>
    <w:rsid w:val="00AD6205"/>
    <w:rsid w:val="00AD649D"/>
    <w:rsid w:val="00AD689E"/>
    <w:rsid w:val="00AD7C1A"/>
    <w:rsid w:val="00AE03F8"/>
    <w:rsid w:val="00AE0A9E"/>
    <w:rsid w:val="00AE0EE9"/>
    <w:rsid w:val="00AE0EEB"/>
    <w:rsid w:val="00AE10B5"/>
    <w:rsid w:val="00AE1AC0"/>
    <w:rsid w:val="00AE2592"/>
    <w:rsid w:val="00AE2891"/>
    <w:rsid w:val="00AE29E1"/>
    <w:rsid w:val="00AE2FF0"/>
    <w:rsid w:val="00AE342F"/>
    <w:rsid w:val="00AE3CFA"/>
    <w:rsid w:val="00AE3DC0"/>
    <w:rsid w:val="00AE47C9"/>
    <w:rsid w:val="00AE4875"/>
    <w:rsid w:val="00AE5082"/>
    <w:rsid w:val="00AE576D"/>
    <w:rsid w:val="00AE5D5C"/>
    <w:rsid w:val="00AE5FB6"/>
    <w:rsid w:val="00AE64F2"/>
    <w:rsid w:val="00AE6AB0"/>
    <w:rsid w:val="00AE6ECD"/>
    <w:rsid w:val="00AE7635"/>
    <w:rsid w:val="00AE7C56"/>
    <w:rsid w:val="00AF0229"/>
    <w:rsid w:val="00AF03A5"/>
    <w:rsid w:val="00AF04F3"/>
    <w:rsid w:val="00AF0FAC"/>
    <w:rsid w:val="00AF1194"/>
    <w:rsid w:val="00AF14CB"/>
    <w:rsid w:val="00AF1B99"/>
    <w:rsid w:val="00AF3212"/>
    <w:rsid w:val="00AF40FC"/>
    <w:rsid w:val="00AF449B"/>
    <w:rsid w:val="00AF4DAB"/>
    <w:rsid w:val="00AF5057"/>
    <w:rsid w:val="00AF50F1"/>
    <w:rsid w:val="00AF5D9B"/>
    <w:rsid w:val="00AF69FE"/>
    <w:rsid w:val="00AF7187"/>
    <w:rsid w:val="00B00510"/>
    <w:rsid w:val="00B00E1E"/>
    <w:rsid w:val="00B015C3"/>
    <w:rsid w:val="00B01621"/>
    <w:rsid w:val="00B01809"/>
    <w:rsid w:val="00B01C2F"/>
    <w:rsid w:val="00B01D80"/>
    <w:rsid w:val="00B028EA"/>
    <w:rsid w:val="00B038AE"/>
    <w:rsid w:val="00B03E39"/>
    <w:rsid w:val="00B0420D"/>
    <w:rsid w:val="00B04948"/>
    <w:rsid w:val="00B04A11"/>
    <w:rsid w:val="00B04EDD"/>
    <w:rsid w:val="00B05047"/>
    <w:rsid w:val="00B05B4A"/>
    <w:rsid w:val="00B06766"/>
    <w:rsid w:val="00B0696E"/>
    <w:rsid w:val="00B06A5B"/>
    <w:rsid w:val="00B0701B"/>
    <w:rsid w:val="00B078D6"/>
    <w:rsid w:val="00B07F09"/>
    <w:rsid w:val="00B07F13"/>
    <w:rsid w:val="00B108F8"/>
    <w:rsid w:val="00B10AC5"/>
    <w:rsid w:val="00B11722"/>
    <w:rsid w:val="00B1184F"/>
    <w:rsid w:val="00B11B78"/>
    <w:rsid w:val="00B11F4B"/>
    <w:rsid w:val="00B121D6"/>
    <w:rsid w:val="00B12FD4"/>
    <w:rsid w:val="00B13025"/>
    <w:rsid w:val="00B137F0"/>
    <w:rsid w:val="00B1398E"/>
    <w:rsid w:val="00B13A6C"/>
    <w:rsid w:val="00B1493A"/>
    <w:rsid w:val="00B14CD6"/>
    <w:rsid w:val="00B14D92"/>
    <w:rsid w:val="00B1591C"/>
    <w:rsid w:val="00B15D14"/>
    <w:rsid w:val="00B161D8"/>
    <w:rsid w:val="00B16EEB"/>
    <w:rsid w:val="00B16F72"/>
    <w:rsid w:val="00B1719F"/>
    <w:rsid w:val="00B2090B"/>
    <w:rsid w:val="00B20F91"/>
    <w:rsid w:val="00B212AA"/>
    <w:rsid w:val="00B212B2"/>
    <w:rsid w:val="00B21633"/>
    <w:rsid w:val="00B21A53"/>
    <w:rsid w:val="00B21A58"/>
    <w:rsid w:val="00B22554"/>
    <w:rsid w:val="00B225C8"/>
    <w:rsid w:val="00B227E2"/>
    <w:rsid w:val="00B22BBB"/>
    <w:rsid w:val="00B234BF"/>
    <w:rsid w:val="00B244DA"/>
    <w:rsid w:val="00B24B58"/>
    <w:rsid w:val="00B24E96"/>
    <w:rsid w:val="00B254EF"/>
    <w:rsid w:val="00B255CF"/>
    <w:rsid w:val="00B257EB"/>
    <w:rsid w:val="00B2593E"/>
    <w:rsid w:val="00B259F1"/>
    <w:rsid w:val="00B25FCD"/>
    <w:rsid w:val="00B27343"/>
    <w:rsid w:val="00B27794"/>
    <w:rsid w:val="00B278EF"/>
    <w:rsid w:val="00B27C18"/>
    <w:rsid w:val="00B27D54"/>
    <w:rsid w:val="00B27E4A"/>
    <w:rsid w:val="00B30544"/>
    <w:rsid w:val="00B3100E"/>
    <w:rsid w:val="00B310C9"/>
    <w:rsid w:val="00B31249"/>
    <w:rsid w:val="00B3147A"/>
    <w:rsid w:val="00B31870"/>
    <w:rsid w:val="00B31ABE"/>
    <w:rsid w:val="00B32053"/>
    <w:rsid w:val="00B325A7"/>
    <w:rsid w:val="00B32A8D"/>
    <w:rsid w:val="00B3301B"/>
    <w:rsid w:val="00B33201"/>
    <w:rsid w:val="00B33A68"/>
    <w:rsid w:val="00B33CD2"/>
    <w:rsid w:val="00B33E16"/>
    <w:rsid w:val="00B3483A"/>
    <w:rsid w:val="00B349ED"/>
    <w:rsid w:val="00B34C73"/>
    <w:rsid w:val="00B34F89"/>
    <w:rsid w:val="00B35B0A"/>
    <w:rsid w:val="00B35C4C"/>
    <w:rsid w:val="00B35FE4"/>
    <w:rsid w:val="00B364E5"/>
    <w:rsid w:val="00B36D80"/>
    <w:rsid w:val="00B37DE3"/>
    <w:rsid w:val="00B37FCF"/>
    <w:rsid w:val="00B4019E"/>
    <w:rsid w:val="00B401E5"/>
    <w:rsid w:val="00B409E8"/>
    <w:rsid w:val="00B41B9B"/>
    <w:rsid w:val="00B4294A"/>
    <w:rsid w:val="00B4297A"/>
    <w:rsid w:val="00B42D1A"/>
    <w:rsid w:val="00B42DBF"/>
    <w:rsid w:val="00B438B5"/>
    <w:rsid w:val="00B43D9F"/>
    <w:rsid w:val="00B44457"/>
    <w:rsid w:val="00B445F8"/>
    <w:rsid w:val="00B44B76"/>
    <w:rsid w:val="00B45E7D"/>
    <w:rsid w:val="00B45F88"/>
    <w:rsid w:val="00B45FEF"/>
    <w:rsid w:val="00B46AF3"/>
    <w:rsid w:val="00B474EF"/>
    <w:rsid w:val="00B479FC"/>
    <w:rsid w:val="00B514D2"/>
    <w:rsid w:val="00B51C23"/>
    <w:rsid w:val="00B51CEB"/>
    <w:rsid w:val="00B527B1"/>
    <w:rsid w:val="00B52A21"/>
    <w:rsid w:val="00B52A68"/>
    <w:rsid w:val="00B52E54"/>
    <w:rsid w:val="00B5318A"/>
    <w:rsid w:val="00B53E93"/>
    <w:rsid w:val="00B54050"/>
    <w:rsid w:val="00B54788"/>
    <w:rsid w:val="00B54A8B"/>
    <w:rsid w:val="00B54E16"/>
    <w:rsid w:val="00B54FAA"/>
    <w:rsid w:val="00B55270"/>
    <w:rsid w:val="00B55766"/>
    <w:rsid w:val="00B561E1"/>
    <w:rsid w:val="00B56354"/>
    <w:rsid w:val="00B5717A"/>
    <w:rsid w:val="00B572E4"/>
    <w:rsid w:val="00B57388"/>
    <w:rsid w:val="00B57752"/>
    <w:rsid w:val="00B57844"/>
    <w:rsid w:val="00B57DC8"/>
    <w:rsid w:val="00B6009B"/>
    <w:rsid w:val="00B605D3"/>
    <w:rsid w:val="00B60D80"/>
    <w:rsid w:val="00B61273"/>
    <w:rsid w:val="00B614AD"/>
    <w:rsid w:val="00B61683"/>
    <w:rsid w:val="00B619CC"/>
    <w:rsid w:val="00B61E34"/>
    <w:rsid w:val="00B62898"/>
    <w:rsid w:val="00B62A71"/>
    <w:rsid w:val="00B62BA3"/>
    <w:rsid w:val="00B62E7D"/>
    <w:rsid w:val="00B633D1"/>
    <w:rsid w:val="00B64922"/>
    <w:rsid w:val="00B649F1"/>
    <w:rsid w:val="00B64BCA"/>
    <w:rsid w:val="00B64DC8"/>
    <w:rsid w:val="00B64F55"/>
    <w:rsid w:val="00B6551A"/>
    <w:rsid w:val="00B6598E"/>
    <w:rsid w:val="00B65A40"/>
    <w:rsid w:val="00B65FF6"/>
    <w:rsid w:val="00B6608F"/>
    <w:rsid w:val="00B66DF8"/>
    <w:rsid w:val="00B67426"/>
    <w:rsid w:val="00B67FF4"/>
    <w:rsid w:val="00B706CD"/>
    <w:rsid w:val="00B709D2"/>
    <w:rsid w:val="00B71868"/>
    <w:rsid w:val="00B724BF"/>
    <w:rsid w:val="00B72647"/>
    <w:rsid w:val="00B72665"/>
    <w:rsid w:val="00B72889"/>
    <w:rsid w:val="00B72CAA"/>
    <w:rsid w:val="00B72CCB"/>
    <w:rsid w:val="00B74239"/>
    <w:rsid w:val="00B743D1"/>
    <w:rsid w:val="00B74496"/>
    <w:rsid w:val="00B7471A"/>
    <w:rsid w:val="00B7488C"/>
    <w:rsid w:val="00B74B72"/>
    <w:rsid w:val="00B74BF8"/>
    <w:rsid w:val="00B764A8"/>
    <w:rsid w:val="00B76A36"/>
    <w:rsid w:val="00B76A53"/>
    <w:rsid w:val="00B771FB"/>
    <w:rsid w:val="00B801D7"/>
    <w:rsid w:val="00B807F7"/>
    <w:rsid w:val="00B81200"/>
    <w:rsid w:val="00B81253"/>
    <w:rsid w:val="00B817B8"/>
    <w:rsid w:val="00B8186E"/>
    <w:rsid w:val="00B8234B"/>
    <w:rsid w:val="00B835D4"/>
    <w:rsid w:val="00B8505F"/>
    <w:rsid w:val="00B8512F"/>
    <w:rsid w:val="00B853AB"/>
    <w:rsid w:val="00B85524"/>
    <w:rsid w:val="00B858BC"/>
    <w:rsid w:val="00B8597E"/>
    <w:rsid w:val="00B85C4D"/>
    <w:rsid w:val="00B86095"/>
    <w:rsid w:val="00B87031"/>
    <w:rsid w:val="00B8711F"/>
    <w:rsid w:val="00B87948"/>
    <w:rsid w:val="00B87957"/>
    <w:rsid w:val="00B902ED"/>
    <w:rsid w:val="00B90D0C"/>
    <w:rsid w:val="00B91419"/>
    <w:rsid w:val="00B916F4"/>
    <w:rsid w:val="00B9187E"/>
    <w:rsid w:val="00B918B0"/>
    <w:rsid w:val="00B92031"/>
    <w:rsid w:val="00B92463"/>
    <w:rsid w:val="00B92628"/>
    <w:rsid w:val="00B92705"/>
    <w:rsid w:val="00B92CC6"/>
    <w:rsid w:val="00B933BD"/>
    <w:rsid w:val="00B935DA"/>
    <w:rsid w:val="00B935E1"/>
    <w:rsid w:val="00B93C1C"/>
    <w:rsid w:val="00B9457D"/>
    <w:rsid w:val="00B945BF"/>
    <w:rsid w:val="00B94B31"/>
    <w:rsid w:val="00B94D1A"/>
    <w:rsid w:val="00B94FC1"/>
    <w:rsid w:val="00B95069"/>
    <w:rsid w:val="00B951F9"/>
    <w:rsid w:val="00B95A63"/>
    <w:rsid w:val="00B95CB5"/>
    <w:rsid w:val="00B95F3E"/>
    <w:rsid w:val="00B970C1"/>
    <w:rsid w:val="00B97287"/>
    <w:rsid w:val="00B9735A"/>
    <w:rsid w:val="00B97860"/>
    <w:rsid w:val="00BA0B99"/>
    <w:rsid w:val="00BA0BE9"/>
    <w:rsid w:val="00BA1084"/>
    <w:rsid w:val="00BA13A4"/>
    <w:rsid w:val="00BA1927"/>
    <w:rsid w:val="00BA2F75"/>
    <w:rsid w:val="00BA4110"/>
    <w:rsid w:val="00BA48A8"/>
    <w:rsid w:val="00BA4D4A"/>
    <w:rsid w:val="00BA4FA7"/>
    <w:rsid w:val="00BA5220"/>
    <w:rsid w:val="00BA552D"/>
    <w:rsid w:val="00BA6C02"/>
    <w:rsid w:val="00BA70FE"/>
    <w:rsid w:val="00BA7133"/>
    <w:rsid w:val="00BA72E3"/>
    <w:rsid w:val="00BA73F8"/>
    <w:rsid w:val="00BA7468"/>
    <w:rsid w:val="00BA74A0"/>
    <w:rsid w:val="00BA778E"/>
    <w:rsid w:val="00BA7A42"/>
    <w:rsid w:val="00BA7B53"/>
    <w:rsid w:val="00BA7EAF"/>
    <w:rsid w:val="00BB02E4"/>
    <w:rsid w:val="00BB104E"/>
    <w:rsid w:val="00BB167C"/>
    <w:rsid w:val="00BB195B"/>
    <w:rsid w:val="00BB1AF0"/>
    <w:rsid w:val="00BB21E6"/>
    <w:rsid w:val="00BB22E4"/>
    <w:rsid w:val="00BB28AB"/>
    <w:rsid w:val="00BB319F"/>
    <w:rsid w:val="00BB3C49"/>
    <w:rsid w:val="00BB5377"/>
    <w:rsid w:val="00BB570C"/>
    <w:rsid w:val="00BB59E2"/>
    <w:rsid w:val="00BB5F19"/>
    <w:rsid w:val="00BB7C9E"/>
    <w:rsid w:val="00BB7E7D"/>
    <w:rsid w:val="00BB7F20"/>
    <w:rsid w:val="00BC066B"/>
    <w:rsid w:val="00BC08A2"/>
    <w:rsid w:val="00BC0AC3"/>
    <w:rsid w:val="00BC1F3A"/>
    <w:rsid w:val="00BC1F98"/>
    <w:rsid w:val="00BC22F2"/>
    <w:rsid w:val="00BC2DBD"/>
    <w:rsid w:val="00BC2E6F"/>
    <w:rsid w:val="00BC3416"/>
    <w:rsid w:val="00BC3C96"/>
    <w:rsid w:val="00BC4BEB"/>
    <w:rsid w:val="00BC5079"/>
    <w:rsid w:val="00BC58B9"/>
    <w:rsid w:val="00BC5A92"/>
    <w:rsid w:val="00BC5A99"/>
    <w:rsid w:val="00BC5F74"/>
    <w:rsid w:val="00BC6004"/>
    <w:rsid w:val="00BC667A"/>
    <w:rsid w:val="00BC66DD"/>
    <w:rsid w:val="00BC6AB6"/>
    <w:rsid w:val="00BC7246"/>
    <w:rsid w:val="00BC7545"/>
    <w:rsid w:val="00BC78F3"/>
    <w:rsid w:val="00BC79D7"/>
    <w:rsid w:val="00BC7F68"/>
    <w:rsid w:val="00BD07D5"/>
    <w:rsid w:val="00BD0BE3"/>
    <w:rsid w:val="00BD14F7"/>
    <w:rsid w:val="00BD22D6"/>
    <w:rsid w:val="00BD2713"/>
    <w:rsid w:val="00BD2996"/>
    <w:rsid w:val="00BD30DE"/>
    <w:rsid w:val="00BD3B87"/>
    <w:rsid w:val="00BD3DAA"/>
    <w:rsid w:val="00BD5741"/>
    <w:rsid w:val="00BD5A00"/>
    <w:rsid w:val="00BD5BEC"/>
    <w:rsid w:val="00BD701D"/>
    <w:rsid w:val="00BD7B66"/>
    <w:rsid w:val="00BD7CF2"/>
    <w:rsid w:val="00BE00E6"/>
    <w:rsid w:val="00BE0807"/>
    <w:rsid w:val="00BE0F64"/>
    <w:rsid w:val="00BE101B"/>
    <w:rsid w:val="00BE10A6"/>
    <w:rsid w:val="00BE14A1"/>
    <w:rsid w:val="00BE16A8"/>
    <w:rsid w:val="00BE19F0"/>
    <w:rsid w:val="00BE1A4D"/>
    <w:rsid w:val="00BE1BF4"/>
    <w:rsid w:val="00BE1DE1"/>
    <w:rsid w:val="00BE259F"/>
    <w:rsid w:val="00BE28B8"/>
    <w:rsid w:val="00BE2995"/>
    <w:rsid w:val="00BE2B6A"/>
    <w:rsid w:val="00BE393D"/>
    <w:rsid w:val="00BE3C65"/>
    <w:rsid w:val="00BE411C"/>
    <w:rsid w:val="00BE4FBE"/>
    <w:rsid w:val="00BE509F"/>
    <w:rsid w:val="00BE5224"/>
    <w:rsid w:val="00BE59CD"/>
    <w:rsid w:val="00BE5EA5"/>
    <w:rsid w:val="00BE66BE"/>
    <w:rsid w:val="00BE6E6F"/>
    <w:rsid w:val="00BE6EF2"/>
    <w:rsid w:val="00BE757C"/>
    <w:rsid w:val="00BF06C4"/>
    <w:rsid w:val="00BF0724"/>
    <w:rsid w:val="00BF0E87"/>
    <w:rsid w:val="00BF1698"/>
    <w:rsid w:val="00BF177E"/>
    <w:rsid w:val="00BF1BA7"/>
    <w:rsid w:val="00BF1C2B"/>
    <w:rsid w:val="00BF2723"/>
    <w:rsid w:val="00BF3342"/>
    <w:rsid w:val="00BF39F1"/>
    <w:rsid w:val="00BF3C29"/>
    <w:rsid w:val="00BF4074"/>
    <w:rsid w:val="00BF43FD"/>
    <w:rsid w:val="00BF52D5"/>
    <w:rsid w:val="00BF5402"/>
    <w:rsid w:val="00BF547D"/>
    <w:rsid w:val="00BF59BD"/>
    <w:rsid w:val="00BF5CC3"/>
    <w:rsid w:val="00BF5FD6"/>
    <w:rsid w:val="00BF642B"/>
    <w:rsid w:val="00BF67A4"/>
    <w:rsid w:val="00BF68C9"/>
    <w:rsid w:val="00BF6CF1"/>
    <w:rsid w:val="00BF7263"/>
    <w:rsid w:val="00BF76FF"/>
    <w:rsid w:val="00BF7D11"/>
    <w:rsid w:val="00C00AD4"/>
    <w:rsid w:val="00C00C52"/>
    <w:rsid w:val="00C00C68"/>
    <w:rsid w:val="00C01226"/>
    <w:rsid w:val="00C01B0E"/>
    <w:rsid w:val="00C01FAB"/>
    <w:rsid w:val="00C0248A"/>
    <w:rsid w:val="00C02673"/>
    <w:rsid w:val="00C026FE"/>
    <w:rsid w:val="00C02CB9"/>
    <w:rsid w:val="00C03839"/>
    <w:rsid w:val="00C03BB9"/>
    <w:rsid w:val="00C03E72"/>
    <w:rsid w:val="00C0471C"/>
    <w:rsid w:val="00C0481D"/>
    <w:rsid w:val="00C0506E"/>
    <w:rsid w:val="00C05263"/>
    <w:rsid w:val="00C05692"/>
    <w:rsid w:val="00C05804"/>
    <w:rsid w:val="00C05BD1"/>
    <w:rsid w:val="00C05ED4"/>
    <w:rsid w:val="00C060E3"/>
    <w:rsid w:val="00C06660"/>
    <w:rsid w:val="00C07288"/>
    <w:rsid w:val="00C07643"/>
    <w:rsid w:val="00C10712"/>
    <w:rsid w:val="00C10B79"/>
    <w:rsid w:val="00C10C4E"/>
    <w:rsid w:val="00C10D43"/>
    <w:rsid w:val="00C10FF5"/>
    <w:rsid w:val="00C112C2"/>
    <w:rsid w:val="00C115F9"/>
    <w:rsid w:val="00C1185E"/>
    <w:rsid w:val="00C1188B"/>
    <w:rsid w:val="00C12B2D"/>
    <w:rsid w:val="00C142D1"/>
    <w:rsid w:val="00C14C68"/>
    <w:rsid w:val="00C14DD5"/>
    <w:rsid w:val="00C16013"/>
    <w:rsid w:val="00C16A84"/>
    <w:rsid w:val="00C175B7"/>
    <w:rsid w:val="00C1794C"/>
    <w:rsid w:val="00C17D08"/>
    <w:rsid w:val="00C17F5D"/>
    <w:rsid w:val="00C200DA"/>
    <w:rsid w:val="00C20746"/>
    <w:rsid w:val="00C208D3"/>
    <w:rsid w:val="00C20AAF"/>
    <w:rsid w:val="00C210F4"/>
    <w:rsid w:val="00C21777"/>
    <w:rsid w:val="00C22380"/>
    <w:rsid w:val="00C22AFF"/>
    <w:rsid w:val="00C22E3D"/>
    <w:rsid w:val="00C22E86"/>
    <w:rsid w:val="00C23CB7"/>
    <w:rsid w:val="00C24269"/>
    <w:rsid w:val="00C246B7"/>
    <w:rsid w:val="00C250DF"/>
    <w:rsid w:val="00C256FC"/>
    <w:rsid w:val="00C25C65"/>
    <w:rsid w:val="00C25D74"/>
    <w:rsid w:val="00C25FA4"/>
    <w:rsid w:val="00C26F75"/>
    <w:rsid w:val="00C279C9"/>
    <w:rsid w:val="00C30207"/>
    <w:rsid w:val="00C3080E"/>
    <w:rsid w:val="00C30A60"/>
    <w:rsid w:val="00C316E8"/>
    <w:rsid w:val="00C31E41"/>
    <w:rsid w:val="00C3229D"/>
    <w:rsid w:val="00C3246D"/>
    <w:rsid w:val="00C32EAD"/>
    <w:rsid w:val="00C33410"/>
    <w:rsid w:val="00C345A8"/>
    <w:rsid w:val="00C34668"/>
    <w:rsid w:val="00C34829"/>
    <w:rsid w:val="00C358DB"/>
    <w:rsid w:val="00C35D0E"/>
    <w:rsid w:val="00C35F30"/>
    <w:rsid w:val="00C36CD4"/>
    <w:rsid w:val="00C36CF9"/>
    <w:rsid w:val="00C36D46"/>
    <w:rsid w:val="00C401B7"/>
    <w:rsid w:val="00C402A5"/>
    <w:rsid w:val="00C4033D"/>
    <w:rsid w:val="00C40486"/>
    <w:rsid w:val="00C40755"/>
    <w:rsid w:val="00C40A2B"/>
    <w:rsid w:val="00C40CB9"/>
    <w:rsid w:val="00C41481"/>
    <w:rsid w:val="00C4184B"/>
    <w:rsid w:val="00C41AB3"/>
    <w:rsid w:val="00C4333E"/>
    <w:rsid w:val="00C43407"/>
    <w:rsid w:val="00C4395A"/>
    <w:rsid w:val="00C443C7"/>
    <w:rsid w:val="00C44FDC"/>
    <w:rsid w:val="00C45C57"/>
    <w:rsid w:val="00C45CE4"/>
    <w:rsid w:val="00C46038"/>
    <w:rsid w:val="00C464C7"/>
    <w:rsid w:val="00C4667D"/>
    <w:rsid w:val="00C46A40"/>
    <w:rsid w:val="00C46BCE"/>
    <w:rsid w:val="00C46C89"/>
    <w:rsid w:val="00C5027D"/>
    <w:rsid w:val="00C50AFF"/>
    <w:rsid w:val="00C513D1"/>
    <w:rsid w:val="00C51622"/>
    <w:rsid w:val="00C51B95"/>
    <w:rsid w:val="00C51CEB"/>
    <w:rsid w:val="00C5230B"/>
    <w:rsid w:val="00C523EC"/>
    <w:rsid w:val="00C52514"/>
    <w:rsid w:val="00C52602"/>
    <w:rsid w:val="00C527DC"/>
    <w:rsid w:val="00C529E4"/>
    <w:rsid w:val="00C531F6"/>
    <w:rsid w:val="00C538C1"/>
    <w:rsid w:val="00C53E54"/>
    <w:rsid w:val="00C54184"/>
    <w:rsid w:val="00C54C94"/>
    <w:rsid w:val="00C55D15"/>
    <w:rsid w:val="00C570E1"/>
    <w:rsid w:val="00C5787D"/>
    <w:rsid w:val="00C57E5D"/>
    <w:rsid w:val="00C60271"/>
    <w:rsid w:val="00C606FF"/>
    <w:rsid w:val="00C615CA"/>
    <w:rsid w:val="00C61843"/>
    <w:rsid w:val="00C6200A"/>
    <w:rsid w:val="00C62651"/>
    <w:rsid w:val="00C62679"/>
    <w:rsid w:val="00C626D7"/>
    <w:rsid w:val="00C628A8"/>
    <w:rsid w:val="00C6358F"/>
    <w:rsid w:val="00C64048"/>
    <w:rsid w:val="00C64857"/>
    <w:rsid w:val="00C64A31"/>
    <w:rsid w:val="00C65AE7"/>
    <w:rsid w:val="00C66479"/>
    <w:rsid w:val="00C66483"/>
    <w:rsid w:val="00C669CB"/>
    <w:rsid w:val="00C67DF7"/>
    <w:rsid w:val="00C67FA7"/>
    <w:rsid w:val="00C7000B"/>
    <w:rsid w:val="00C701EF"/>
    <w:rsid w:val="00C70B5E"/>
    <w:rsid w:val="00C711B4"/>
    <w:rsid w:val="00C713E3"/>
    <w:rsid w:val="00C71ED3"/>
    <w:rsid w:val="00C72030"/>
    <w:rsid w:val="00C72179"/>
    <w:rsid w:val="00C726C3"/>
    <w:rsid w:val="00C72B3F"/>
    <w:rsid w:val="00C72D2E"/>
    <w:rsid w:val="00C7320B"/>
    <w:rsid w:val="00C734BC"/>
    <w:rsid w:val="00C737B2"/>
    <w:rsid w:val="00C73D2C"/>
    <w:rsid w:val="00C74560"/>
    <w:rsid w:val="00C7480D"/>
    <w:rsid w:val="00C74E43"/>
    <w:rsid w:val="00C750BD"/>
    <w:rsid w:val="00C75330"/>
    <w:rsid w:val="00C75735"/>
    <w:rsid w:val="00C76356"/>
    <w:rsid w:val="00C76CEB"/>
    <w:rsid w:val="00C7705F"/>
    <w:rsid w:val="00C774DF"/>
    <w:rsid w:val="00C7798B"/>
    <w:rsid w:val="00C77A0A"/>
    <w:rsid w:val="00C77A63"/>
    <w:rsid w:val="00C77D81"/>
    <w:rsid w:val="00C80A47"/>
    <w:rsid w:val="00C80C4D"/>
    <w:rsid w:val="00C80F24"/>
    <w:rsid w:val="00C81C16"/>
    <w:rsid w:val="00C823CC"/>
    <w:rsid w:val="00C825A6"/>
    <w:rsid w:val="00C82723"/>
    <w:rsid w:val="00C82770"/>
    <w:rsid w:val="00C83487"/>
    <w:rsid w:val="00C83690"/>
    <w:rsid w:val="00C83F72"/>
    <w:rsid w:val="00C84593"/>
    <w:rsid w:val="00C845EC"/>
    <w:rsid w:val="00C847EA"/>
    <w:rsid w:val="00C849B7"/>
    <w:rsid w:val="00C84A1C"/>
    <w:rsid w:val="00C84BE7"/>
    <w:rsid w:val="00C859E2"/>
    <w:rsid w:val="00C85E54"/>
    <w:rsid w:val="00C861E4"/>
    <w:rsid w:val="00C8639A"/>
    <w:rsid w:val="00C86472"/>
    <w:rsid w:val="00C86856"/>
    <w:rsid w:val="00C870FF"/>
    <w:rsid w:val="00C87513"/>
    <w:rsid w:val="00C87E8C"/>
    <w:rsid w:val="00C903DB"/>
    <w:rsid w:val="00C904C1"/>
    <w:rsid w:val="00C915B3"/>
    <w:rsid w:val="00C91F19"/>
    <w:rsid w:val="00C9246D"/>
    <w:rsid w:val="00C9331D"/>
    <w:rsid w:val="00C938CF"/>
    <w:rsid w:val="00C94B95"/>
    <w:rsid w:val="00C94C1B"/>
    <w:rsid w:val="00C951CE"/>
    <w:rsid w:val="00C969DE"/>
    <w:rsid w:val="00C9716B"/>
    <w:rsid w:val="00C97352"/>
    <w:rsid w:val="00C973FE"/>
    <w:rsid w:val="00C978E9"/>
    <w:rsid w:val="00CA07E1"/>
    <w:rsid w:val="00CA1A51"/>
    <w:rsid w:val="00CA1CEA"/>
    <w:rsid w:val="00CA21B2"/>
    <w:rsid w:val="00CA3B2B"/>
    <w:rsid w:val="00CA3E31"/>
    <w:rsid w:val="00CA4257"/>
    <w:rsid w:val="00CA514C"/>
    <w:rsid w:val="00CA5473"/>
    <w:rsid w:val="00CA5516"/>
    <w:rsid w:val="00CA55FC"/>
    <w:rsid w:val="00CA5B38"/>
    <w:rsid w:val="00CA5C89"/>
    <w:rsid w:val="00CA5F1F"/>
    <w:rsid w:val="00CA6622"/>
    <w:rsid w:val="00CA72E4"/>
    <w:rsid w:val="00CA77E4"/>
    <w:rsid w:val="00CA7856"/>
    <w:rsid w:val="00CA78AC"/>
    <w:rsid w:val="00CA7E72"/>
    <w:rsid w:val="00CB0C3A"/>
    <w:rsid w:val="00CB0F59"/>
    <w:rsid w:val="00CB132F"/>
    <w:rsid w:val="00CB1C94"/>
    <w:rsid w:val="00CB2415"/>
    <w:rsid w:val="00CB2D80"/>
    <w:rsid w:val="00CB3482"/>
    <w:rsid w:val="00CB36FD"/>
    <w:rsid w:val="00CB45F8"/>
    <w:rsid w:val="00CB5DDA"/>
    <w:rsid w:val="00CB6B08"/>
    <w:rsid w:val="00CB70A4"/>
    <w:rsid w:val="00CB7366"/>
    <w:rsid w:val="00CB74D8"/>
    <w:rsid w:val="00CB79D9"/>
    <w:rsid w:val="00CC00C4"/>
    <w:rsid w:val="00CC014A"/>
    <w:rsid w:val="00CC0187"/>
    <w:rsid w:val="00CC0560"/>
    <w:rsid w:val="00CC0B51"/>
    <w:rsid w:val="00CC0F05"/>
    <w:rsid w:val="00CC1B61"/>
    <w:rsid w:val="00CC1B78"/>
    <w:rsid w:val="00CC1E91"/>
    <w:rsid w:val="00CC2662"/>
    <w:rsid w:val="00CC275E"/>
    <w:rsid w:val="00CC332B"/>
    <w:rsid w:val="00CC3C6A"/>
    <w:rsid w:val="00CC51A9"/>
    <w:rsid w:val="00CC545E"/>
    <w:rsid w:val="00CC57A8"/>
    <w:rsid w:val="00CC621B"/>
    <w:rsid w:val="00CC62F2"/>
    <w:rsid w:val="00CC6AD7"/>
    <w:rsid w:val="00CC6D4A"/>
    <w:rsid w:val="00CC7303"/>
    <w:rsid w:val="00CC744A"/>
    <w:rsid w:val="00CC74F4"/>
    <w:rsid w:val="00CC7F16"/>
    <w:rsid w:val="00CC7F6D"/>
    <w:rsid w:val="00CD0014"/>
    <w:rsid w:val="00CD0BA7"/>
    <w:rsid w:val="00CD138E"/>
    <w:rsid w:val="00CD1E9B"/>
    <w:rsid w:val="00CD227B"/>
    <w:rsid w:val="00CD2567"/>
    <w:rsid w:val="00CD291F"/>
    <w:rsid w:val="00CD2C12"/>
    <w:rsid w:val="00CD2E3E"/>
    <w:rsid w:val="00CD30FF"/>
    <w:rsid w:val="00CD4905"/>
    <w:rsid w:val="00CD53EF"/>
    <w:rsid w:val="00CD5410"/>
    <w:rsid w:val="00CD547A"/>
    <w:rsid w:val="00CD59A1"/>
    <w:rsid w:val="00CD5C48"/>
    <w:rsid w:val="00CD62AA"/>
    <w:rsid w:val="00CD6317"/>
    <w:rsid w:val="00CD6531"/>
    <w:rsid w:val="00CD6CE8"/>
    <w:rsid w:val="00CD7832"/>
    <w:rsid w:val="00CD7CDD"/>
    <w:rsid w:val="00CE0A72"/>
    <w:rsid w:val="00CE0CA6"/>
    <w:rsid w:val="00CE0DD9"/>
    <w:rsid w:val="00CE172A"/>
    <w:rsid w:val="00CE29B5"/>
    <w:rsid w:val="00CE29F0"/>
    <w:rsid w:val="00CE30DD"/>
    <w:rsid w:val="00CE35D5"/>
    <w:rsid w:val="00CE3648"/>
    <w:rsid w:val="00CE3A58"/>
    <w:rsid w:val="00CE4D3C"/>
    <w:rsid w:val="00CE5137"/>
    <w:rsid w:val="00CE56DB"/>
    <w:rsid w:val="00CE59EA"/>
    <w:rsid w:val="00CE61F3"/>
    <w:rsid w:val="00CE7254"/>
    <w:rsid w:val="00CE7D80"/>
    <w:rsid w:val="00CE7FB5"/>
    <w:rsid w:val="00CF020E"/>
    <w:rsid w:val="00CF12C4"/>
    <w:rsid w:val="00CF14BB"/>
    <w:rsid w:val="00CF14F9"/>
    <w:rsid w:val="00CF173B"/>
    <w:rsid w:val="00CF1A16"/>
    <w:rsid w:val="00CF2652"/>
    <w:rsid w:val="00CF2859"/>
    <w:rsid w:val="00CF2E8E"/>
    <w:rsid w:val="00CF2EEF"/>
    <w:rsid w:val="00CF2F96"/>
    <w:rsid w:val="00CF3693"/>
    <w:rsid w:val="00CF3E48"/>
    <w:rsid w:val="00CF460E"/>
    <w:rsid w:val="00CF47C5"/>
    <w:rsid w:val="00CF4B6C"/>
    <w:rsid w:val="00CF4C85"/>
    <w:rsid w:val="00CF593E"/>
    <w:rsid w:val="00CF5CA6"/>
    <w:rsid w:val="00CF5CB4"/>
    <w:rsid w:val="00CF6182"/>
    <w:rsid w:val="00CF69EA"/>
    <w:rsid w:val="00CF6CC7"/>
    <w:rsid w:val="00CF7529"/>
    <w:rsid w:val="00CF76B3"/>
    <w:rsid w:val="00CF78B3"/>
    <w:rsid w:val="00CF792E"/>
    <w:rsid w:val="00CF7FF6"/>
    <w:rsid w:val="00CF7FFD"/>
    <w:rsid w:val="00D003FE"/>
    <w:rsid w:val="00D005A5"/>
    <w:rsid w:val="00D008F0"/>
    <w:rsid w:val="00D00C5C"/>
    <w:rsid w:val="00D013E1"/>
    <w:rsid w:val="00D01944"/>
    <w:rsid w:val="00D01A74"/>
    <w:rsid w:val="00D025CD"/>
    <w:rsid w:val="00D02D2A"/>
    <w:rsid w:val="00D02E79"/>
    <w:rsid w:val="00D0324D"/>
    <w:rsid w:val="00D036A3"/>
    <w:rsid w:val="00D04953"/>
    <w:rsid w:val="00D0598B"/>
    <w:rsid w:val="00D06150"/>
    <w:rsid w:val="00D06525"/>
    <w:rsid w:val="00D06681"/>
    <w:rsid w:val="00D07211"/>
    <w:rsid w:val="00D077CF"/>
    <w:rsid w:val="00D10515"/>
    <w:rsid w:val="00D114B8"/>
    <w:rsid w:val="00D11727"/>
    <w:rsid w:val="00D12060"/>
    <w:rsid w:val="00D1211F"/>
    <w:rsid w:val="00D12253"/>
    <w:rsid w:val="00D12FA7"/>
    <w:rsid w:val="00D142D8"/>
    <w:rsid w:val="00D14374"/>
    <w:rsid w:val="00D14836"/>
    <w:rsid w:val="00D148DC"/>
    <w:rsid w:val="00D14A00"/>
    <w:rsid w:val="00D14AE0"/>
    <w:rsid w:val="00D15DC8"/>
    <w:rsid w:val="00D164F1"/>
    <w:rsid w:val="00D16CB3"/>
    <w:rsid w:val="00D17422"/>
    <w:rsid w:val="00D1773E"/>
    <w:rsid w:val="00D178FA"/>
    <w:rsid w:val="00D17BFA"/>
    <w:rsid w:val="00D2002E"/>
    <w:rsid w:val="00D2084F"/>
    <w:rsid w:val="00D215D3"/>
    <w:rsid w:val="00D21CB0"/>
    <w:rsid w:val="00D21FCE"/>
    <w:rsid w:val="00D224D5"/>
    <w:rsid w:val="00D22864"/>
    <w:rsid w:val="00D22866"/>
    <w:rsid w:val="00D22ABE"/>
    <w:rsid w:val="00D22E45"/>
    <w:rsid w:val="00D2489E"/>
    <w:rsid w:val="00D24AA0"/>
    <w:rsid w:val="00D252D3"/>
    <w:rsid w:val="00D256B1"/>
    <w:rsid w:val="00D259A1"/>
    <w:rsid w:val="00D262FD"/>
    <w:rsid w:val="00D266BF"/>
    <w:rsid w:val="00D26C94"/>
    <w:rsid w:val="00D27099"/>
    <w:rsid w:val="00D2734D"/>
    <w:rsid w:val="00D301A8"/>
    <w:rsid w:val="00D312DE"/>
    <w:rsid w:val="00D313AA"/>
    <w:rsid w:val="00D31BE6"/>
    <w:rsid w:val="00D31D45"/>
    <w:rsid w:val="00D32DF0"/>
    <w:rsid w:val="00D3308E"/>
    <w:rsid w:val="00D3342D"/>
    <w:rsid w:val="00D3367F"/>
    <w:rsid w:val="00D33C8A"/>
    <w:rsid w:val="00D33E34"/>
    <w:rsid w:val="00D3416A"/>
    <w:rsid w:val="00D341B7"/>
    <w:rsid w:val="00D34340"/>
    <w:rsid w:val="00D34ACF"/>
    <w:rsid w:val="00D352C0"/>
    <w:rsid w:val="00D355EB"/>
    <w:rsid w:val="00D4049A"/>
    <w:rsid w:val="00D40591"/>
    <w:rsid w:val="00D407CE"/>
    <w:rsid w:val="00D4106A"/>
    <w:rsid w:val="00D42918"/>
    <w:rsid w:val="00D42ACB"/>
    <w:rsid w:val="00D42B4D"/>
    <w:rsid w:val="00D42C85"/>
    <w:rsid w:val="00D42F74"/>
    <w:rsid w:val="00D432D9"/>
    <w:rsid w:val="00D4374E"/>
    <w:rsid w:val="00D4381F"/>
    <w:rsid w:val="00D43CCB"/>
    <w:rsid w:val="00D44306"/>
    <w:rsid w:val="00D445B3"/>
    <w:rsid w:val="00D4480A"/>
    <w:rsid w:val="00D44D6F"/>
    <w:rsid w:val="00D46241"/>
    <w:rsid w:val="00D4650D"/>
    <w:rsid w:val="00D46E53"/>
    <w:rsid w:val="00D46FFE"/>
    <w:rsid w:val="00D477EC"/>
    <w:rsid w:val="00D5067A"/>
    <w:rsid w:val="00D50902"/>
    <w:rsid w:val="00D525DD"/>
    <w:rsid w:val="00D52B0F"/>
    <w:rsid w:val="00D52D12"/>
    <w:rsid w:val="00D52FCC"/>
    <w:rsid w:val="00D53082"/>
    <w:rsid w:val="00D53297"/>
    <w:rsid w:val="00D53D3D"/>
    <w:rsid w:val="00D540EE"/>
    <w:rsid w:val="00D543B3"/>
    <w:rsid w:val="00D54904"/>
    <w:rsid w:val="00D559CD"/>
    <w:rsid w:val="00D55D5C"/>
    <w:rsid w:val="00D55FA4"/>
    <w:rsid w:val="00D56601"/>
    <w:rsid w:val="00D5705B"/>
    <w:rsid w:val="00D5778F"/>
    <w:rsid w:val="00D6000B"/>
    <w:rsid w:val="00D604ED"/>
    <w:rsid w:val="00D60664"/>
    <w:rsid w:val="00D60D76"/>
    <w:rsid w:val="00D61292"/>
    <w:rsid w:val="00D6185D"/>
    <w:rsid w:val="00D61962"/>
    <w:rsid w:val="00D6199E"/>
    <w:rsid w:val="00D61D4C"/>
    <w:rsid w:val="00D62374"/>
    <w:rsid w:val="00D6274F"/>
    <w:rsid w:val="00D629B3"/>
    <w:rsid w:val="00D62C24"/>
    <w:rsid w:val="00D632EC"/>
    <w:rsid w:val="00D639EB"/>
    <w:rsid w:val="00D63A9F"/>
    <w:rsid w:val="00D64287"/>
    <w:rsid w:val="00D6531D"/>
    <w:rsid w:val="00D65F85"/>
    <w:rsid w:val="00D66A6B"/>
    <w:rsid w:val="00D66C15"/>
    <w:rsid w:val="00D672A5"/>
    <w:rsid w:val="00D6756B"/>
    <w:rsid w:val="00D67742"/>
    <w:rsid w:val="00D67AE5"/>
    <w:rsid w:val="00D67DA7"/>
    <w:rsid w:val="00D67E6B"/>
    <w:rsid w:val="00D67FA5"/>
    <w:rsid w:val="00D70245"/>
    <w:rsid w:val="00D702F6"/>
    <w:rsid w:val="00D70DCE"/>
    <w:rsid w:val="00D70DD2"/>
    <w:rsid w:val="00D71F69"/>
    <w:rsid w:val="00D7248F"/>
    <w:rsid w:val="00D72884"/>
    <w:rsid w:val="00D73209"/>
    <w:rsid w:val="00D7323B"/>
    <w:rsid w:val="00D73391"/>
    <w:rsid w:val="00D7344E"/>
    <w:rsid w:val="00D736A6"/>
    <w:rsid w:val="00D736FD"/>
    <w:rsid w:val="00D7456D"/>
    <w:rsid w:val="00D74815"/>
    <w:rsid w:val="00D7493B"/>
    <w:rsid w:val="00D75425"/>
    <w:rsid w:val="00D75844"/>
    <w:rsid w:val="00D761DA"/>
    <w:rsid w:val="00D76318"/>
    <w:rsid w:val="00D76548"/>
    <w:rsid w:val="00D76CFE"/>
    <w:rsid w:val="00D776CB"/>
    <w:rsid w:val="00D777C0"/>
    <w:rsid w:val="00D77AB5"/>
    <w:rsid w:val="00D77ECF"/>
    <w:rsid w:val="00D814DB"/>
    <w:rsid w:val="00D816E0"/>
    <w:rsid w:val="00D81E2A"/>
    <w:rsid w:val="00D81E8B"/>
    <w:rsid w:val="00D82D2C"/>
    <w:rsid w:val="00D835DA"/>
    <w:rsid w:val="00D8396F"/>
    <w:rsid w:val="00D8397F"/>
    <w:rsid w:val="00D83A15"/>
    <w:rsid w:val="00D83A86"/>
    <w:rsid w:val="00D83D7B"/>
    <w:rsid w:val="00D849A7"/>
    <w:rsid w:val="00D857AA"/>
    <w:rsid w:val="00D865AB"/>
    <w:rsid w:val="00D86E25"/>
    <w:rsid w:val="00D86E66"/>
    <w:rsid w:val="00D87195"/>
    <w:rsid w:val="00D872A1"/>
    <w:rsid w:val="00D873D8"/>
    <w:rsid w:val="00D87B45"/>
    <w:rsid w:val="00D87BB2"/>
    <w:rsid w:val="00D9034C"/>
    <w:rsid w:val="00D907DC"/>
    <w:rsid w:val="00D90823"/>
    <w:rsid w:val="00D90E5D"/>
    <w:rsid w:val="00D90F4D"/>
    <w:rsid w:val="00D91036"/>
    <w:rsid w:val="00D91313"/>
    <w:rsid w:val="00D91956"/>
    <w:rsid w:val="00D922AC"/>
    <w:rsid w:val="00D922AD"/>
    <w:rsid w:val="00D9245F"/>
    <w:rsid w:val="00D928B0"/>
    <w:rsid w:val="00D92B6F"/>
    <w:rsid w:val="00D94B2D"/>
    <w:rsid w:val="00D951A3"/>
    <w:rsid w:val="00D95796"/>
    <w:rsid w:val="00D95F22"/>
    <w:rsid w:val="00D969D0"/>
    <w:rsid w:val="00D979C1"/>
    <w:rsid w:val="00D97D02"/>
    <w:rsid w:val="00D97FE9"/>
    <w:rsid w:val="00DA0081"/>
    <w:rsid w:val="00DA057C"/>
    <w:rsid w:val="00DA0825"/>
    <w:rsid w:val="00DA0E8F"/>
    <w:rsid w:val="00DA12CA"/>
    <w:rsid w:val="00DA1448"/>
    <w:rsid w:val="00DA1B7C"/>
    <w:rsid w:val="00DA1F81"/>
    <w:rsid w:val="00DA2421"/>
    <w:rsid w:val="00DA3841"/>
    <w:rsid w:val="00DA579F"/>
    <w:rsid w:val="00DA5969"/>
    <w:rsid w:val="00DA5EC0"/>
    <w:rsid w:val="00DB0421"/>
    <w:rsid w:val="00DB1391"/>
    <w:rsid w:val="00DB21B2"/>
    <w:rsid w:val="00DB295E"/>
    <w:rsid w:val="00DB3334"/>
    <w:rsid w:val="00DB37A8"/>
    <w:rsid w:val="00DB3A3B"/>
    <w:rsid w:val="00DB42A6"/>
    <w:rsid w:val="00DB430E"/>
    <w:rsid w:val="00DB487F"/>
    <w:rsid w:val="00DB4B5A"/>
    <w:rsid w:val="00DB4E26"/>
    <w:rsid w:val="00DB51B6"/>
    <w:rsid w:val="00DB529D"/>
    <w:rsid w:val="00DB57A9"/>
    <w:rsid w:val="00DB5CFC"/>
    <w:rsid w:val="00DB6061"/>
    <w:rsid w:val="00DB6373"/>
    <w:rsid w:val="00DB639E"/>
    <w:rsid w:val="00DB697B"/>
    <w:rsid w:val="00DB6EA3"/>
    <w:rsid w:val="00DB735A"/>
    <w:rsid w:val="00DB7AB8"/>
    <w:rsid w:val="00DC0292"/>
    <w:rsid w:val="00DC03C1"/>
    <w:rsid w:val="00DC0B27"/>
    <w:rsid w:val="00DC0CC7"/>
    <w:rsid w:val="00DC1085"/>
    <w:rsid w:val="00DC1169"/>
    <w:rsid w:val="00DC1FFB"/>
    <w:rsid w:val="00DC2370"/>
    <w:rsid w:val="00DC259E"/>
    <w:rsid w:val="00DC2922"/>
    <w:rsid w:val="00DC2C6B"/>
    <w:rsid w:val="00DC3A87"/>
    <w:rsid w:val="00DC3EDF"/>
    <w:rsid w:val="00DC4000"/>
    <w:rsid w:val="00DC4BE0"/>
    <w:rsid w:val="00DC4FDD"/>
    <w:rsid w:val="00DC50CA"/>
    <w:rsid w:val="00DC547A"/>
    <w:rsid w:val="00DC5FA7"/>
    <w:rsid w:val="00DC609C"/>
    <w:rsid w:val="00DC6397"/>
    <w:rsid w:val="00DC7DF7"/>
    <w:rsid w:val="00DD0247"/>
    <w:rsid w:val="00DD28C6"/>
    <w:rsid w:val="00DD29DD"/>
    <w:rsid w:val="00DD30A5"/>
    <w:rsid w:val="00DD3C80"/>
    <w:rsid w:val="00DD43EC"/>
    <w:rsid w:val="00DD4A05"/>
    <w:rsid w:val="00DD51B1"/>
    <w:rsid w:val="00DD5390"/>
    <w:rsid w:val="00DD575B"/>
    <w:rsid w:val="00DD5A37"/>
    <w:rsid w:val="00DD5B0B"/>
    <w:rsid w:val="00DD5C72"/>
    <w:rsid w:val="00DD5DCD"/>
    <w:rsid w:val="00DD6337"/>
    <w:rsid w:val="00DD63C3"/>
    <w:rsid w:val="00DD67F6"/>
    <w:rsid w:val="00DD67FE"/>
    <w:rsid w:val="00DD69E1"/>
    <w:rsid w:val="00DD6ABD"/>
    <w:rsid w:val="00DD7F00"/>
    <w:rsid w:val="00DE0135"/>
    <w:rsid w:val="00DE0517"/>
    <w:rsid w:val="00DE2968"/>
    <w:rsid w:val="00DE2ABF"/>
    <w:rsid w:val="00DE3E46"/>
    <w:rsid w:val="00DE4B75"/>
    <w:rsid w:val="00DE5085"/>
    <w:rsid w:val="00DE51C5"/>
    <w:rsid w:val="00DE53F3"/>
    <w:rsid w:val="00DE5F4F"/>
    <w:rsid w:val="00DE6220"/>
    <w:rsid w:val="00DE6972"/>
    <w:rsid w:val="00DE6AD1"/>
    <w:rsid w:val="00DE6C7B"/>
    <w:rsid w:val="00DE6FCE"/>
    <w:rsid w:val="00DE79C3"/>
    <w:rsid w:val="00DF03A2"/>
    <w:rsid w:val="00DF082B"/>
    <w:rsid w:val="00DF0A14"/>
    <w:rsid w:val="00DF0BB8"/>
    <w:rsid w:val="00DF0CB1"/>
    <w:rsid w:val="00DF0E77"/>
    <w:rsid w:val="00DF1448"/>
    <w:rsid w:val="00DF366B"/>
    <w:rsid w:val="00DF3CD0"/>
    <w:rsid w:val="00DF4844"/>
    <w:rsid w:val="00DF49B5"/>
    <w:rsid w:val="00DF49CF"/>
    <w:rsid w:val="00DF4BB8"/>
    <w:rsid w:val="00DF5A47"/>
    <w:rsid w:val="00DF5BA5"/>
    <w:rsid w:val="00DF60B5"/>
    <w:rsid w:val="00DF62EB"/>
    <w:rsid w:val="00DF63B3"/>
    <w:rsid w:val="00DF68E2"/>
    <w:rsid w:val="00DF6CF5"/>
    <w:rsid w:val="00DF7BEB"/>
    <w:rsid w:val="00E001C7"/>
    <w:rsid w:val="00E0073C"/>
    <w:rsid w:val="00E00D57"/>
    <w:rsid w:val="00E01419"/>
    <w:rsid w:val="00E022FA"/>
    <w:rsid w:val="00E02DC3"/>
    <w:rsid w:val="00E03127"/>
    <w:rsid w:val="00E03215"/>
    <w:rsid w:val="00E03703"/>
    <w:rsid w:val="00E0377C"/>
    <w:rsid w:val="00E04B58"/>
    <w:rsid w:val="00E052F5"/>
    <w:rsid w:val="00E05E8F"/>
    <w:rsid w:val="00E06149"/>
    <w:rsid w:val="00E068DD"/>
    <w:rsid w:val="00E07580"/>
    <w:rsid w:val="00E079C4"/>
    <w:rsid w:val="00E07C82"/>
    <w:rsid w:val="00E10133"/>
    <w:rsid w:val="00E10513"/>
    <w:rsid w:val="00E10F89"/>
    <w:rsid w:val="00E119B1"/>
    <w:rsid w:val="00E11AC2"/>
    <w:rsid w:val="00E1202C"/>
    <w:rsid w:val="00E1209D"/>
    <w:rsid w:val="00E1223A"/>
    <w:rsid w:val="00E123C5"/>
    <w:rsid w:val="00E124E6"/>
    <w:rsid w:val="00E12815"/>
    <w:rsid w:val="00E12BFA"/>
    <w:rsid w:val="00E1310E"/>
    <w:rsid w:val="00E132A3"/>
    <w:rsid w:val="00E133BD"/>
    <w:rsid w:val="00E138AA"/>
    <w:rsid w:val="00E13AD0"/>
    <w:rsid w:val="00E1411D"/>
    <w:rsid w:val="00E144C5"/>
    <w:rsid w:val="00E15065"/>
    <w:rsid w:val="00E1507C"/>
    <w:rsid w:val="00E15128"/>
    <w:rsid w:val="00E15747"/>
    <w:rsid w:val="00E15AB8"/>
    <w:rsid w:val="00E15CDA"/>
    <w:rsid w:val="00E16112"/>
    <w:rsid w:val="00E168A6"/>
    <w:rsid w:val="00E16D42"/>
    <w:rsid w:val="00E200E6"/>
    <w:rsid w:val="00E2046F"/>
    <w:rsid w:val="00E20551"/>
    <w:rsid w:val="00E21440"/>
    <w:rsid w:val="00E2169B"/>
    <w:rsid w:val="00E21A76"/>
    <w:rsid w:val="00E22462"/>
    <w:rsid w:val="00E2252D"/>
    <w:rsid w:val="00E22BEA"/>
    <w:rsid w:val="00E22E04"/>
    <w:rsid w:val="00E241C7"/>
    <w:rsid w:val="00E246B6"/>
    <w:rsid w:val="00E24BB8"/>
    <w:rsid w:val="00E24E48"/>
    <w:rsid w:val="00E2573D"/>
    <w:rsid w:val="00E26043"/>
    <w:rsid w:val="00E26C71"/>
    <w:rsid w:val="00E2749A"/>
    <w:rsid w:val="00E27AD1"/>
    <w:rsid w:val="00E27D6A"/>
    <w:rsid w:val="00E30356"/>
    <w:rsid w:val="00E305BB"/>
    <w:rsid w:val="00E30647"/>
    <w:rsid w:val="00E31196"/>
    <w:rsid w:val="00E311AC"/>
    <w:rsid w:val="00E31295"/>
    <w:rsid w:val="00E31675"/>
    <w:rsid w:val="00E317A8"/>
    <w:rsid w:val="00E31806"/>
    <w:rsid w:val="00E31DE8"/>
    <w:rsid w:val="00E32403"/>
    <w:rsid w:val="00E325F5"/>
    <w:rsid w:val="00E33FD7"/>
    <w:rsid w:val="00E34356"/>
    <w:rsid w:val="00E34A98"/>
    <w:rsid w:val="00E350B0"/>
    <w:rsid w:val="00E355CC"/>
    <w:rsid w:val="00E3582F"/>
    <w:rsid w:val="00E358EA"/>
    <w:rsid w:val="00E364FE"/>
    <w:rsid w:val="00E36A38"/>
    <w:rsid w:val="00E37226"/>
    <w:rsid w:val="00E3774B"/>
    <w:rsid w:val="00E37FC9"/>
    <w:rsid w:val="00E40830"/>
    <w:rsid w:val="00E40A74"/>
    <w:rsid w:val="00E40FB4"/>
    <w:rsid w:val="00E41407"/>
    <w:rsid w:val="00E418F9"/>
    <w:rsid w:val="00E41DF1"/>
    <w:rsid w:val="00E42250"/>
    <w:rsid w:val="00E42340"/>
    <w:rsid w:val="00E42557"/>
    <w:rsid w:val="00E42639"/>
    <w:rsid w:val="00E42C8F"/>
    <w:rsid w:val="00E43516"/>
    <w:rsid w:val="00E43CC5"/>
    <w:rsid w:val="00E440D2"/>
    <w:rsid w:val="00E44293"/>
    <w:rsid w:val="00E4503A"/>
    <w:rsid w:val="00E45094"/>
    <w:rsid w:val="00E459A1"/>
    <w:rsid w:val="00E46481"/>
    <w:rsid w:val="00E46792"/>
    <w:rsid w:val="00E46C92"/>
    <w:rsid w:val="00E46D4D"/>
    <w:rsid w:val="00E46FF7"/>
    <w:rsid w:val="00E47399"/>
    <w:rsid w:val="00E47615"/>
    <w:rsid w:val="00E47759"/>
    <w:rsid w:val="00E50313"/>
    <w:rsid w:val="00E504C5"/>
    <w:rsid w:val="00E50DCF"/>
    <w:rsid w:val="00E51687"/>
    <w:rsid w:val="00E51CB9"/>
    <w:rsid w:val="00E51F8A"/>
    <w:rsid w:val="00E52151"/>
    <w:rsid w:val="00E5276A"/>
    <w:rsid w:val="00E52A90"/>
    <w:rsid w:val="00E535ED"/>
    <w:rsid w:val="00E5363A"/>
    <w:rsid w:val="00E536EC"/>
    <w:rsid w:val="00E53CC1"/>
    <w:rsid w:val="00E54564"/>
    <w:rsid w:val="00E54924"/>
    <w:rsid w:val="00E549CA"/>
    <w:rsid w:val="00E54D27"/>
    <w:rsid w:val="00E55375"/>
    <w:rsid w:val="00E55496"/>
    <w:rsid w:val="00E563D9"/>
    <w:rsid w:val="00E56465"/>
    <w:rsid w:val="00E56D83"/>
    <w:rsid w:val="00E5753C"/>
    <w:rsid w:val="00E57861"/>
    <w:rsid w:val="00E60806"/>
    <w:rsid w:val="00E60AA8"/>
    <w:rsid w:val="00E60BB7"/>
    <w:rsid w:val="00E60DE7"/>
    <w:rsid w:val="00E61FCE"/>
    <w:rsid w:val="00E6214B"/>
    <w:rsid w:val="00E62897"/>
    <w:rsid w:val="00E62973"/>
    <w:rsid w:val="00E62E9C"/>
    <w:rsid w:val="00E62FE8"/>
    <w:rsid w:val="00E632E5"/>
    <w:rsid w:val="00E646EE"/>
    <w:rsid w:val="00E64906"/>
    <w:rsid w:val="00E64929"/>
    <w:rsid w:val="00E649E5"/>
    <w:rsid w:val="00E64C19"/>
    <w:rsid w:val="00E65787"/>
    <w:rsid w:val="00E703A7"/>
    <w:rsid w:val="00E717CE"/>
    <w:rsid w:val="00E71BA8"/>
    <w:rsid w:val="00E71C74"/>
    <w:rsid w:val="00E71DD0"/>
    <w:rsid w:val="00E71E1F"/>
    <w:rsid w:val="00E727E5"/>
    <w:rsid w:val="00E7318A"/>
    <w:rsid w:val="00E73582"/>
    <w:rsid w:val="00E73EA7"/>
    <w:rsid w:val="00E74A12"/>
    <w:rsid w:val="00E74C15"/>
    <w:rsid w:val="00E75A27"/>
    <w:rsid w:val="00E75C7D"/>
    <w:rsid w:val="00E75F57"/>
    <w:rsid w:val="00E76507"/>
    <w:rsid w:val="00E76CD9"/>
    <w:rsid w:val="00E774DE"/>
    <w:rsid w:val="00E77736"/>
    <w:rsid w:val="00E779D8"/>
    <w:rsid w:val="00E77FF7"/>
    <w:rsid w:val="00E807C5"/>
    <w:rsid w:val="00E813BB"/>
    <w:rsid w:val="00E81E77"/>
    <w:rsid w:val="00E822B9"/>
    <w:rsid w:val="00E824C3"/>
    <w:rsid w:val="00E82B7D"/>
    <w:rsid w:val="00E83468"/>
    <w:rsid w:val="00E83CB0"/>
    <w:rsid w:val="00E84099"/>
    <w:rsid w:val="00E84199"/>
    <w:rsid w:val="00E842CD"/>
    <w:rsid w:val="00E843B1"/>
    <w:rsid w:val="00E847C3"/>
    <w:rsid w:val="00E84929"/>
    <w:rsid w:val="00E84E89"/>
    <w:rsid w:val="00E850DA"/>
    <w:rsid w:val="00E855F1"/>
    <w:rsid w:val="00E85D2E"/>
    <w:rsid w:val="00E85E99"/>
    <w:rsid w:val="00E86086"/>
    <w:rsid w:val="00E866BB"/>
    <w:rsid w:val="00E86BD9"/>
    <w:rsid w:val="00E86C8D"/>
    <w:rsid w:val="00E872A8"/>
    <w:rsid w:val="00E874DB"/>
    <w:rsid w:val="00E87AAC"/>
    <w:rsid w:val="00E87D2D"/>
    <w:rsid w:val="00E87F50"/>
    <w:rsid w:val="00E90789"/>
    <w:rsid w:val="00E91359"/>
    <w:rsid w:val="00E9216E"/>
    <w:rsid w:val="00E92352"/>
    <w:rsid w:val="00E9362C"/>
    <w:rsid w:val="00E939E0"/>
    <w:rsid w:val="00E93CD6"/>
    <w:rsid w:val="00E93EFE"/>
    <w:rsid w:val="00E9481D"/>
    <w:rsid w:val="00E94DD5"/>
    <w:rsid w:val="00E94E44"/>
    <w:rsid w:val="00E95020"/>
    <w:rsid w:val="00E95D46"/>
    <w:rsid w:val="00E95DF7"/>
    <w:rsid w:val="00E95F5E"/>
    <w:rsid w:val="00E9648E"/>
    <w:rsid w:val="00E96805"/>
    <w:rsid w:val="00E96BB4"/>
    <w:rsid w:val="00E96D09"/>
    <w:rsid w:val="00E977C2"/>
    <w:rsid w:val="00E97EA3"/>
    <w:rsid w:val="00EA0716"/>
    <w:rsid w:val="00EA0A08"/>
    <w:rsid w:val="00EA115A"/>
    <w:rsid w:val="00EA281F"/>
    <w:rsid w:val="00EA310C"/>
    <w:rsid w:val="00EA3A0B"/>
    <w:rsid w:val="00EA3DDA"/>
    <w:rsid w:val="00EA434F"/>
    <w:rsid w:val="00EA47E7"/>
    <w:rsid w:val="00EA4E30"/>
    <w:rsid w:val="00EA501E"/>
    <w:rsid w:val="00EA57A2"/>
    <w:rsid w:val="00EA5F2F"/>
    <w:rsid w:val="00EA6035"/>
    <w:rsid w:val="00EA6611"/>
    <w:rsid w:val="00EA7240"/>
    <w:rsid w:val="00EA758E"/>
    <w:rsid w:val="00EA7852"/>
    <w:rsid w:val="00EB0615"/>
    <w:rsid w:val="00EB1088"/>
    <w:rsid w:val="00EB1608"/>
    <w:rsid w:val="00EB2B6F"/>
    <w:rsid w:val="00EB2DB5"/>
    <w:rsid w:val="00EB2E9C"/>
    <w:rsid w:val="00EB2F24"/>
    <w:rsid w:val="00EB435A"/>
    <w:rsid w:val="00EB47F9"/>
    <w:rsid w:val="00EB48F6"/>
    <w:rsid w:val="00EB4912"/>
    <w:rsid w:val="00EB53A3"/>
    <w:rsid w:val="00EB614C"/>
    <w:rsid w:val="00EB62C5"/>
    <w:rsid w:val="00EB65A8"/>
    <w:rsid w:val="00EB78AD"/>
    <w:rsid w:val="00EB798B"/>
    <w:rsid w:val="00EB7DE7"/>
    <w:rsid w:val="00EC02EE"/>
    <w:rsid w:val="00EC04AC"/>
    <w:rsid w:val="00EC04F1"/>
    <w:rsid w:val="00EC08D5"/>
    <w:rsid w:val="00EC0F9C"/>
    <w:rsid w:val="00EC16ED"/>
    <w:rsid w:val="00EC1752"/>
    <w:rsid w:val="00EC1AC8"/>
    <w:rsid w:val="00EC1E26"/>
    <w:rsid w:val="00EC1E40"/>
    <w:rsid w:val="00EC1F66"/>
    <w:rsid w:val="00EC22C2"/>
    <w:rsid w:val="00EC2347"/>
    <w:rsid w:val="00EC2570"/>
    <w:rsid w:val="00EC262B"/>
    <w:rsid w:val="00EC2AE2"/>
    <w:rsid w:val="00EC2B85"/>
    <w:rsid w:val="00EC384D"/>
    <w:rsid w:val="00EC3B6C"/>
    <w:rsid w:val="00EC3BBA"/>
    <w:rsid w:val="00EC43AB"/>
    <w:rsid w:val="00EC4B8D"/>
    <w:rsid w:val="00EC55CD"/>
    <w:rsid w:val="00EC616B"/>
    <w:rsid w:val="00EC6314"/>
    <w:rsid w:val="00EC6608"/>
    <w:rsid w:val="00EC666C"/>
    <w:rsid w:val="00ED02E5"/>
    <w:rsid w:val="00ED090A"/>
    <w:rsid w:val="00ED0AEB"/>
    <w:rsid w:val="00ED1196"/>
    <w:rsid w:val="00ED1236"/>
    <w:rsid w:val="00ED1BD8"/>
    <w:rsid w:val="00ED1BF9"/>
    <w:rsid w:val="00ED2460"/>
    <w:rsid w:val="00ED2531"/>
    <w:rsid w:val="00ED2D9C"/>
    <w:rsid w:val="00ED37FB"/>
    <w:rsid w:val="00ED3EAE"/>
    <w:rsid w:val="00ED452B"/>
    <w:rsid w:val="00ED4A24"/>
    <w:rsid w:val="00ED4F16"/>
    <w:rsid w:val="00ED5294"/>
    <w:rsid w:val="00ED5B52"/>
    <w:rsid w:val="00ED5E10"/>
    <w:rsid w:val="00ED6760"/>
    <w:rsid w:val="00ED68BD"/>
    <w:rsid w:val="00ED6A98"/>
    <w:rsid w:val="00ED6AC1"/>
    <w:rsid w:val="00ED6F6D"/>
    <w:rsid w:val="00ED6FB7"/>
    <w:rsid w:val="00ED7377"/>
    <w:rsid w:val="00ED73C5"/>
    <w:rsid w:val="00ED7A16"/>
    <w:rsid w:val="00ED7C12"/>
    <w:rsid w:val="00EE04B5"/>
    <w:rsid w:val="00EE097C"/>
    <w:rsid w:val="00EE0D00"/>
    <w:rsid w:val="00EE1F52"/>
    <w:rsid w:val="00EE1FCB"/>
    <w:rsid w:val="00EE21D2"/>
    <w:rsid w:val="00EE2531"/>
    <w:rsid w:val="00EE2F40"/>
    <w:rsid w:val="00EE30CD"/>
    <w:rsid w:val="00EE35EB"/>
    <w:rsid w:val="00EE37ED"/>
    <w:rsid w:val="00EE3811"/>
    <w:rsid w:val="00EE3956"/>
    <w:rsid w:val="00EE3A31"/>
    <w:rsid w:val="00EE3A5D"/>
    <w:rsid w:val="00EE4361"/>
    <w:rsid w:val="00EE579F"/>
    <w:rsid w:val="00EE5F41"/>
    <w:rsid w:val="00EE68CE"/>
    <w:rsid w:val="00EE7F7D"/>
    <w:rsid w:val="00EF0861"/>
    <w:rsid w:val="00EF0DC1"/>
    <w:rsid w:val="00EF1318"/>
    <w:rsid w:val="00EF1DD6"/>
    <w:rsid w:val="00EF22C0"/>
    <w:rsid w:val="00EF2C1E"/>
    <w:rsid w:val="00EF3F9A"/>
    <w:rsid w:val="00EF4357"/>
    <w:rsid w:val="00EF4EDE"/>
    <w:rsid w:val="00EF50AA"/>
    <w:rsid w:val="00EF56F9"/>
    <w:rsid w:val="00EF59E9"/>
    <w:rsid w:val="00EF5E08"/>
    <w:rsid w:val="00EF6F6F"/>
    <w:rsid w:val="00EF721B"/>
    <w:rsid w:val="00F0083F"/>
    <w:rsid w:val="00F00DE5"/>
    <w:rsid w:val="00F012A9"/>
    <w:rsid w:val="00F01738"/>
    <w:rsid w:val="00F01967"/>
    <w:rsid w:val="00F01A6E"/>
    <w:rsid w:val="00F01B41"/>
    <w:rsid w:val="00F01B61"/>
    <w:rsid w:val="00F020C6"/>
    <w:rsid w:val="00F02953"/>
    <w:rsid w:val="00F02A30"/>
    <w:rsid w:val="00F02E03"/>
    <w:rsid w:val="00F02EED"/>
    <w:rsid w:val="00F03566"/>
    <w:rsid w:val="00F036B3"/>
    <w:rsid w:val="00F03D3A"/>
    <w:rsid w:val="00F04F83"/>
    <w:rsid w:val="00F05322"/>
    <w:rsid w:val="00F053E4"/>
    <w:rsid w:val="00F05659"/>
    <w:rsid w:val="00F057C0"/>
    <w:rsid w:val="00F06B49"/>
    <w:rsid w:val="00F07545"/>
    <w:rsid w:val="00F077A6"/>
    <w:rsid w:val="00F07F7C"/>
    <w:rsid w:val="00F10078"/>
    <w:rsid w:val="00F1012F"/>
    <w:rsid w:val="00F1017D"/>
    <w:rsid w:val="00F11132"/>
    <w:rsid w:val="00F11296"/>
    <w:rsid w:val="00F1137D"/>
    <w:rsid w:val="00F1147B"/>
    <w:rsid w:val="00F1180B"/>
    <w:rsid w:val="00F1228F"/>
    <w:rsid w:val="00F1313F"/>
    <w:rsid w:val="00F13D2B"/>
    <w:rsid w:val="00F14717"/>
    <w:rsid w:val="00F153B0"/>
    <w:rsid w:val="00F15955"/>
    <w:rsid w:val="00F15F38"/>
    <w:rsid w:val="00F1658C"/>
    <w:rsid w:val="00F16EB2"/>
    <w:rsid w:val="00F1736A"/>
    <w:rsid w:val="00F1769B"/>
    <w:rsid w:val="00F17CBE"/>
    <w:rsid w:val="00F17E4C"/>
    <w:rsid w:val="00F202E7"/>
    <w:rsid w:val="00F203D3"/>
    <w:rsid w:val="00F20466"/>
    <w:rsid w:val="00F20AF7"/>
    <w:rsid w:val="00F20F1F"/>
    <w:rsid w:val="00F2119B"/>
    <w:rsid w:val="00F215EB"/>
    <w:rsid w:val="00F226E9"/>
    <w:rsid w:val="00F22AFA"/>
    <w:rsid w:val="00F23732"/>
    <w:rsid w:val="00F243D8"/>
    <w:rsid w:val="00F24BCD"/>
    <w:rsid w:val="00F24ED6"/>
    <w:rsid w:val="00F25232"/>
    <w:rsid w:val="00F25FBB"/>
    <w:rsid w:val="00F2646F"/>
    <w:rsid w:val="00F26564"/>
    <w:rsid w:val="00F26BAE"/>
    <w:rsid w:val="00F26BEC"/>
    <w:rsid w:val="00F2701C"/>
    <w:rsid w:val="00F27661"/>
    <w:rsid w:val="00F27A38"/>
    <w:rsid w:val="00F3011F"/>
    <w:rsid w:val="00F30A5B"/>
    <w:rsid w:val="00F30C83"/>
    <w:rsid w:val="00F311AA"/>
    <w:rsid w:val="00F31D6D"/>
    <w:rsid w:val="00F322E8"/>
    <w:rsid w:val="00F325F6"/>
    <w:rsid w:val="00F3288D"/>
    <w:rsid w:val="00F329CF"/>
    <w:rsid w:val="00F32C0A"/>
    <w:rsid w:val="00F32C31"/>
    <w:rsid w:val="00F33114"/>
    <w:rsid w:val="00F33B0D"/>
    <w:rsid w:val="00F3417D"/>
    <w:rsid w:val="00F3419D"/>
    <w:rsid w:val="00F3446E"/>
    <w:rsid w:val="00F349CC"/>
    <w:rsid w:val="00F34EE4"/>
    <w:rsid w:val="00F356C9"/>
    <w:rsid w:val="00F35E5F"/>
    <w:rsid w:val="00F36870"/>
    <w:rsid w:val="00F369B5"/>
    <w:rsid w:val="00F36CD3"/>
    <w:rsid w:val="00F37580"/>
    <w:rsid w:val="00F377A5"/>
    <w:rsid w:val="00F37D9D"/>
    <w:rsid w:val="00F37DCF"/>
    <w:rsid w:val="00F4077B"/>
    <w:rsid w:val="00F40A5D"/>
    <w:rsid w:val="00F40A8F"/>
    <w:rsid w:val="00F40BDD"/>
    <w:rsid w:val="00F411E8"/>
    <w:rsid w:val="00F41478"/>
    <w:rsid w:val="00F42D0C"/>
    <w:rsid w:val="00F42F60"/>
    <w:rsid w:val="00F43632"/>
    <w:rsid w:val="00F43F61"/>
    <w:rsid w:val="00F443B4"/>
    <w:rsid w:val="00F44A46"/>
    <w:rsid w:val="00F4561E"/>
    <w:rsid w:val="00F45738"/>
    <w:rsid w:val="00F45BE8"/>
    <w:rsid w:val="00F46D42"/>
    <w:rsid w:val="00F47176"/>
    <w:rsid w:val="00F47213"/>
    <w:rsid w:val="00F47619"/>
    <w:rsid w:val="00F479B2"/>
    <w:rsid w:val="00F50364"/>
    <w:rsid w:val="00F509E0"/>
    <w:rsid w:val="00F50AC4"/>
    <w:rsid w:val="00F50C94"/>
    <w:rsid w:val="00F50EBE"/>
    <w:rsid w:val="00F51113"/>
    <w:rsid w:val="00F51216"/>
    <w:rsid w:val="00F51681"/>
    <w:rsid w:val="00F51758"/>
    <w:rsid w:val="00F51BF9"/>
    <w:rsid w:val="00F51C12"/>
    <w:rsid w:val="00F52A6A"/>
    <w:rsid w:val="00F53076"/>
    <w:rsid w:val="00F53871"/>
    <w:rsid w:val="00F53A17"/>
    <w:rsid w:val="00F53B00"/>
    <w:rsid w:val="00F53D41"/>
    <w:rsid w:val="00F54096"/>
    <w:rsid w:val="00F544FE"/>
    <w:rsid w:val="00F545FC"/>
    <w:rsid w:val="00F55452"/>
    <w:rsid w:val="00F55562"/>
    <w:rsid w:val="00F55774"/>
    <w:rsid w:val="00F55A46"/>
    <w:rsid w:val="00F560F9"/>
    <w:rsid w:val="00F5670E"/>
    <w:rsid w:val="00F567D5"/>
    <w:rsid w:val="00F56B38"/>
    <w:rsid w:val="00F56CDF"/>
    <w:rsid w:val="00F56F1B"/>
    <w:rsid w:val="00F56F35"/>
    <w:rsid w:val="00F57539"/>
    <w:rsid w:val="00F57879"/>
    <w:rsid w:val="00F57C08"/>
    <w:rsid w:val="00F600C8"/>
    <w:rsid w:val="00F60D3D"/>
    <w:rsid w:val="00F612E5"/>
    <w:rsid w:val="00F61C42"/>
    <w:rsid w:val="00F63304"/>
    <w:rsid w:val="00F63753"/>
    <w:rsid w:val="00F64001"/>
    <w:rsid w:val="00F642A8"/>
    <w:rsid w:val="00F65312"/>
    <w:rsid w:val="00F65440"/>
    <w:rsid w:val="00F67B7B"/>
    <w:rsid w:val="00F700CB"/>
    <w:rsid w:val="00F700F9"/>
    <w:rsid w:val="00F70F22"/>
    <w:rsid w:val="00F715A8"/>
    <w:rsid w:val="00F71988"/>
    <w:rsid w:val="00F7236E"/>
    <w:rsid w:val="00F72554"/>
    <w:rsid w:val="00F72A68"/>
    <w:rsid w:val="00F72FF9"/>
    <w:rsid w:val="00F730A3"/>
    <w:rsid w:val="00F73384"/>
    <w:rsid w:val="00F7347E"/>
    <w:rsid w:val="00F735E1"/>
    <w:rsid w:val="00F73A0E"/>
    <w:rsid w:val="00F73BD5"/>
    <w:rsid w:val="00F73D28"/>
    <w:rsid w:val="00F74540"/>
    <w:rsid w:val="00F7463D"/>
    <w:rsid w:val="00F749CC"/>
    <w:rsid w:val="00F74CEC"/>
    <w:rsid w:val="00F768DE"/>
    <w:rsid w:val="00F771F4"/>
    <w:rsid w:val="00F77217"/>
    <w:rsid w:val="00F777B8"/>
    <w:rsid w:val="00F77FF9"/>
    <w:rsid w:val="00F803F9"/>
    <w:rsid w:val="00F80928"/>
    <w:rsid w:val="00F816A8"/>
    <w:rsid w:val="00F81769"/>
    <w:rsid w:val="00F81855"/>
    <w:rsid w:val="00F818DF"/>
    <w:rsid w:val="00F819DB"/>
    <w:rsid w:val="00F81D72"/>
    <w:rsid w:val="00F81E7D"/>
    <w:rsid w:val="00F82189"/>
    <w:rsid w:val="00F82CA1"/>
    <w:rsid w:val="00F82CDE"/>
    <w:rsid w:val="00F837CA"/>
    <w:rsid w:val="00F83845"/>
    <w:rsid w:val="00F86286"/>
    <w:rsid w:val="00F8684A"/>
    <w:rsid w:val="00F868C3"/>
    <w:rsid w:val="00F86D10"/>
    <w:rsid w:val="00F8710C"/>
    <w:rsid w:val="00F87314"/>
    <w:rsid w:val="00F87347"/>
    <w:rsid w:val="00F87B3A"/>
    <w:rsid w:val="00F87B46"/>
    <w:rsid w:val="00F900FC"/>
    <w:rsid w:val="00F908E8"/>
    <w:rsid w:val="00F910B3"/>
    <w:rsid w:val="00F911C5"/>
    <w:rsid w:val="00F916DC"/>
    <w:rsid w:val="00F92438"/>
    <w:rsid w:val="00F92CB9"/>
    <w:rsid w:val="00F92F30"/>
    <w:rsid w:val="00F9338B"/>
    <w:rsid w:val="00F936B7"/>
    <w:rsid w:val="00F936F6"/>
    <w:rsid w:val="00F93C61"/>
    <w:rsid w:val="00F93C6D"/>
    <w:rsid w:val="00F94198"/>
    <w:rsid w:val="00F94364"/>
    <w:rsid w:val="00F943D2"/>
    <w:rsid w:val="00F94B12"/>
    <w:rsid w:val="00F95AFB"/>
    <w:rsid w:val="00F95DEB"/>
    <w:rsid w:val="00F95E7F"/>
    <w:rsid w:val="00F96685"/>
    <w:rsid w:val="00F96EFA"/>
    <w:rsid w:val="00F97F52"/>
    <w:rsid w:val="00FA0763"/>
    <w:rsid w:val="00FA09A0"/>
    <w:rsid w:val="00FA0F04"/>
    <w:rsid w:val="00FA1080"/>
    <w:rsid w:val="00FA1264"/>
    <w:rsid w:val="00FA1610"/>
    <w:rsid w:val="00FA1956"/>
    <w:rsid w:val="00FA1B17"/>
    <w:rsid w:val="00FA29FC"/>
    <w:rsid w:val="00FA2B2A"/>
    <w:rsid w:val="00FA32CA"/>
    <w:rsid w:val="00FA38E3"/>
    <w:rsid w:val="00FA4192"/>
    <w:rsid w:val="00FA436B"/>
    <w:rsid w:val="00FA4376"/>
    <w:rsid w:val="00FA442B"/>
    <w:rsid w:val="00FA44EA"/>
    <w:rsid w:val="00FA4A02"/>
    <w:rsid w:val="00FA5845"/>
    <w:rsid w:val="00FA58F3"/>
    <w:rsid w:val="00FA5BB0"/>
    <w:rsid w:val="00FA5D0E"/>
    <w:rsid w:val="00FA62B7"/>
    <w:rsid w:val="00FA6798"/>
    <w:rsid w:val="00FA6B64"/>
    <w:rsid w:val="00FA6D86"/>
    <w:rsid w:val="00FA727F"/>
    <w:rsid w:val="00FA7565"/>
    <w:rsid w:val="00FA7904"/>
    <w:rsid w:val="00FA7C09"/>
    <w:rsid w:val="00FB11CB"/>
    <w:rsid w:val="00FB1607"/>
    <w:rsid w:val="00FB1A9C"/>
    <w:rsid w:val="00FB1C79"/>
    <w:rsid w:val="00FB1DAC"/>
    <w:rsid w:val="00FB2348"/>
    <w:rsid w:val="00FB27AA"/>
    <w:rsid w:val="00FB2900"/>
    <w:rsid w:val="00FB2C03"/>
    <w:rsid w:val="00FB3667"/>
    <w:rsid w:val="00FB371E"/>
    <w:rsid w:val="00FB373B"/>
    <w:rsid w:val="00FB4532"/>
    <w:rsid w:val="00FB47BE"/>
    <w:rsid w:val="00FB4875"/>
    <w:rsid w:val="00FB4CE6"/>
    <w:rsid w:val="00FB4EED"/>
    <w:rsid w:val="00FB4F1F"/>
    <w:rsid w:val="00FB552C"/>
    <w:rsid w:val="00FB5761"/>
    <w:rsid w:val="00FB590C"/>
    <w:rsid w:val="00FB5EAC"/>
    <w:rsid w:val="00FB629C"/>
    <w:rsid w:val="00FB676F"/>
    <w:rsid w:val="00FB690F"/>
    <w:rsid w:val="00FB6F44"/>
    <w:rsid w:val="00FB709E"/>
    <w:rsid w:val="00FB72D2"/>
    <w:rsid w:val="00FB78E2"/>
    <w:rsid w:val="00FB7916"/>
    <w:rsid w:val="00FC034D"/>
    <w:rsid w:val="00FC053A"/>
    <w:rsid w:val="00FC0FEB"/>
    <w:rsid w:val="00FC13B6"/>
    <w:rsid w:val="00FC1971"/>
    <w:rsid w:val="00FC1ACA"/>
    <w:rsid w:val="00FC1B60"/>
    <w:rsid w:val="00FC1BD8"/>
    <w:rsid w:val="00FC240A"/>
    <w:rsid w:val="00FC30B3"/>
    <w:rsid w:val="00FC38B6"/>
    <w:rsid w:val="00FC3922"/>
    <w:rsid w:val="00FC3CEA"/>
    <w:rsid w:val="00FC410D"/>
    <w:rsid w:val="00FC4177"/>
    <w:rsid w:val="00FC4FF2"/>
    <w:rsid w:val="00FC53FF"/>
    <w:rsid w:val="00FC5FB2"/>
    <w:rsid w:val="00FC61A2"/>
    <w:rsid w:val="00FC67AD"/>
    <w:rsid w:val="00FC684E"/>
    <w:rsid w:val="00FC70BE"/>
    <w:rsid w:val="00FC730E"/>
    <w:rsid w:val="00FC762D"/>
    <w:rsid w:val="00FC7BC1"/>
    <w:rsid w:val="00FC7E0E"/>
    <w:rsid w:val="00FD0378"/>
    <w:rsid w:val="00FD038D"/>
    <w:rsid w:val="00FD040F"/>
    <w:rsid w:val="00FD043A"/>
    <w:rsid w:val="00FD07CA"/>
    <w:rsid w:val="00FD09C7"/>
    <w:rsid w:val="00FD13EE"/>
    <w:rsid w:val="00FD2400"/>
    <w:rsid w:val="00FD2DC9"/>
    <w:rsid w:val="00FD3FEF"/>
    <w:rsid w:val="00FD4BC8"/>
    <w:rsid w:val="00FD4F03"/>
    <w:rsid w:val="00FD4F85"/>
    <w:rsid w:val="00FD58E8"/>
    <w:rsid w:val="00FD5A39"/>
    <w:rsid w:val="00FD5C18"/>
    <w:rsid w:val="00FD6D43"/>
    <w:rsid w:val="00FD6E0E"/>
    <w:rsid w:val="00FD7E4E"/>
    <w:rsid w:val="00FD7F9E"/>
    <w:rsid w:val="00FE042D"/>
    <w:rsid w:val="00FE09F2"/>
    <w:rsid w:val="00FE1553"/>
    <w:rsid w:val="00FE1559"/>
    <w:rsid w:val="00FE15FD"/>
    <w:rsid w:val="00FE1930"/>
    <w:rsid w:val="00FE1F7E"/>
    <w:rsid w:val="00FE2423"/>
    <w:rsid w:val="00FE2758"/>
    <w:rsid w:val="00FE28FE"/>
    <w:rsid w:val="00FE2CD2"/>
    <w:rsid w:val="00FE3C9D"/>
    <w:rsid w:val="00FE4072"/>
    <w:rsid w:val="00FE49D2"/>
    <w:rsid w:val="00FE4E75"/>
    <w:rsid w:val="00FE4FFD"/>
    <w:rsid w:val="00FE5396"/>
    <w:rsid w:val="00FE577F"/>
    <w:rsid w:val="00FE60DC"/>
    <w:rsid w:val="00FE632F"/>
    <w:rsid w:val="00FE67B8"/>
    <w:rsid w:val="00FE67CA"/>
    <w:rsid w:val="00FE75E9"/>
    <w:rsid w:val="00FE781C"/>
    <w:rsid w:val="00FE783C"/>
    <w:rsid w:val="00FF01CD"/>
    <w:rsid w:val="00FF078B"/>
    <w:rsid w:val="00FF0B89"/>
    <w:rsid w:val="00FF1344"/>
    <w:rsid w:val="00FF15F6"/>
    <w:rsid w:val="00FF1AFB"/>
    <w:rsid w:val="00FF1D2A"/>
    <w:rsid w:val="00FF1EFA"/>
    <w:rsid w:val="00FF2732"/>
    <w:rsid w:val="00FF2B0E"/>
    <w:rsid w:val="00FF34F8"/>
    <w:rsid w:val="00FF3ED2"/>
    <w:rsid w:val="00FF3FA0"/>
    <w:rsid w:val="00FF47AE"/>
    <w:rsid w:val="00FF488D"/>
    <w:rsid w:val="00FF4E5F"/>
    <w:rsid w:val="00FF5143"/>
    <w:rsid w:val="00FF5539"/>
    <w:rsid w:val="00FF58D6"/>
    <w:rsid w:val="00FF5A57"/>
    <w:rsid w:val="00FF60BA"/>
    <w:rsid w:val="00FF63E2"/>
    <w:rsid w:val="00FF6403"/>
    <w:rsid w:val="00FF7008"/>
    <w:rsid w:val="00FF75E7"/>
    <w:rsid w:val="00FF76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6">
      <o:colormru v:ext="edit" colors="#cc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footer" w:uiPriority="99"/>
    <w:lsdException w:name="caption" w:locked="1" w:qFormat="1"/>
    <w:lsdException w:name="footnote reference" w:locked="1" w:uiPriority="99"/>
    <w:lsdException w:name="page number"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locked="1"/>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semiHidden="0" w:uiPriority="22" w:unhideWhenUsed="0" w:qFormat="1"/>
    <w:lsdException w:name="Emphasis" w:locked="1" w:semiHidden="0" w:unhideWhenUsed="0" w:qFormat="1"/>
    <w:lsdException w:name="Document Map" w:locked="1"/>
    <w:lsdException w:name="Plain Text" w:locked="1"/>
    <w:lsdException w:name="Normal (Web)" w:locked="1" w:uiPriority="99"/>
    <w:lsdException w:name="No List" w:locked="1"/>
    <w:lsdException w:name="Balloon Text" w:locked="1"/>
    <w:lsdException w:name="Table Grid"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84A"/>
    <w:pPr>
      <w:spacing w:after="200" w:line="276" w:lineRule="auto"/>
    </w:pPr>
    <w:rPr>
      <w:rFonts w:eastAsia="Times New Roman"/>
      <w:sz w:val="22"/>
      <w:szCs w:val="22"/>
    </w:rPr>
  </w:style>
  <w:style w:type="paragraph" w:styleId="Heading1">
    <w:name w:val="heading 1"/>
    <w:basedOn w:val="Normal"/>
    <w:next w:val="Normal"/>
    <w:link w:val="Heading1Char"/>
    <w:qFormat/>
    <w:rsid w:val="0053554A"/>
    <w:pPr>
      <w:keepNext/>
      <w:spacing w:after="0" w:line="240" w:lineRule="auto"/>
      <w:ind w:firstLine="557"/>
      <w:jc w:val="center"/>
      <w:outlineLvl w:val="0"/>
    </w:pPr>
    <w:rPr>
      <w:rFonts w:ascii="Times Armenian" w:eastAsia="Arial Unicode MS" w:hAnsi="Times Armenian"/>
      <w:sz w:val="24"/>
      <w:szCs w:val="24"/>
    </w:rPr>
  </w:style>
  <w:style w:type="paragraph" w:styleId="Heading2">
    <w:name w:val="heading 2"/>
    <w:basedOn w:val="Normal"/>
    <w:next w:val="Normal"/>
    <w:link w:val="Heading2Char"/>
    <w:qFormat/>
    <w:rsid w:val="0053554A"/>
    <w:pPr>
      <w:keepNext/>
      <w:spacing w:after="0" w:line="240" w:lineRule="auto"/>
      <w:ind w:firstLine="557"/>
      <w:jc w:val="center"/>
      <w:outlineLvl w:val="1"/>
    </w:pPr>
    <w:rPr>
      <w:rFonts w:ascii="Times Armenian" w:eastAsia="Arial Unicode MS" w:hAnsi="Times Armenian"/>
      <w:sz w:val="24"/>
      <w:szCs w:val="24"/>
    </w:rPr>
  </w:style>
  <w:style w:type="paragraph" w:styleId="Heading3">
    <w:name w:val="heading 3"/>
    <w:basedOn w:val="Normal"/>
    <w:next w:val="Normal"/>
    <w:link w:val="Heading3Char"/>
    <w:qFormat/>
    <w:rsid w:val="0053554A"/>
    <w:pPr>
      <w:keepNext/>
      <w:spacing w:after="0" w:line="240" w:lineRule="auto"/>
      <w:ind w:right="-7"/>
      <w:outlineLvl w:val="2"/>
    </w:pPr>
    <w:rPr>
      <w:rFonts w:ascii="Times Armenian" w:eastAsia="Calibri" w:hAnsi="Times Armenian"/>
      <w:b/>
      <w:bCs/>
      <w:sz w:val="24"/>
      <w:szCs w:val="24"/>
    </w:rPr>
  </w:style>
  <w:style w:type="paragraph" w:styleId="Heading4">
    <w:name w:val="heading 4"/>
    <w:basedOn w:val="Normal"/>
    <w:next w:val="Normal"/>
    <w:link w:val="Heading4Char"/>
    <w:qFormat/>
    <w:rsid w:val="0053554A"/>
    <w:pPr>
      <w:keepNext/>
      <w:spacing w:after="0" w:line="240" w:lineRule="auto"/>
      <w:outlineLvl w:val="3"/>
    </w:pPr>
    <w:rPr>
      <w:rFonts w:ascii="Times New Roman" w:eastAsia="Arial Unicode MS" w:hAnsi="Times New Roman"/>
      <w:b/>
      <w:bCs/>
      <w:sz w:val="24"/>
      <w:szCs w:val="24"/>
      <w:u w:val="single"/>
    </w:rPr>
  </w:style>
  <w:style w:type="paragraph" w:styleId="Heading5">
    <w:name w:val="heading 5"/>
    <w:basedOn w:val="Normal"/>
    <w:next w:val="Normal"/>
    <w:link w:val="Heading5Char"/>
    <w:qFormat/>
    <w:rsid w:val="0053554A"/>
    <w:pPr>
      <w:keepNext/>
      <w:spacing w:after="0" w:line="240" w:lineRule="auto"/>
      <w:jc w:val="center"/>
      <w:outlineLvl w:val="4"/>
    </w:pPr>
    <w:rPr>
      <w:rFonts w:ascii="Times Armenian" w:eastAsia="Calibri" w:hAnsi="Times Armenian"/>
      <w:b/>
      <w:bCs/>
      <w:sz w:val="24"/>
      <w:szCs w:val="24"/>
    </w:rPr>
  </w:style>
  <w:style w:type="paragraph" w:styleId="Heading6">
    <w:name w:val="heading 6"/>
    <w:basedOn w:val="Normal"/>
    <w:next w:val="Normal"/>
    <w:link w:val="Heading6Char"/>
    <w:qFormat/>
    <w:rsid w:val="0053554A"/>
    <w:pPr>
      <w:keepNext/>
      <w:spacing w:after="0" w:line="240" w:lineRule="auto"/>
      <w:ind w:left="547"/>
      <w:jc w:val="center"/>
      <w:outlineLvl w:val="5"/>
    </w:pPr>
    <w:rPr>
      <w:rFonts w:ascii="Times Armenian" w:eastAsia="Calibri" w:hAnsi="Times Armenian"/>
      <w:i/>
      <w:iCs/>
      <w:sz w:val="24"/>
      <w:szCs w:val="24"/>
    </w:rPr>
  </w:style>
  <w:style w:type="paragraph" w:styleId="Heading7">
    <w:name w:val="heading 7"/>
    <w:basedOn w:val="Normal"/>
    <w:next w:val="Normal"/>
    <w:link w:val="Heading7Char"/>
    <w:qFormat/>
    <w:rsid w:val="0053554A"/>
    <w:pPr>
      <w:keepNext/>
      <w:spacing w:after="0" w:line="240" w:lineRule="auto"/>
      <w:ind w:firstLine="720"/>
      <w:jc w:val="both"/>
      <w:outlineLvl w:val="6"/>
    </w:pPr>
    <w:rPr>
      <w:rFonts w:ascii="Times Armenian" w:eastAsia="Calibri" w:hAnsi="Times Armenian"/>
      <w:b/>
      <w:bCs/>
      <w:sz w:val="24"/>
      <w:szCs w:val="24"/>
    </w:rPr>
  </w:style>
  <w:style w:type="paragraph" w:styleId="Heading8">
    <w:name w:val="heading 8"/>
    <w:basedOn w:val="Normal"/>
    <w:next w:val="Normal"/>
    <w:link w:val="Heading8Char"/>
    <w:qFormat/>
    <w:rsid w:val="0053554A"/>
    <w:pPr>
      <w:keepNext/>
      <w:spacing w:after="0" w:line="360" w:lineRule="auto"/>
      <w:ind w:right="-7" w:firstLine="709"/>
      <w:outlineLvl w:val="7"/>
    </w:pPr>
    <w:rPr>
      <w:rFonts w:ascii="Times Armenian" w:eastAsia="Calibri" w:hAnsi="Times Armenian"/>
      <w:b/>
      <w:bCs/>
      <w:sz w:val="24"/>
      <w:szCs w:val="24"/>
    </w:rPr>
  </w:style>
  <w:style w:type="paragraph" w:styleId="Heading9">
    <w:name w:val="heading 9"/>
    <w:basedOn w:val="Normal"/>
    <w:next w:val="Normal"/>
    <w:link w:val="Heading9Char"/>
    <w:qFormat/>
    <w:rsid w:val="0053554A"/>
    <w:pPr>
      <w:spacing w:before="240" w:after="60" w:line="240" w:lineRule="auto"/>
      <w:outlineLvl w:val="8"/>
    </w:pPr>
    <w:rPr>
      <w:rFonts w:ascii="Arial" w:eastAsia="Calibri"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3554A"/>
    <w:rPr>
      <w:rFonts w:ascii="Times Armenian" w:eastAsia="Arial Unicode MS" w:hAnsi="Times Armenian" w:cs="Times New Roman"/>
      <w:sz w:val="24"/>
      <w:szCs w:val="24"/>
    </w:rPr>
  </w:style>
  <w:style w:type="character" w:customStyle="1" w:styleId="Heading2Char">
    <w:name w:val="Heading 2 Char"/>
    <w:link w:val="Heading2"/>
    <w:locked/>
    <w:rsid w:val="0053554A"/>
    <w:rPr>
      <w:rFonts w:ascii="Times Armenian" w:eastAsia="Arial Unicode MS" w:hAnsi="Times Armenian" w:cs="Times New Roman"/>
      <w:sz w:val="24"/>
      <w:szCs w:val="24"/>
    </w:rPr>
  </w:style>
  <w:style w:type="character" w:customStyle="1" w:styleId="Heading3Char">
    <w:name w:val="Heading 3 Char"/>
    <w:link w:val="Heading3"/>
    <w:locked/>
    <w:rsid w:val="0053554A"/>
    <w:rPr>
      <w:rFonts w:ascii="Times Armenian" w:hAnsi="Times Armenian" w:cs="Times New Roman"/>
      <w:b/>
      <w:bCs/>
      <w:sz w:val="24"/>
      <w:szCs w:val="24"/>
    </w:rPr>
  </w:style>
  <w:style w:type="character" w:customStyle="1" w:styleId="Heading4Char">
    <w:name w:val="Heading 4 Char"/>
    <w:link w:val="Heading4"/>
    <w:locked/>
    <w:rsid w:val="0053554A"/>
    <w:rPr>
      <w:rFonts w:ascii="Times New Roman" w:eastAsia="Arial Unicode MS" w:hAnsi="Times New Roman" w:cs="Times New Roman"/>
      <w:b/>
      <w:bCs/>
      <w:sz w:val="24"/>
      <w:szCs w:val="24"/>
      <w:u w:val="single"/>
    </w:rPr>
  </w:style>
  <w:style w:type="character" w:customStyle="1" w:styleId="Heading5Char">
    <w:name w:val="Heading 5 Char"/>
    <w:link w:val="Heading5"/>
    <w:locked/>
    <w:rsid w:val="0053554A"/>
    <w:rPr>
      <w:rFonts w:ascii="Times Armenian" w:hAnsi="Times Armenian" w:cs="Times New Roman"/>
      <w:b/>
      <w:bCs/>
      <w:sz w:val="24"/>
      <w:szCs w:val="24"/>
    </w:rPr>
  </w:style>
  <w:style w:type="character" w:customStyle="1" w:styleId="Heading6Char">
    <w:name w:val="Heading 6 Char"/>
    <w:link w:val="Heading6"/>
    <w:locked/>
    <w:rsid w:val="0053554A"/>
    <w:rPr>
      <w:rFonts w:ascii="Times Armenian" w:hAnsi="Times Armenian" w:cs="Times New Roman"/>
      <w:i/>
      <w:iCs/>
      <w:sz w:val="24"/>
      <w:szCs w:val="24"/>
    </w:rPr>
  </w:style>
  <w:style w:type="character" w:customStyle="1" w:styleId="Heading7Char">
    <w:name w:val="Heading 7 Char"/>
    <w:link w:val="Heading7"/>
    <w:locked/>
    <w:rsid w:val="0053554A"/>
    <w:rPr>
      <w:rFonts w:ascii="Times Armenian" w:hAnsi="Times Armenian" w:cs="Times New Roman"/>
      <w:b/>
      <w:bCs/>
      <w:sz w:val="24"/>
      <w:szCs w:val="24"/>
    </w:rPr>
  </w:style>
  <w:style w:type="character" w:customStyle="1" w:styleId="Heading8Char">
    <w:name w:val="Heading 8 Char"/>
    <w:link w:val="Heading8"/>
    <w:locked/>
    <w:rsid w:val="0053554A"/>
    <w:rPr>
      <w:rFonts w:ascii="Times Armenian" w:hAnsi="Times Armenian" w:cs="Times New Roman"/>
      <w:b/>
      <w:bCs/>
      <w:sz w:val="24"/>
      <w:szCs w:val="24"/>
    </w:rPr>
  </w:style>
  <w:style w:type="character" w:customStyle="1" w:styleId="Heading9Char">
    <w:name w:val="Heading 9 Char"/>
    <w:link w:val="Heading9"/>
    <w:locked/>
    <w:rsid w:val="0053554A"/>
    <w:rPr>
      <w:rFonts w:ascii="Arial" w:hAnsi="Arial" w:cs="Arial"/>
    </w:rPr>
  </w:style>
  <w:style w:type="table" w:styleId="TableGrid">
    <w:name w:val="Table Grid"/>
    <w:basedOn w:val="TableNormal"/>
    <w:rsid w:val="001A3B1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11B8A"/>
    <w:pPr>
      <w:spacing w:after="0" w:line="240" w:lineRule="auto"/>
    </w:pPr>
    <w:rPr>
      <w:rFonts w:ascii="Times New Roman" w:eastAsia="Calibri" w:hAnsi="Times New Roman"/>
      <w:sz w:val="20"/>
      <w:szCs w:val="20"/>
      <w:lang w:val="pl-PL" w:eastAsia="pl-PL"/>
    </w:rPr>
  </w:style>
  <w:style w:type="paragraph" w:styleId="Title">
    <w:name w:val="Title"/>
    <w:basedOn w:val="Normal"/>
    <w:link w:val="TitleChar"/>
    <w:qFormat/>
    <w:rsid w:val="0053554A"/>
    <w:pPr>
      <w:spacing w:after="0" w:line="360" w:lineRule="auto"/>
      <w:ind w:right="-7"/>
      <w:jc w:val="center"/>
    </w:pPr>
    <w:rPr>
      <w:rFonts w:ascii="Times Armenian" w:eastAsia="Calibri" w:hAnsi="Times Armenian"/>
      <w:b/>
      <w:i/>
      <w:sz w:val="20"/>
      <w:szCs w:val="20"/>
      <w:u w:val="single"/>
    </w:rPr>
  </w:style>
  <w:style w:type="character" w:customStyle="1" w:styleId="TitleChar">
    <w:name w:val="Title Char"/>
    <w:link w:val="Title"/>
    <w:locked/>
    <w:rsid w:val="0053554A"/>
    <w:rPr>
      <w:rFonts w:ascii="Times Armenian" w:hAnsi="Times Armenian" w:cs="Times New Roman"/>
      <w:b/>
      <w:i/>
      <w:sz w:val="20"/>
      <w:szCs w:val="20"/>
      <w:u w:val="single"/>
    </w:rPr>
  </w:style>
  <w:style w:type="paragraph" w:styleId="Subtitle">
    <w:name w:val="Subtitle"/>
    <w:basedOn w:val="Normal"/>
    <w:link w:val="SubtitleChar"/>
    <w:qFormat/>
    <w:rsid w:val="0053554A"/>
    <w:pPr>
      <w:spacing w:after="0" w:line="240" w:lineRule="auto"/>
      <w:jc w:val="center"/>
    </w:pPr>
    <w:rPr>
      <w:rFonts w:ascii="Times Armenian" w:eastAsia="Calibri" w:hAnsi="Times Armenian"/>
      <w:b/>
      <w:i/>
      <w:sz w:val="24"/>
      <w:szCs w:val="24"/>
      <w:u w:val="single"/>
    </w:rPr>
  </w:style>
  <w:style w:type="character" w:customStyle="1" w:styleId="SubtitleChar">
    <w:name w:val="Subtitle Char"/>
    <w:link w:val="Subtitle"/>
    <w:locked/>
    <w:rsid w:val="0053554A"/>
    <w:rPr>
      <w:rFonts w:ascii="Times Armenian" w:hAnsi="Times Armenian" w:cs="Times New Roman"/>
      <w:b/>
      <w:i/>
      <w:sz w:val="24"/>
      <w:szCs w:val="24"/>
      <w:u w:val="single"/>
    </w:rPr>
  </w:style>
  <w:style w:type="paragraph" w:styleId="Footer">
    <w:name w:val="footer"/>
    <w:basedOn w:val="Normal"/>
    <w:link w:val="FooterChar"/>
    <w:uiPriority w:val="99"/>
    <w:rsid w:val="0053554A"/>
    <w:pPr>
      <w:tabs>
        <w:tab w:val="center" w:pos="4320"/>
        <w:tab w:val="right" w:pos="8640"/>
      </w:tabs>
      <w:spacing w:after="0" w:line="240" w:lineRule="auto"/>
    </w:pPr>
    <w:rPr>
      <w:rFonts w:ascii="Times New Roman" w:eastAsia="Calibri" w:hAnsi="Times New Roman"/>
      <w:sz w:val="24"/>
      <w:szCs w:val="24"/>
    </w:rPr>
  </w:style>
  <w:style w:type="character" w:customStyle="1" w:styleId="FooterChar">
    <w:name w:val="Footer Char"/>
    <w:link w:val="Footer"/>
    <w:uiPriority w:val="99"/>
    <w:locked/>
    <w:rsid w:val="0053554A"/>
    <w:rPr>
      <w:rFonts w:ascii="Times New Roman" w:hAnsi="Times New Roman" w:cs="Times New Roman"/>
      <w:sz w:val="24"/>
      <w:szCs w:val="24"/>
    </w:rPr>
  </w:style>
  <w:style w:type="paragraph" w:styleId="Header">
    <w:name w:val="header"/>
    <w:basedOn w:val="Normal"/>
    <w:link w:val="HeaderChar"/>
    <w:rsid w:val="0053554A"/>
    <w:pPr>
      <w:widowControl w:val="0"/>
      <w:tabs>
        <w:tab w:val="center" w:pos="4320"/>
        <w:tab w:val="right" w:pos="8640"/>
      </w:tabs>
      <w:autoSpaceDE w:val="0"/>
      <w:autoSpaceDN w:val="0"/>
      <w:spacing w:after="0" w:line="240" w:lineRule="auto"/>
    </w:pPr>
    <w:rPr>
      <w:rFonts w:ascii="Times New Roman" w:eastAsia="Calibri" w:hAnsi="Times New Roman"/>
      <w:sz w:val="20"/>
      <w:szCs w:val="20"/>
    </w:rPr>
  </w:style>
  <w:style w:type="character" w:customStyle="1" w:styleId="HeaderChar">
    <w:name w:val="Header Char"/>
    <w:link w:val="Header"/>
    <w:locked/>
    <w:rsid w:val="0053554A"/>
    <w:rPr>
      <w:rFonts w:ascii="Times New Roman" w:hAnsi="Times New Roman" w:cs="Times New Roman"/>
      <w:sz w:val="20"/>
      <w:szCs w:val="20"/>
    </w:rPr>
  </w:style>
  <w:style w:type="paragraph" w:styleId="BodyText">
    <w:name w:val="Body Text"/>
    <w:basedOn w:val="Normal"/>
    <w:link w:val="BodyTextChar1"/>
    <w:rsid w:val="0053554A"/>
    <w:pPr>
      <w:spacing w:after="0" w:line="240" w:lineRule="auto"/>
      <w:jc w:val="both"/>
    </w:pPr>
    <w:rPr>
      <w:rFonts w:ascii="Times Armenian" w:eastAsia="Calibri" w:hAnsi="Times Armenian"/>
      <w:sz w:val="24"/>
      <w:szCs w:val="24"/>
    </w:rPr>
  </w:style>
  <w:style w:type="character" w:customStyle="1" w:styleId="BodyTextChar1">
    <w:name w:val="Body Text Char1"/>
    <w:link w:val="BodyText"/>
    <w:locked/>
    <w:rsid w:val="0053554A"/>
    <w:rPr>
      <w:rFonts w:ascii="Times Armenian" w:hAnsi="Times Armenian" w:cs="Times New Roman"/>
      <w:sz w:val="24"/>
      <w:szCs w:val="24"/>
    </w:rPr>
  </w:style>
  <w:style w:type="paragraph" w:styleId="BodyTextIndent2">
    <w:name w:val="Body Text Indent 2"/>
    <w:basedOn w:val="Normal"/>
    <w:link w:val="BodyTextIndent2Char"/>
    <w:rsid w:val="0053554A"/>
    <w:pPr>
      <w:spacing w:after="0" w:line="240" w:lineRule="auto"/>
      <w:ind w:firstLine="567"/>
      <w:jc w:val="both"/>
    </w:pPr>
    <w:rPr>
      <w:rFonts w:ascii="Times Armenian" w:eastAsia="Calibri" w:hAnsi="Times Armenian"/>
      <w:sz w:val="20"/>
      <w:szCs w:val="20"/>
    </w:rPr>
  </w:style>
  <w:style w:type="character" w:customStyle="1" w:styleId="BodyTextIndent2Char">
    <w:name w:val="Body Text Indent 2 Char"/>
    <w:link w:val="BodyTextIndent2"/>
    <w:locked/>
    <w:rsid w:val="0053554A"/>
    <w:rPr>
      <w:rFonts w:ascii="Times Armenian" w:hAnsi="Times Armenian" w:cs="Times New Roman"/>
      <w:sz w:val="20"/>
      <w:szCs w:val="20"/>
    </w:rPr>
  </w:style>
  <w:style w:type="paragraph" w:styleId="BodyText3">
    <w:name w:val="Body Text 3"/>
    <w:basedOn w:val="Normal"/>
    <w:link w:val="BodyText3Char"/>
    <w:rsid w:val="0053554A"/>
    <w:pPr>
      <w:tabs>
        <w:tab w:val="left" w:pos="360"/>
      </w:tabs>
      <w:spacing w:after="0" w:line="360" w:lineRule="auto"/>
      <w:jc w:val="both"/>
    </w:pPr>
    <w:rPr>
      <w:rFonts w:ascii="Times Armenian" w:eastAsia="Calibri" w:hAnsi="Times Armenian"/>
      <w:color w:val="FF0000"/>
      <w:sz w:val="20"/>
      <w:szCs w:val="20"/>
    </w:rPr>
  </w:style>
  <w:style w:type="character" w:customStyle="1" w:styleId="BodyText3Char">
    <w:name w:val="Body Text 3 Char"/>
    <w:link w:val="BodyText3"/>
    <w:locked/>
    <w:rsid w:val="0053554A"/>
    <w:rPr>
      <w:rFonts w:ascii="Times Armenian" w:hAnsi="Times Armenian" w:cs="Times New Roman"/>
      <w:color w:val="FF0000"/>
      <w:sz w:val="20"/>
      <w:szCs w:val="20"/>
    </w:rPr>
  </w:style>
  <w:style w:type="paragraph" w:styleId="BodyText2">
    <w:name w:val="Body Text 2"/>
    <w:basedOn w:val="Normal"/>
    <w:link w:val="BodyText2Char"/>
    <w:rsid w:val="0053554A"/>
    <w:pPr>
      <w:spacing w:after="0" w:line="240" w:lineRule="auto"/>
      <w:ind w:firstLine="567"/>
      <w:jc w:val="center"/>
    </w:pPr>
    <w:rPr>
      <w:rFonts w:ascii="Times Armenian" w:eastAsia="Calibri" w:hAnsi="Times Armenian"/>
      <w:sz w:val="20"/>
      <w:szCs w:val="20"/>
    </w:rPr>
  </w:style>
  <w:style w:type="character" w:customStyle="1" w:styleId="BodyText2Char">
    <w:name w:val="Body Text 2 Char"/>
    <w:link w:val="BodyText2"/>
    <w:locked/>
    <w:rsid w:val="0053554A"/>
    <w:rPr>
      <w:rFonts w:ascii="Times Armenian" w:hAnsi="Times Armenian" w:cs="Times New Roman"/>
      <w:sz w:val="20"/>
      <w:szCs w:val="20"/>
    </w:rPr>
  </w:style>
  <w:style w:type="paragraph" w:styleId="BlockText">
    <w:name w:val="Block Text"/>
    <w:basedOn w:val="Normal"/>
    <w:rsid w:val="0053554A"/>
    <w:pPr>
      <w:spacing w:after="0" w:line="240" w:lineRule="auto"/>
      <w:ind w:left="1260" w:right="-7" w:hanging="1260"/>
    </w:pPr>
    <w:rPr>
      <w:rFonts w:ascii="Times Armenian" w:eastAsia="Calibri" w:hAnsi="Times Armenian"/>
      <w:sz w:val="24"/>
      <w:szCs w:val="24"/>
    </w:rPr>
  </w:style>
  <w:style w:type="paragraph" w:styleId="BodyTextIndent">
    <w:name w:val="Body Text Indent"/>
    <w:basedOn w:val="Normal"/>
    <w:link w:val="BodyTextIndentChar"/>
    <w:rsid w:val="0053554A"/>
    <w:pPr>
      <w:numPr>
        <w:ilvl w:val="12"/>
      </w:numPr>
      <w:tabs>
        <w:tab w:val="left" w:pos="360"/>
      </w:tabs>
      <w:spacing w:after="0" w:line="240" w:lineRule="auto"/>
      <w:ind w:left="1440" w:hanging="1260"/>
      <w:jc w:val="both"/>
    </w:pPr>
    <w:rPr>
      <w:rFonts w:ascii="Times Armenian" w:eastAsia="Calibri" w:hAnsi="Times Armenian"/>
      <w:sz w:val="24"/>
      <w:szCs w:val="24"/>
    </w:rPr>
  </w:style>
  <w:style w:type="character" w:customStyle="1" w:styleId="BodyTextIndentChar">
    <w:name w:val="Body Text Indent Char"/>
    <w:link w:val="BodyTextIndent"/>
    <w:locked/>
    <w:rsid w:val="0053554A"/>
    <w:rPr>
      <w:rFonts w:ascii="Times Armenian" w:hAnsi="Times Armenian" w:cs="Times New Roman"/>
      <w:sz w:val="24"/>
      <w:szCs w:val="24"/>
    </w:rPr>
  </w:style>
  <w:style w:type="paragraph" w:styleId="BodyTextIndent3">
    <w:name w:val="Body Text Indent 3"/>
    <w:basedOn w:val="Normal"/>
    <w:link w:val="BodyTextIndent3Char"/>
    <w:rsid w:val="0053554A"/>
    <w:pPr>
      <w:spacing w:after="0" w:line="240" w:lineRule="auto"/>
      <w:ind w:left="1260" w:hanging="1260"/>
    </w:pPr>
    <w:rPr>
      <w:rFonts w:ascii="Times Armenian" w:eastAsia="Calibri" w:hAnsi="Times Armenian"/>
      <w:sz w:val="24"/>
      <w:szCs w:val="24"/>
    </w:rPr>
  </w:style>
  <w:style w:type="character" w:customStyle="1" w:styleId="BodyTextIndent3Char">
    <w:name w:val="Body Text Indent 3 Char"/>
    <w:link w:val="BodyTextIndent3"/>
    <w:locked/>
    <w:rsid w:val="0053554A"/>
    <w:rPr>
      <w:rFonts w:ascii="Times Armenian" w:hAnsi="Times Armenian" w:cs="Times New Roman"/>
      <w:sz w:val="24"/>
      <w:szCs w:val="24"/>
    </w:rPr>
  </w:style>
  <w:style w:type="paragraph" w:styleId="PlainText">
    <w:name w:val="Plain Text"/>
    <w:basedOn w:val="Normal"/>
    <w:link w:val="PlainTextChar"/>
    <w:rsid w:val="0053554A"/>
    <w:pPr>
      <w:spacing w:after="0" w:line="240" w:lineRule="auto"/>
    </w:pPr>
    <w:rPr>
      <w:rFonts w:ascii="Courier New" w:eastAsia="Calibri" w:hAnsi="Courier New"/>
      <w:sz w:val="20"/>
      <w:szCs w:val="20"/>
    </w:rPr>
  </w:style>
  <w:style w:type="character" w:customStyle="1" w:styleId="PlainTextChar">
    <w:name w:val="Plain Text Char"/>
    <w:link w:val="PlainText"/>
    <w:locked/>
    <w:rsid w:val="0053554A"/>
    <w:rPr>
      <w:rFonts w:ascii="Courier New" w:hAnsi="Courier New" w:cs="Times New Roman"/>
      <w:sz w:val="20"/>
      <w:szCs w:val="20"/>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
    <w:basedOn w:val="Normal"/>
    <w:link w:val="FootnoteTextChar"/>
    <w:rsid w:val="0053554A"/>
    <w:pPr>
      <w:spacing w:after="0" w:line="240" w:lineRule="auto"/>
    </w:pPr>
    <w:rPr>
      <w:rFonts w:ascii="Times New Roman" w:eastAsia="Calibri" w:hAnsi="Times New Roman"/>
      <w:sz w:val="24"/>
      <w:szCs w:val="24"/>
    </w:rPr>
  </w:style>
  <w:style w:type="character" w:customStyle="1" w:styleId="FootnoteTextChar">
    <w:name w:val="Footnote Text Char"/>
    <w:aliases w:val="fn Char2,ADB Char2,single space Char1,footnote text Char Char1,fn Char Char1,ADB Char Char1,single space Char Char Char1,footnote text Char2,FOOTNOTES Char Char1,FOOTNOTES Char Char Char Char1,FOOTNOTES Char2"/>
    <w:link w:val="FootnoteText"/>
    <w:uiPriority w:val="99"/>
    <w:semiHidden/>
    <w:locked/>
    <w:rsid w:val="0053554A"/>
    <w:rPr>
      <w:rFonts w:ascii="Times New Roman" w:hAnsi="Times New Roman" w:cs="Times New Roman"/>
      <w:sz w:val="24"/>
      <w:szCs w:val="24"/>
    </w:rPr>
  </w:style>
  <w:style w:type="character" w:customStyle="1" w:styleId="BalloonTextChar">
    <w:name w:val="Balloon Text Char"/>
    <w:link w:val="BalloonText"/>
    <w:semiHidden/>
    <w:locked/>
    <w:rsid w:val="0053554A"/>
    <w:rPr>
      <w:rFonts w:ascii="Tahoma" w:hAnsi="Tahoma" w:cs="Tahoma"/>
      <w:sz w:val="16"/>
      <w:szCs w:val="16"/>
    </w:rPr>
  </w:style>
  <w:style w:type="paragraph" w:styleId="BalloonText">
    <w:name w:val="Balloon Text"/>
    <w:basedOn w:val="Normal"/>
    <w:link w:val="BalloonTextChar"/>
    <w:semiHidden/>
    <w:rsid w:val="0053554A"/>
    <w:pPr>
      <w:spacing w:after="0" w:line="240" w:lineRule="auto"/>
    </w:pPr>
    <w:rPr>
      <w:rFonts w:ascii="Tahoma" w:eastAsia="Calibri" w:hAnsi="Tahoma"/>
      <w:sz w:val="16"/>
      <w:szCs w:val="16"/>
    </w:rPr>
  </w:style>
  <w:style w:type="paragraph" w:styleId="NormalWeb">
    <w:name w:val="Normal (Web)"/>
    <w:basedOn w:val="Normal"/>
    <w:uiPriority w:val="99"/>
    <w:rsid w:val="0053554A"/>
    <w:pPr>
      <w:spacing w:before="100" w:beforeAutospacing="1" w:after="100" w:afterAutospacing="1" w:line="240" w:lineRule="auto"/>
    </w:pPr>
    <w:rPr>
      <w:rFonts w:ascii="Times New Roman" w:eastAsia="Calibri" w:hAnsi="Times New Roman"/>
      <w:sz w:val="24"/>
      <w:szCs w:val="24"/>
    </w:rPr>
  </w:style>
  <w:style w:type="character" w:styleId="Strong">
    <w:name w:val="Strong"/>
    <w:uiPriority w:val="22"/>
    <w:qFormat/>
    <w:rsid w:val="0053554A"/>
    <w:rPr>
      <w:b/>
    </w:rPr>
  </w:style>
  <w:style w:type="character" w:styleId="Hyperlink">
    <w:name w:val="Hyperlink"/>
    <w:uiPriority w:val="99"/>
    <w:rsid w:val="007708C7"/>
    <w:rPr>
      <w:rFonts w:ascii="GHEA Grapalat" w:hAnsi="GHEA Grapalat"/>
      <w:b/>
      <w:noProof/>
      <w:color w:val="0000FF"/>
      <w:u w:val="single"/>
      <w:lang w:val="hy-AM"/>
    </w:rPr>
  </w:style>
  <w:style w:type="character" w:customStyle="1" w:styleId="DocumentMapChar">
    <w:name w:val="Document Map Char"/>
    <w:link w:val="DocumentMap"/>
    <w:semiHidden/>
    <w:locked/>
    <w:rsid w:val="0053554A"/>
    <w:rPr>
      <w:rFonts w:ascii="Tahoma" w:hAnsi="Tahoma" w:cs="Tahoma"/>
      <w:sz w:val="20"/>
      <w:szCs w:val="20"/>
      <w:shd w:val="clear" w:color="auto" w:fill="000080"/>
    </w:rPr>
  </w:style>
  <w:style w:type="paragraph" w:styleId="DocumentMap">
    <w:name w:val="Document Map"/>
    <w:basedOn w:val="Normal"/>
    <w:link w:val="DocumentMapChar"/>
    <w:semiHidden/>
    <w:rsid w:val="0053554A"/>
    <w:pPr>
      <w:shd w:val="clear" w:color="auto" w:fill="000080"/>
      <w:spacing w:after="0" w:line="240" w:lineRule="auto"/>
    </w:pPr>
    <w:rPr>
      <w:rFonts w:ascii="Tahoma" w:eastAsia="Calibri" w:hAnsi="Tahoma"/>
      <w:sz w:val="20"/>
      <w:szCs w:val="20"/>
    </w:rPr>
  </w:style>
  <w:style w:type="character" w:styleId="PageNumber">
    <w:name w:val="page number"/>
    <w:rsid w:val="0053554A"/>
    <w:rPr>
      <w:rFonts w:cs="Times New Roman"/>
    </w:rPr>
  </w:style>
  <w:style w:type="paragraph" w:customStyle="1" w:styleId="CharCharCharCharCharCharCharCharCharCharCharChar">
    <w:name w:val="Char Char Char Char Char Char Char Char Char Char Char Char"/>
    <w:basedOn w:val="Normal"/>
    <w:rsid w:val="0053554A"/>
    <w:pPr>
      <w:spacing w:after="160" w:line="240" w:lineRule="exact"/>
    </w:pPr>
    <w:rPr>
      <w:rFonts w:ascii="Arial" w:eastAsia="Calibri" w:hAnsi="Arial" w:cs="Arial"/>
      <w:sz w:val="20"/>
      <w:szCs w:val="20"/>
    </w:rPr>
  </w:style>
  <w:style w:type="paragraph" w:customStyle="1" w:styleId="xl25">
    <w:name w:val="xl25"/>
    <w:basedOn w:val="Normal"/>
    <w:rsid w:val="0053554A"/>
    <w:pPr>
      <w:spacing w:before="100" w:beforeAutospacing="1" w:after="100" w:afterAutospacing="1" w:line="240" w:lineRule="auto"/>
    </w:pPr>
    <w:rPr>
      <w:rFonts w:ascii="GHEA Grapalat" w:eastAsia="Calibri" w:hAnsi="GHEA Grapalat"/>
      <w:sz w:val="24"/>
      <w:szCs w:val="24"/>
    </w:rPr>
  </w:style>
  <w:style w:type="character" w:styleId="FollowedHyperlink">
    <w:name w:val="FollowedHyperlink"/>
    <w:rsid w:val="0053554A"/>
    <w:rPr>
      <w:color w:val="800080"/>
      <w:u w:val="single"/>
    </w:rPr>
  </w:style>
  <w:style w:type="paragraph" w:customStyle="1" w:styleId="xl24">
    <w:name w:val="xl24"/>
    <w:basedOn w:val="Normal"/>
    <w:rsid w:val="0053554A"/>
    <w:pPr>
      <w:spacing w:before="100" w:beforeAutospacing="1" w:after="100" w:afterAutospacing="1" w:line="240" w:lineRule="auto"/>
    </w:pPr>
    <w:rPr>
      <w:rFonts w:ascii="GHEA Grapalat" w:eastAsia="Calibri" w:hAnsi="GHEA Grapalat"/>
      <w:b/>
      <w:bCs/>
      <w:sz w:val="18"/>
      <w:szCs w:val="18"/>
    </w:rPr>
  </w:style>
  <w:style w:type="paragraph" w:styleId="ListParagraph">
    <w:name w:val="List Paragraph"/>
    <w:basedOn w:val="Normal"/>
    <w:qFormat/>
    <w:rsid w:val="008B2DC2"/>
    <w:pPr>
      <w:ind w:left="720"/>
    </w:p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
    <w:uiPriority w:val="99"/>
    <w:rsid w:val="00D21FCE"/>
    <w:rPr>
      <w:rFonts w:cs="Times New Roman"/>
      <w:vertAlign w:val="superscript"/>
    </w:rPr>
  </w:style>
  <w:style w:type="character" w:customStyle="1" w:styleId="CharChar2">
    <w:name w:val="Char Char2"/>
    <w:semiHidden/>
    <w:locked/>
    <w:rsid w:val="00ED2531"/>
    <w:rPr>
      <w:rFonts w:ascii="Times New Roman" w:hAnsi="Times New Roman" w:cs="Times New Roman"/>
      <w:sz w:val="24"/>
      <w:szCs w:val="24"/>
    </w:rPr>
  </w:style>
  <w:style w:type="character" w:customStyle="1" w:styleId="CharChar11">
    <w:name w:val="Char Char11"/>
    <w:locked/>
    <w:rsid w:val="00585C07"/>
    <w:rPr>
      <w:rFonts w:ascii="Times New Roman" w:hAnsi="Times New Roman" w:cs="Times New Roman"/>
      <w:sz w:val="24"/>
      <w:szCs w:val="24"/>
    </w:rPr>
  </w:style>
  <w:style w:type="character" w:customStyle="1" w:styleId="BodyTextChar">
    <w:name w:val="Body Text Char"/>
    <w:locked/>
    <w:rsid w:val="002C6673"/>
    <w:rPr>
      <w:rFonts w:ascii="Times Armenian" w:hAnsi="Times Armenian" w:cs="Times New Roman"/>
      <w:sz w:val="24"/>
      <w:szCs w:val="24"/>
    </w:rPr>
  </w:style>
  <w:style w:type="character" w:styleId="Emphasis">
    <w:name w:val="Emphasis"/>
    <w:qFormat/>
    <w:locked/>
    <w:rsid w:val="00607650"/>
    <w:rPr>
      <w:i/>
      <w:iCs/>
    </w:rPr>
  </w:style>
  <w:style w:type="character" w:customStyle="1" w:styleId="srch-description2">
    <w:name w:val="srch-description2"/>
    <w:rsid w:val="009028E4"/>
  </w:style>
  <w:style w:type="paragraph" w:customStyle="1" w:styleId="mechtex">
    <w:name w:val="mechtex"/>
    <w:basedOn w:val="Normal"/>
    <w:link w:val="mechtexChar"/>
    <w:rsid w:val="00F4561E"/>
    <w:pPr>
      <w:spacing w:after="0" w:line="240" w:lineRule="auto"/>
      <w:jc w:val="center"/>
    </w:pPr>
    <w:rPr>
      <w:rFonts w:ascii="Times New Roman" w:hAnsi="Times New Roman"/>
      <w:szCs w:val="24"/>
    </w:rPr>
  </w:style>
  <w:style w:type="character" w:customStyle="1" w:styleId="mechtexChar">
    <w:name w:val="mechtex Char"/>
    <w:link w:val="mechtex"/>
    <w:locked/>
    <w:rsid w:val="00F4561E"/>
    <w:rPr>
      <w:rFonts w:ascii="Times New Roman" w:eastAsia="Times New Roman" w:hAnsi="Times New Roman"/>
      <w:sz w:val="22"/>
      <w:szCs w:val="24"/>
      <w:lang w:val="en-US" w:eastAsia="en-US"/>
    </w:rPr>
  </w:style>
  <w:style w:type="table" w:styleId="TableColumns2">
    <w:name w:val="Table Columns 2"/>
    <w:basedOn w:val="TableNormal"/>
    <w:rsid w:val="007A3DE8"/>
    <w:pPr>
      <w:spacing w:after="200" w:line="276"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912696"/>
    <w:rPr>
      <w:rFonts w:eastAsia="Times New Roman"/>
      <w:sz w:val="22"/>
      <w:szCs w:val="22"/>
    </w:rPr>
  </w:style>
  <w:style w:type="paragraph" w:styleId="TOCHeading">
    <w:name w:val="TOC Heading"/>
    <w:basedOn w:val="Heading1"/>
    <w:next w:val="Normal"/>
    <w:uiPriority w:val="39"/>
    <w:semiHidden/>
    <w:unhideWhenUsed/>
    <w:qFormat/>
    <w:rsid w:val="00FE09F2"/>
    <w:pPr>
      <w:keepLines/>
      <w:spacing w:before="480" w:line="276" w:lineRule="auto"/>
      <w:ind w:firstLine="0"/>
      <w:jc w:val="left"/>
      <w:outlineLvl w:val="9"/>
    </w:pPr>
    <w:rPr>
      <w:rFonts w:ascii="Cambria" w:eastAsia="MS Gothic" w:hAnsi="Cambria"/>
      <w:b/>
      <w:bCs/>
      <w:color w:val="365F91"/>
      <w:sz w:val="28"/>
      <w:szCs w:val="28"/>
      <w:lang w:eastAsia="ja-JP"/>
    </w:rPr>
  </w:style>
  <w:style w:type="paragraph" w:styleId="TOC1">
    <w:name w:val="toc 1"/>
    <w:basedOn w:val="Normal"/>
    <w:next w:val="Normal"/>
    <w:autoRedefine/>
    <w:uiPriority w:val="39"/>
    <w:locked/>
    <w:rsid w:val="00FE09F2"/>
    <w:pPr>
      <w:tabs>
        <w:tab w:val="right" w:leader="dot" w:pos="10472"/>
      </w:tabs>
      <w:ind w:firstLine="284"/>
    </w:pPr>
  </w:style>
  <w:style w:type="paragraph" w:styleId="TOC2">
    <w:name w:val="toc 2"/>
    <w:basedOn w:val="Normal"/>
    <w:next w:val="Normal"/>
    <w:autoRedefine/>
    <w:uiPriority w:val="39"/>
    <w:locked/>
    <w:rsid w:val="00C43407"/>
    <w:pPr>
      <w:tabs>
        <w:tab w:val="left" w:pos="1768"/>
        <w:tab w:val="right" w:leader="dot" w:pos="10472"/>
      </w:tabs>
      <w:spacing w:after="120" w:line="240" w:lineRule="auto"/>
      <w:ind w:left="221"/>
    </w:pPr>
    <w:rPr>
      <w:rFonts w:cs="Sylfaen"/>
      <w:sz w:val="24"/>
      <w:szCs w:val="24"/>
    </w:rPr>
  </w:style>
  <w:style w:type="character" w:customStyle="1" w:styleId="FootnoteTextChar2">
    <w:name w:val="Footnote Text Char2"/>
    <w:aliases w:val="fn Char1,ADB Char1,single space Char,footnote text Char Char,fn Char Char,ADB Char Char,single space Char Char Char,footnote text Char1,FOOTNOTES Char Char,FOOTNOTES Char Char Char Char,FOOTNOTES Char1,Footnote Text Char2 Char Char1"/>
    <w:rsid w:val="00352612"/>
    <w:rPr>
      <w:noProof/>
      <w:lang w:val="hy-AM" w:eastAsia="en-US" w:bidi="ar-SA"/>
    </w:rPr>
  </w:style>
  <w:style w:type="paragraph" w:styleId="EndnoteText">
    <w:name w:val="endnote text"/>
    <w:basedOn w:val="Normal"/>
    <w:link w:val="EndnoteTextChar"/>
    <w:rsid w:val="00FE632F"/>
    <w:rPr>
      <w:sz w:val="20"/>
      <w:szCs w:val="20"/>
    </w:rPr>
  </w:style>
  <w:style w:type="character" w:customStyle="1" w:styleId="EndnoteTextChar">
    <w:name w:val="Endnote Text Char"/>
    <w:link w:val="EndnoteText"/>
    <w:rsid w:val="00FE632F"/>
    <w:rPr>
      <w:rFonts w:eastAsia="Times New Roman"/>
    </w:rPr>
  </w:style>
  <w:style w:type="character" w:styleId="EndnoteReference">
    <w:name w:val="endnote reference"/>
    <w:rsid w:val="00FE632F"/>
    <w:rPr>
      <w:vertAlign w:val="superscript"/>
    </w:rPr>
  </w:style>
  <w:style w:type="character" w:styleId="CommentReference">
    <w:name w:val="annotation reference"/>
    <w:rsid w:val="009774A5"/>
    <w:rPr>
      <w:sz w:val="16"/>
      <w:szCs w:val="16"/>
    </w:rPr>
  </w:style>
  <w:style w:type="paragraph" w:styleId="CommentText">
    <w:name w:val="annotation text"/>
    <w:basedOn w:val="Normal"/>
    <w:link w:val="CommentTextChar"/>
    <w:rsid w:val="009774A5"/>
    <w:rPr>
      <w:sz w:val="20"/>
      <w:szCs w:val="20"/>
    </w:rPr>
  </w:style>
  <w:style w:type="character" w:customStyle="1" w:styleId="CommentTextChar">
    <w:name w:val="Comment Text Char"/>
    <w:link w:val="CommentText"/>
    <w:rsid w:val="009774A5"/>
    <w:rPr>
      <w:rFonts w:eastAsia="Times New Roman"/>
    </w:rPr>
  </w:style>
  <w:style w:type="paragraph" w:styleId="CommentSubject">
    <w:name w:val="annotation subject"/>
    <w:basedOn w:val="CommentText"/>
    <w:next w:val="CommentText"/>
    <w:link w:val="CommentSubjectChar"/>
    <w:rsid w:val="009774A5"/>
    <w:rPr>
      <w:b/>
      <w:bCs/>
    </w:rPr>
  </w:style>
  <w:style w:type="character" w:customStyle="1" w:styleId="CommentSubjectChar">
    <w:name w:val="Comment Subject Char"/>
    <w:link w:val="CommentSubject"/>
    <w:rsid w:val="009774A5"/>
    <w:rPr>
      <w:rFonts w:eastAsia="Times New Roman"/>
      <w:b/>
      <w:bCs/>
    </w:rPr>
  </w:style>
  <w:style w:type="table" w:styleId="TableClassic1">
    <w:name w:val="Table Classic 1"/>
    <w:basedOn w:val="TableNormal"/>
    <w:rsid w:val="00413B8A"/>
    <w:pPr>
      <w:spacing w:after="200" w:line="276" w:lineRule="auto"/>
    </w:pPr>
    <w:rPr>
      <w:lang w:val="hy-AM" w:eastAsia="hy-AM"/>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4696722">
      <w:bodyDiv w:val="1"/>
      <w:marLeft w:val="0"/>
      <w:marRight w:val="0"/>
      <w:marTop w:val="0"/>
      <w:marBottom w:val="0"/>
      <w:divBdr>
        <w:top w:val="none" w:sz="0" w:space="0" w:color="auto"/>
        <w:left w:val="none" w:sz="0" w:space="0" w:color="auto"/>
        <w:bottom w:val="none" w:sz="0" w:space="0" w:color="auto"/>
        <w:right w:val="none" w:sz="0" w:space="0" w:color="auto"/>
      </w:divBdr>
    </w:div>
    <w:div w:id="88090490">
      <w:bodyDiv w:val="1"/>
      <w:marLeft w:val="0"/>
      <w:marRight w:val="0"/>
      <w:marTop w:val="0"/>
      <w:marBottom w:val="0"/>
      <w:divBdr>
        <w:top w:val="none" w:sz="0" w:space="0" w:color="auto"/>
        <w:left w:val="none" w:sz="0" w:space="0" w:color="auto"/>
        <w:bottom w:val="none" w:sz="0" w:space="0" w:color="auto"/>
        <w:right w:val="none" w:sz="0" w:space="0" w:color="auto"/>
      </w:divBdr>
    </w:div>
    <w:div w:id="376929366">
      <w:bodyDiv w:val="1"/>
      <w:marLeft w:val="0"/>
      <w:marRight w:val="0"/>
      <w:marTop w:val="0"/>
      <w:marBottom w:val="0"/>
      <w:divBdr>
        <w:top w:val="none" w:sz="0" w:space="0" w:color="auto"/>
        <w:left w:val="none" w:sz="0" w:space="0" w:color="auto"/>
        <w:bottom w:val="none" w:sz="0" w:space="0" w:color="auto"/>
        <w:right w:val="none" w:sz="0" w:space="0" w:color="auto"/>
      </w:divBdr>
    </w:div>
    <w:div w:id="390933832">
      <w:bodyDiv w:val="1"/>
      <w:marLeft w:val="0"/>
      <w:marRight w:val="0"/>
      <w:marTop w:val="0"/>
      <w:marBottom w:val="0"/>
      <w:divBdr>
        <w:top w:val="none" w:sz="0" w:space="0" w:color="auto"/>
        <w:left w:val="none" w:sz="0" w:space="0" w:color="auto"/>
        <w:bottom w:val="none" w:sz="0" w:space="0" w:color="auto"/>
        <w:right w:val="none" w:sz="0" w:space="0" w:color="auto"/>
      </w:divBdr>
    </w:div>
    <w:div w:id="584581157">
      <w:bodyDiv w:val="1"/>
      <w:marLeft w:val="0"/>
      <w:marRight w:val="0"/>
      <w:marTop w:val="0"/>
      <w:marBottom w:val="0"/>
      <w:divBdr>
        <w:top w:val="none" w:sz="0" w:space="0" w:color="auto"/>
        <w:left w:val="none" w:sz="0" w:space="0" w:color="auto"/>
        <w:bottom w:val="none" w:sz="0" w:space="0" w:color="auto"/>
        <w:right w:val="none" w:sz="0" w:space="0" w:color="auto"/>
      </w:divBdr>
    </w:div>
    <w:div w:id="756636951">
      <w:bodyDiv w:val="1"/>
      <w:marLeft w:val="0"/>
      <w:marRight w:val="0"/>
      <w:marTop w:val="0"/>
      <w:marBottom w:val="0"/>
      <w:divBdr>
        <w:top w:val="none" w:sz="0" w:space="0" w:color="auto"/>
        <w:left w:val="none" w:sz="0" w:space="0" w:color="auto"/>
        <w:bottom w:val="none" w:sz="0" w:space="0" w:color="auto"/>
        <w:right w:val="none" w:sz="0" w:space="0" w:color="auto"/>
      </w:divBdr>
    </w:div>
    <w:div w:id="826750784">
      <w:bodyDiv w:val="1"/>
      <w:marLeft w:val="0"/>
      <w:marRight w:val="0"/>
      <w:marTop w:val="0"/>
      <w:marBottom w:val="0"/>
      <w:divBdr>
        <w:top w:val="none" w:sz="0" w:space="0" w:color="auto"/>
        <w:left w:val="none" w:sz="0" w:space="0" w:color="auto"/>
        <w:bottom w:val="none" w:sz="0" w:space="0" w:color="auto"/>
        <w:right w:val="none" w:sz="0" w:space="0" w:color="auto"/>
      </w:divBdr>
    </w:div>
    <w:div w:id="855651243">
      <w:bodyDiv w:val="1"/>
      <w:marLeft w:val="0"/>
      <w:marRight w:val="0"/>
      <w:marTop w:val="0"/>
      <w:marBottom w:val="0"/>
      <w:divBdr>
        <w:top w:val="none" w:sz="0" w:space="0" w:color="auto"/>
        <w:left w:val="none" w:sz="0" w:space="0" w:color="auto"/>
        <w:bottom w:val="none" w:sz="0" w:space="0" w:color="auto"/>
        <w:right w:val="none" w:sz="0" w:space="0" w:color="auto"/>
      </w:divBdr>
    </w:div>
    <w:div w:id="857767229">
      <w:bodyDiv w:val="1"/>
      <w:marLeft w:val="0"/>
      <w:marRight w:val="0"/>
      <w:marTop w:val="0"/>
      <w:marBottom w:val="0"/>
      <w:divBdr>
        <w:top w:val="none" w:sz="0" w:space="0" w:color="auto"/>
        <w:left w:val="none" w:sz="0" w:space="0" w:color="auto"/>
        <w:bottom w:val="none" w:sz="0" w:space="0" w:color="auto"/>
        <w:right w:val="none" w:sz="0" w:space="0" w:color="auto"/>
      </w:divBdr>
    </w:div>
    <w:div w:id="908199120">
      <w:bodyDiv w:val="1"/>
      <w:marLeft w:val="0"/>
      <w:marRight w:val="0"/>
      <w:marTop w:val="0"/>
      <w:marBottom w:val="0"/>
      <w:divBdr>
        <w:top w:val="none" w:sz="0" w:space="0" w:color="auto"/>
        <w:left w:val="none" w:sz="0" w:space="0" w:color="auto"/>
        <w:bottom w:val="none" w:sz="0" w:space="0" w:color="auto"/>
        <w:right w:val="none" w:sz="0" w:space="0" w:color="auto"/>
      </w:divBdr>
    </w:div>
    <w:div w:id="935137723">
      <w:bodyDiv w:val="1"/>
      <w:marLeft w:val="0"/>
      <w:marRight w:val="0"/>
      <w:marTop w:val="0"/>
      <w:marBottom w:val="0"/>
      <w:divBdr>
        <w:top w:val="none" w:sz="0" w:space="0" w:color="auto"/>
        <w:left w:val="none" w:sz="0" w:space="0" w:color="auto"/>
        <w:bottom w:val="none" w:sz="0" w:space="0" w:color="auto"/>
        <w:right w:val="none" w:sz="0" w:space="0" w:color="auto"/>
      </w:divBdr>
    </w:div>
    <w:div w:id="1049645410">
      <w:bodyDiv w:val="1"/>
      <w:marLeft w:val="0"/>
      <w:marRight w:val="0"/>
      <w:marTop w:val="0"/>
      <w:marBottom w:val="0"/>
      <w:divBdr>
        <w:top w:val="none" w:sz="0" w:space="0" w:color="auto"/>
        <w:left w:val="none" w:sz="0" w:space="0" w:color="auto"/>
        <w:bottom w:val="none" w:sz="0" w:space="0" w:color="auto"/>
        <w:right w:val="none" w:sz="0" w:space="0" w:color="auto"/>
      </w:divBdr>
    </w:div>
    <w:div w:id="1084645220">
      <w:bodyDiv w:val="1"/>
      <w:marLeft w:val="0"/>
      <w:marRight w:val="0"/>
      <w:marTop w:val="0"/>
      <w:marBottom w:val="0"/>
      <w:divBdr>
        <w:top w:val="none" w:sz="0" w:space="0" w:color="auto"/>
        <w:left w:val="none" w:sz="0" w:space="0" w:color="auto"/>
        <w:bottom w:val="none" w:sz="0" w:space="0" w:color="auto"/>
        <w:right w:val="none" w:sz="0" w:space="0" w:color="auto"/>
      </w:divBdr>
    </w:div>
    <w:div w:id="1092356547">
      <w:bodyDiv w:val="1"/>
      <w:marLeft w:val="0"/>
      <w:marRight w:val="0"/>
      <w:marTop w:val="0"/>
      <w:marBottom w:val="0"/>
      <w:divBdr>
        <w:top w:val="none" w:sz="0" w:space="0" w:color="auto"/>
        <w:left w:val="none" w:sz="0" w:space="0" w:color="auto"/>
        <w:bottom w:val="none" w:sz="0" w:space="0" w:color="auto"/>
        <w:right w:val="none" w:sz="0" w:space="0" w:color="auto"/>
      </w:divBdr>
    </w:div>
    <w:div w:id="1102144836">
      <w:bodyDiv w:val="1"/>
      <w:marLeft w:val="0"/>
      <w:marRight w:val="0"/>
      <w:marTop w:val="0"/>
      <w:marBottom w:val="0"/>
      <w:divBdr>
        <w:top w:val="none" w:sz="0" w:space="0" w:color="auto"/>
        <w:left w:val="none" w:sz="0" w:space="0" w:color="auto"/>
        <w:bottom w:val="none" w:sz="0" w:space="0" w:color="auto"/>
        <w:right w:val="none" w:sz="0" w:space="0" w:color="auto"/>
      </w:divBdr>
    </w:div>
    <w:div w:id="1208368913">
      <w:bodyDiv w:val="1"/>
      <w:marLeft w:val="0"/>
      <w:marRight w:val="0"/>
      <w:marTop w:val="0"/>
      <w:marBottom w:val="0"/>
      <w:divBdr>
        <w:top w:val="none" w:sz="0" w:space="0" w:color="auto"/>
        <w:left w:val="none" w:sz="0" w:space="0" w:color="auto"/>
        <w:bottom w:val="none" w:sz="0" w:space="0" w:color="auto"/>
        <w:right w:val="none" w:sz="0" w:space="0" w:color="auto"/>
      </w:divBdr>
    </w:div>
    <w:div w:id="1238635278">
      <w:bodyDiv w:val="1"/>
      <w:marLeft w:val="0"/>
      <w:marRight w:val="0"/>
      <w:marTop w:val="0"/>
      <w:marBottom w:val="0"/>
      <w:divBdr>
        <w:top w:val="none" w:sz="0" w:space="0" w:color="auto"/>
        <w:left w:val="none" w:sz="0" w:space="0" w:color="auto"/>
        <w:bottom w:val="none" w:sz="0" w:space="0" w:color="auto"/>
        <w:right w:val="none" w:sz="0" w:space="0" w:color="auto"/>
      </w:divBdr>
    </w:div>
    <w:div w:id="1314405681">
      <w:bodyDiv w:val="1"/>
      <w:marLeft w:val="0"/>
      <w:marRight w:val="0"/>
      <w:marTop w:val="0"/>
      <w:marBottom w:val="0"/>
      <w:divBdr>
        <w:top w:val="none" w:sz="0" w:space="0" w:color="auto"/>
        <w:left w:val="none" w:sz="0" w:space="0" w:color="auto"/>
        <w:bottom w:val="none" w:sz="0" w:space="0" w:color="auto"/>
        <w:right w:val="none" w:sz="0" w:space="0" w:color="auto"/>
      </w:divBdr>
    </w:div>
    <w:div w:id="1338849967">
      <w:bodyDiv w:val="1"/>
      <w:marLeft w:val="0"/>
      <w:marRight w:val="0"/>
      <w:marTop w:val="0"/>
      <w:marBottom w:val="0"/>
      <w:divBdr>
        <w:top w:val="none" w:sz="0" w:space="0" w:color="auto"/>
        <w:left w:val="none" w:sz="0" w:space="0" w:color="auto"/>
        <w:bottom w:val="none" w:sz="0" w:space="0" w:color="auto"/>
        <w:right w:val="none" w:sz="0" w:space="0" w:color="auto"/>
      </w:divBdr>
    </w:div>
    <w:div w:id="1726565648">
      <w:bodyDiv w:val="1"/>
      <w:marLeft w:val="0"/>
      <w:marRight w:val="0"/>
      <w:marTop w:val="0"/>
      <w:marBottom w:val="0"/>
      <w:divBdr>
        <w:top w:val="none" w:sz="0" w:space="0" w:color="auto"/>
        <w:left w:val="none" w:sz="0" w:space="0" w:color="auto"/>
        <w:bottom w:val="none" w:sz="0" w:space="0" w:color="auto"/>
        <w:right w:val="none" w:sz="0" w:space="0" w:color="auto"/>
      </w:divBdr>
    </w:div>
    <w:div w:id="1747796778">
      <w:bodyDiv w:val="1"/>
      <w:marLeft w:val="0"/>
      <w:marRight w:val="0"/>
      <w:marTop w:val="0"/>
      <w:marBottom w:val="0"/>
      <w:divBdr>
        <w:top w:val="none" w:sz="0" w:space="0" w:color="auto"/>
        <w:left w:val="none" w:sz="0" w:space="0" w:color="auto"/>
        <w:bottom w:val="none" w:sz="0" w:space="0" w:color="auto"/>
        <w:right w:val="none" w:sz="0" w:space="0" w:color="auto"/>
      </w:divBdr>
    </w:div>
    <w:div w:id="1772168587">
      <w:bodyDiv w:val="1"/>
      <w:marLeft w:val="0"/>
      <w:marRight w:val="0"/>
      <w:marTop w:val="0"/>
      <w:marBottom w:val="0"/>
      <w:divBdr>
        <w:top w:val="none" w:sz="0" w:space="0" w:color="auto"/>
        <w:left w:val="none" w:sz="0" w:space="0" w:color="auto"/>
        <w:bottom w:val="none" w:sz="0" w:space="0" w:color="auto"/>
        <w:right w:val="none" w:sz="0" w:space="0" w:color="auto"/>
      </w:divBdr>
    </w:div>
    <w:div w:id="1916011896">
      <w:bodyDiv w:val="1"/>
      <w:marLeft w:val="0"/>
      <w:marRight w:val="0"/>
      <w:marTop w:val="0"/>
      <w:marBottom w:val="0"/>
      <w:divBdr>
        <w:top w:val="none" w:sz="0" w:space="0" w:color="auto"/>
        <w:left w:val="none" w:sz="0" w:space="0" w:color="auto"/>
        <w:bottom w:val="none" w:sz="0" w:space="0" w:color="auto"/>
        <w:right w:val="none" w:sz="0" w:space="0" w:color="auto"/>
      </w:divBdr>
    </w:div>
    <w:div w:id="1949501520">
      <w:bodyDiv w:val="1"/>
      <w:marLeft w:val="0"/>
      <w:marRight w:val="0"/>
      <w:marTop w:val="0"/>
      <w:marBottom w:val="0"/>
      <w:divBdr>
        <w:top w:val="none" w:sz="0" w:space="0" w:color="auto"/>
        <w:left w:val="none" w:sz="0" w:space="0" w:color="auto"/>
        <w:bottom w:val="none" w:sz="0" w:space="0" w:color="auto"/>
        <w:right w:val="none" w:sz="0" w:space="0" w:color="auto"/>
      </w:divBdr>
    </w:div>
    <w:div w:id="214592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 Id="rId48" Type="http://schemas.openxmlformats.org/officeDocument/2006/relationships/footer" Target="footer6.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Artur\1WORK%2011.05.2020\hashvetvutyun\2019%20annual\&#1329;&#1405;&#1407;&#1394;&#1387;&#1391;&#1387;%20&#1400;&#1410;&#1394;&#1377;&#1408;&#1391;&#1377;&#1390;%20&#1414;&#1377;&#1397;&#1388;&#1381;&#1408;\Charts_2019%20(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INFIN%20coronavirus%20working%20from%20home\Annual%20report_linking\Charts_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manualLayout>
          <c:layoutTarget val="inner"/>
          <c:xMode val="edge"/>
          <c:yMode val="edge"/>
          <c:x val="5.3718285214348363E-2"/>
          <c:y val="4.065040650406504E-2"/>
          <c:w val="0.93116285996165216"/>
          <c:h val="0.72679400267802219"/>
        </c:manualLayout>
      </c:layout>
      <c:barChart>
        <c:barDir val="col"/>
        <c:grouping val="clustered"/>
        <c:ser>
          <c:idx val="1"/>
          <c:order val="0"/>
          <c:tx>
            <c:strRef>
              <c:f>Գ4!$A$32</c:f>
              <c:strCache>
                <c:ptCount val="1"/>
                <c:pt idx="0">
                  <c:v>ՀՀ կառավարության պարտք, մլրդ դրամ</c:v>
                </c:pt>
              </c:strCache>
            </c:strRef>
          </c:tx>
          <c:spPr>
            <a:solidFill>
              <a:schemeClr val="tx2">
                <a:lumMod val="75000"/>
              </a:schemeClr>
            </a:solidFill>
          </c:spPr>
          <c:dLbls>
            <c:spPr>
              <a:noFill/>
              <a:ln>
                <a:noFill/>
              </a:ln>
              <a:effectLst/>
            </c:spPr>
            <c:txPr>
              <a:bodyPr wrap="square" lIns="38100" tIns="19050" rIns="38100" bIns="19050" anchor="ctr">
                <a:spAutoFit/>
              </a:bodyPr>
              <a:lstStyle/>
              <a:p>
                <a:pPr>
                  <a:defRPr sz="700">
                    <a:solidFill>
                      <a:schemeClr val="bg1"/>
                    </a:solidFill>
                  </a:defRPr>
                </a:pPr>
                <a:endParaRPr lang="en-US"/>
              </a:p>
            </c:txPr>
            <c:dLblPos val="inBase"/>
            <c:showVal val="1"/>
            <c:extLst xmlns:c16r2="http://schemas.microsoft.com/office/drawing/2015/06/chart">
              <c:ext xmlns:c15="http://schemas.microsoft.com/office/drawing/2012/chart" uri="{CE6537A1-D6FC-4f65-9D91-7224C49458BB}">
                <c15:showLeaderLines val="1"/>
              </c:ext>
            </c:extLst>
          </c:dLbls>
          <c:cat>
            <c:numRef>
              <c:f>Գ4!$B$30:$U$30</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Գ4!$B$32:$U$32</c:f>
              <c:numCache>
                <c:formatCode>_(* #,##0_);_(* \(#,##0\);_(* "-"??_);_(@_)</c:formatCode>
                <c:ptCount val="20"/>
                <c:pt idx="0">
                  <c:v>410.27337396986104</c:v>
                </c:pt>
                <c:pt idx="1">
                  <c:v>449.15739261921038</c:v>
                </c:pt>
                <c:pt idx="2">
                  <c:v>519.17050501492156</c:v>
                </c:pt>
                <c:pt idx="3">
                  <c:v>534.17541427382855</c:v>
                </c:pt>
                <c:pt idx="4">
                  <c:v>504.30634160932635</c:v>
                </c:pt>
                <c:pt idx="5">
                  <c:v>457.90389448247316</c:v>
                </c:pt>
                <c:pt idx="6">
                  <c:v>441.43277040033985</c:v>
                </c:pt>
                <c:pt idx="7">
                  <c:v>457.88370776437745</c:v>
                </c:pt>
                <c:pt idx="8">
                  <c:v>530.64560092456793</c:v>
                </c:pt>
                <c:pt idx="9">
                  <c:v>1086.3911572525878</c:v>
                </c:pt>
                <c:pt idx="10">
                  <c:v>1178.5336169609359</c:v>
                </c:pt>
                <c:pt idx="11">
                  <c:v>1356.798252537388</c:v>
                </c:pt>
                <c:pt idx="12">
                  <c:v>1524.4645590963685</c:v>
                </c:pt>
                <c:pt idx="13">
                  <c:v>1655.0918107413618</c:v>
                </c:pt>
                <c:pt idx="14">
                  <c:v>1900.62618884479</c:v>
                </c:pt>
                <c:pt idx="15">
                  <c:v>2225.9061818606497</c:v>
                </c:pt>
                <c:pt idx="16">
                  <c:v>2631.3899476206398</c:v>
                </c:pt>
                <c:pt idx="17">
                  <c:v>2988.3796274422402</c:v>
                </c:pt>
                <c:pt idx="18">
                  <c:v>3082.6811808723514</c:v>
                </c:pt>
                <c:pt idx="19">
                  <c:v>3278.6777602719171</c:v>
                </c:pt>
              </c:numCache>
            </c:numRef>
          </c:val>
          <c:extLst xmlns:c16r2="http://schemas.microsoft.com/office/drawing/2015/06/chart">
            <c:ext xmlns:c16="http://schemas.microsoft.com/office/drawing/2014/chart" uri="{C3380CC4-5D6E-409C-BE32-E72D297353CC}">
              <c16:uniqueId val="{00000001-AC50-4E0F-84BD-B87D36CCA92A}"/>
            </c:ext>
          </c:extLst>
        </c:ser>
        <c:gapWidth val="15"/>
        <c:overlap val="50"/>
        <c:axId val="75865088"/>
        <c:axId val="79968128"/>
      </c:barChart>
      <c:lineChart>
        <c:grouping val="standard"/>
        <c:ser>
          <c:idx val="0"/>
          <c:order val="1"/>
          <c:tx>
            <c:strRef>
              <c:f>Գ4!$A$31</c:f>
              <c:strCache>
                <c:ptCount val="1"/>
                <c:pt idx="0">
                  <c:v>ՀՀ կառավարության պարտք / ՀՆԱ, % (աջ սանդղակ)</c:v>
                </c:pt>
              </c:strCache>
            </c:strRef>
          </c:tx>
          <c:spPr>
            <a:ln>
              <a:solidFill>
                <a:schemeClr val="accent2">
                  <a:lumMod val="75000"/>
                </a:schemeClr>
              </a:solidFill>
            </a:ln>
          </c:spPr>
          <c:marker>
            <c:symbol val="x"/>
            <c:size val="5"/>
            <c:spPr>
              <a:solidFill>
                <a:schemeClr val="accent2">
                  <a:lumMod val="75000"/>
                </a:schemeClr>
              </a:solidFill>
              <a:ln>
                <a:solidFill>
                  <a:schemeClr val="accent2">
                    <a:lumMod val="75000"/>
                  </a:schemeClr>
                </a:solidFill>
              </a:ln>
            </c:spPr>
          </c:marker>
          <c:dLbls>
            <c:dLbl>
              <c:idx val="17"/>
              <c:layout>
                <c:manualLayout>
                  <c:x val="-3.9043209876543278E-2"/>
                  <c:y val="-2.7893518518518633E-2"/>
                </c:manualLayout>
              </c:layout>
              <c:spPr>
                <a:noFill/>
                <a:ln>
                  <a:noFill/>
                </a:ln>
                <a:effectLst/>
              </c:spPr>
              <c:txPr>
                <a:bodyPr wrap="square" lIns="38100" tIns="19050" rIns="38100" bIns="19050" anchor="ctr">
                  <a:spAutoFit/>
                </a:bodyPr>
                <a:lstStyle/>
                <a:p>
                  <a:pPr>
                    <a:defRPr sz="900" b="1">
                      <a:solidFill>
                        <a:schemeClr val="bg1"/>
                      </a:solidFill>
                    </a:defRPr>
                  </a:pPr>
                  <a:endParaRPr lang="en-US"/>
                </a:p>
              </c:txPr>
              <c:dLblPos val="r"/>
              <c:showVal val="1"/>
            </c:dLbl>
            <c:dLbl>
              <c:idx val="18"/>
              <c:layout>
                <c:manualLayout>
                  <c:x val="-3.6153390640977646E-2"/>
                  <c:y val="-3.6795488466799996E-2"/>
                </c:manualLayout>
              </c:layout>
              <c:spPr>
                <a:noFill/>
                <a:ln>
                  <a:noFill/>
                </a:ln>
                <a:effectLst/>
              </c:spPr>
              <c:txPr>
                <a:bodyPr wrap="square" lIns="38100" tIns="19050" rIns="38100" bIns="19050" anchor="ctr">
                  <a:spAutoFit/>
                </a:bodyPr>
                <a:lstStyle/>
                <a:p>
                  <a:pPr>
                    <a:defRPr sz="900" b="1">
                      <a:solidFill>
                        <a:schemeClr val="bg1"/>
                      </a:solidFill>
                    </a:defRPr>
                  </a:pPr>
                  <a:endParaRPr lang="en-US"/>
                </a:p>
              </c:txPr>
              <c:dLblPos val="r"/>
              <c:showVal val="1"/>
            </c:dLbl>
            <c:dLbl>
              <c:idx val="19"/>
              <c:layout>
                <c:manualLayout>
                  <c:x val="-1.8441680870633227E-3"/>
                  <c:y val="0"/>
                </c:manualLayout>
              </c:layout>
              <c:spPr>
                <a:noFill/>
                <a:ln>
                  <a:noFill/>
                </a:ln>
                <a:effectLst/>
              </c:spPr>
              <c:txPr>
                <a:bodyPr wrap="square" lIns="38100" tIns="19050" rIns="38100" bIns="19050" anchor="ctr">
                  <a:spAutoFit/>
                </a:bodyPr>
                <a:lstStyle/>
                <a:p>
                  <a:pPr>
                    <a:defRPr sz="900" b="1">
                      <a:solidFill>
                        <a:schemeClr val="bg1"/>
                      </a:solidFill>
                    </a:defRPr>
                  </a:pPr>
                  <a:endParaRPr lang="en-US"/>
                </a:p>
              </c:txPr>
              <c:dLblPos val="t"/>
              <c:showVal val="1"/>
            </c:dLbl>
            <c:spPr>
              <a:noFill/>
              <a:ln>
                <a:noFill/>
              </a:ln>
              <a:effectLst/>
            </c:spPr>
            <c:txPr>
              <a:bodyPr wrap="square" lIns="38100" tIns="19050" rIns="38100" bIns="19050" anchor="ctr">
                <a:spAutoFit/>
              </a:bodyPr>
              <a:lstStyle/>
              <a:p>
                <a:pPr>
                  <a:defRPr sz="900" b="1"/>
                </a:pPr>
                <a:endParaRPr lang="en-US"/>
              </a:p>
            </c:txPr>
            <c:dLblPos val="t"/>
            <c:showVal val="1"/>
            <c:extLst xmlns:c16r2="http://schemas.microsoft.com/office/drawing/2015/06/chart">
              <c:ext xmlns:c15="http://schemas.microsoft.com/office/drawing/2012/chart" uri="{CE6537A1-D6FC-4f65-9D91-7224C49458BB}">
                <c15:showLeaderLines val="1"/>
              </c:ext>
            </c:extLst>
          </c:dLbls>
          <c:cat>
            <c:numRef>
              <c:f>Գ4!$B$30:$U$30</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Գ4!$B$31:$U$31</c:f>
              <c:numCache>
                <c:formatCode>_(* #,##0.0_);_(* \(#,##0.0\);_(* "-"??_);_(@_)</c:formatCode>
                <c:ptCount val="20"/>
                <c:pt idx="0">
                  <c:v>39.780678558127917</c:v>
                </c:pt>
                <c:pt idx="1">
                  <c:v>38.197657494323394</c:v>
                </c:pt>
                <c:pt idx="2">
                  <c:v>38.105048715134529</c:v>
                </c:pt>
                <c:pt idx="3">
                  <c:v>32.879562643147842</c:v>
                </c:pt>
                <c:pt idx="4">
                  <c:v>26.4319063642663</c:v>
                </c:pt>
                <c:pt idx="5">
                  <c:v>20.415880953931762</c:v>
                </c:pt>
                <c:pt idx="6">
                  <c:v>16.619022119591758</c:v>
                </c:pt>
                <c:pt idx="7">
                  <c:v>14.539298297650115</c:v>
                </c:pt>
                <c:pt idx="8">
                  <c:v>14.871405650372976</c:v>
                </c:pt>
                <c:pt idx="9">
                  <c:v>34.580262328711498</c:v>
                </c:pt>
                <c:pt idx="10">
                  <c:v>34.059669884684354</c:v>
                </c:pt>
                <c:pt idx="11">
                  <c:v>35.913652450087895</c:v>
                </c:pt>
                <c:pt idx="12">
                  <c:v>35.731360467056128</c:v>
                </c:pt>
                <c:pt idx="13">
                  <c:v>36.330624559723809</c:v>
                </c:pt>
                <c:pt idx="14">
                  <c:v>39.361633532186779</c:v>
                </c:pt>
                <c:pt idx="15">
                  <c:v>44.132990913388589</c:v>
                </c:pt>
                <c:pt idx="16">
                  <c:v>51.928903419954658</c:v>
                </c:pt>
                <c:pt idx="17">
                  <c:v>53.704433922891795</c:v>
                </c:pt>
                <c:pt idx="18">
                  <c:v>51.232560196296504</c:v>
                </c:pt>
                <c:pt idx="19">
                  <c:v>49.911133926665656</c:v>
                </c:pt>
              </c:numCache>
            </c:numRef>
          </c:val>
          <c:extLst xmlns:c16r2="http://schemas.microsoft.com/office/drawing/2015/06/chart">
            <c:ext xmlns:c16="http://schemas.microsoft.com/office/drawing/2014/chart" uri="{C3380CC4-5D6E-409C-BE32-E72D297353CC}">
              <c16:uniqueId val="{00000000-AC50-4E0F-84BD-B87D36CCA92A}"/>
            </c:ext>
          </c:extLst>
        </c:ser>
        <c:marker val="1"/>
        <c:axId val="84505728"/>
        <c:axId val="82048128"/>
      </c:lineChart>
      <c:catAx>
        <c:axId val="75865088"/>
        <c:scaling>
          <c:orientation val="minMax"/>
        </c:scaling>
        <c:axPos val="b"/>
        <c:numFmt formatCode="General" sourceLinked="1"/>
        <c:tickLblPos val="nextTo"/>
        <c:txPr>
          <a:bodyPr rot="-2340000" vert="horz"/>
          <a:lstStyle/>
          <a:p>
            <a:pPr>
              <a:defRPr sz="1000" b="0" i="0" u="none" strike="noStrike" baseline="0">
                <a:solidFill>
                  <a:srgbClr val="000000"/>
                </a:solidFill>
                <a:latin typeface="GHEA Grapalat"/>
                <a:ea typeface="GHEA Grapalat"/>
                <a:cs typeface="GHEA Grapalat"/>
              </a:defRPr>
            </a:pPr>
            <a:endParaRPr lang="en-US"/>
          </a:p>
        </c:txPr>
        <c:crossAx val="79968128"/>
        <c:crosses val="autoZero"/>
        <c:auto val="1"/>
        <c:lblAlgn val="ctr"/>
        <c:lblOffset val="100"/>
      </c:catAx>
      <c:valAx>
        <c:axId val="79968128"/>
        <c:scaling>
          <c:orientation val="minMax"/>
          <c:max val="3600"/>
          <c:min val="0"/>
        </c:scaling>
        <c:axPos val="l"/>
        <c:numFmt formatCode="General" sourceLinked="0"/>
        <c:tickLblPos val="nextTo"/>
        <c:spPr>
          <a:ln w="6350">
            <a:gradFill>
              <a:gsLst>
                <a:gs pos="0">
                  <a:schemeClr val="bg1">
                    <a:lumMod val="65000"/>
                  </a:schemeClr>
                </a:gs>
                <a:gs pos="50000">
                  <a:schemeClr val="accent1">
                    <a:tint val="44500"/>
                    <a:satMod val="160000"/>
                  </a:schemeClr>
                </a:gs>
                <a:gs pos="100000">
                  <a:schemeClr val="accent1">
                    <a:tint val="23500"/>
                    <a:satMod val="160000"/>
                  </a:schemeClr>
                </a:gs>
              </a:gsLst>
              <a:lin ang="5400000" scaled="0"/>
            </a:gradFill>
          </a:ln>
        </c:spPr>
        <c:txPr>
          <a:bodyPr rot="0" vert="horz"/>
          <a:lstStyle/>
          <a:p>
            <a:pPr>
              <a:defRPr sz="1000" b="0" i="0" u="none" strike="noStrike" baseline="0">
                <a:solidFill>
                  <a:srgbClr val="000000"/>
                </a:solidFill>
                <a:latin typeface="GHEA Grapalat"/>
                <a:ea typeface="GHEA Grapalat"/>
                <a:cs typeface="GHEA Grapalat"/>
              </a:defRPr>
            </a:pPr>
            <a:endParaRPr lang="en-US"/>
          </a:p>
        </c:txPr>
        <c:crossAx val="75865088"/>
        <c:crosses val="autoZero"/>
        <c:crossBetween val="between"/>
        <c:majorUnit val="200"/>
      </c:valAx>
      <c:valAx>
        <c:axId val="82048128"/>
        <c:scaling>
          <c:orientation val="minMax"/>
          <c:max val="70"/>
        </c:scaling>
        <c:axPos val="r"/>
        <c:numFmt formatCode="#,##0" sourceLinked="0"/>
        <c:tickLblPos val="nextTo"/>
        <c:crossAx val="84505728"/>
        <c:crosses val="max"/>
        <c:crossBetween val="between"/>
        <c:majorUnit val="5"/>
      </c:valAx>
      <c:catAx>
        <c:axId val="84505728"/>
        <c:scaling>
          <c:orientation val="minMax"/>
        </c:scaling>
        <c:delete val="1"/>
        <c:axPos val="b"/>
        <c:numFmt formatCode="General" sourceLinked="1"/>
        <c:tickLblPos val="nextTo"/>
        <c:crossAx val="82048128"/>
        <c:crosses val="autoZero"/>
        <c:auto val="1"/>
        <c:lblAlgn val="ctr"/>
        <c:lblOffset val="100"/>
      </c:catAx>
    </c:plotArea>
    <c:legend>
      <c:legendPos val="r"/>
      <c:legendEntry>
        <c:idx val="1"/>
        <c:txPr>
          <a:bodyPr/>
          <a:lstStyle/>
          <a:p>
            <a:pPr>
              <a:defRPr sz="1000" b="0" i="0" u="none" strike="noStrike" baseline="0">
                <a:solidFill>
                  <a:srgbClr val="000000"/>
                </a:solidFill>
                <a:latin typeface="GHEA Grapalat"/>
                <a:ea typeface="GHEA Grapalat"/>
                <a:cs typeface="GHEA Grapalat"/>
              </a:defRPr>
            </a:pPr>
            <a:endParaRPr lang="en-US"/>
          </a:p>
        </c:txPr>
      </c:legendEntry>
      <c:layout>
        <c:manualLayout>
          <c:xMode val="edge"/>
          <c:yMode val="edge"/>
          <c:x val="1.2484618284503061E-2"/>
          <c:y val="0.9242482630847616"/>
          <c:w val="0.96606710060336898"/>
          <c:h val="7.2933610571405932E-2"/>
        </c:manualLayout>
      </c:layout>
      <c:spPr>
        <a:noFill/>
        <a:ln>
          <a:noFill/>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chart>
  <c:spPr>
    <a:ln cap="rnd">
      <a:solidFill>
        <a:schemeClr val="bg1">
          <a:lumMod val="50000"/>
        </a:schemeClr>
      </a:solidFill>
    </a:ln>
    <a:effectLst/>
    <a:scene3d>
      <a:camera prst="orthographicFront"/>
      <a:lightRig rig="threePt" dir="t"/>
    </a:scene3d>
    <a:sp3d/>
  </c:spPr>
  <c:txPr>
    <a:bodyPr/>
    <a:lstStyle/>
    <a:p>
      <a:pPr>
        <a:defRPr sz="1000" b="0" i="0" u="none" strike="noStrike" baseline="0">
          <a:solidFill>
            <a:srgbClr val="000000"/>
          </a:solidFill>
          <a:latin typeface="GHEA Grapalat"/>
          <a:ea typeface="GHEA Grapalat"/>
          <a:cs typeface="GHEA Grapalat"/>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Գ9!$A$28</c:f>
              <c:strCache>
                <c:ptCount val="1"/>
                <c:pt idx="0">
                  <c:v>Շուկայական գործիքակազմով պարտք</c:v>
                </c:pt>
              </c:strCache>
            </c:strRef>
          </c:tx>
          <c:spPr>
            <a:solidFill>
              <a:schemeClr val="accent1"/>
            </a:solidFill>
            <a:ln>
              <a:noFill/>
            </a:ln>
            <a:effectLst/>
            <a:sp3d/>
          </c:spPr>
          <c:cat>
            <c:numRef>
              <c:f>Գ9!$B$26:$U$26</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Գ9!$B$28:$U$28</c:f>
              <c:numCache>
                <c:formatCode>_(* #,##0.0_);_(* \(#,##0.0\);_(* "-"??_);_(@_)</c:formatCode>
                <c:ptCount val="20"/>
                <c:pt idx="0">
                  <c:v>53.958207711252918</c:v>
                </c:pt>
                <c:pt idx="1">
                  <c:v>64.83831010483857</c:v>
                </c:pt>
                <c:pt idx="2">
                  <c:v>69.778173673682218</c:v>
                </c:pt>
                <c:pt idx="3">
                  <c:v>76.205471731447915</c:v>
                </c:pt>
                <c:pt idx="4">
                  <c:v>95.517207311048907</c:v>
                </c:pt>
                <c:pt idx="5">
                  <c:v>114.05737799595727</c:v>
                </c:pt>
                <c:pt idx="6">
                  <c:v>194.48969828060521</c:v>
                </c:pt>
                <c:pt idx="7">
                  <c:v>217.38146735914827</c:v>
                </c:pt>
                <c:pt idx="8">
                  <c:v>299.91520229517693</c:v>
                </c:pt>
                <c:pt idx="9">
                  <c:v>371.36738204239333</c:v>
                </c:pt>
                <c:pt idx="10">
                  <c:v>474.33583810257369</c:v>
                </c:pt>
                <c:pt idx="11">
                  <c:v>542.28574539233352</c:v>
                </c:pt>
                <c:pt idx="12">
                  <c:v>616.88528916199948</c:v>
                </c:pt>
                <c:pt idx="13">
                  <c:v>1373.297756631496</c:v>
                </c:pt>
                <c:pt idx="14">
                  <c:v>1308.0705244541759</c:v>
                </c:pt>
                <c:pt idx="15">
                  <c:v>1661.0187307493543</c:v>
                </c:pt>
                <c:pt idx="16">
                  <c:v>2046.0445771789889</c:v>
                </c:pt>
                <c:pt idx="17">
                  <c:v>2129.0989985540177</c:v>
                </c:pt>
                <c:pt idx="18">
                  <c:v>2203.9372444444452</c:v>
                </c:pt>
                <c:pt idx="19">
                  <c:v>2503.3651113196006</c:v>
                </c:pt>
              </c:numCache>
            </c:numRef>
          </c:val>
          <c:extLst xmlns:c16r2="http://schemas.microsoft.com/office/drawing/2015/06/chart">
            <c:ext xmlns:c16="http://schemas.microsoft.com/office/drawing/2014/chart" uri="{C3380CC4-5D6E-409C-BE32-E72D297353CC}">
              <c16:uniqueId val="{00000000-9AEF-4EAD-BAD2-6B324D3E7EBD}"/>
            </c:ext>
          </c:extLst>
        </c:ser>
        <c:ser>
          <c:idx val="1"/>
          <c:order val="1"/>
          <c:tx>
            <c:strRef>
              <c:f>Գ9!$A$29</c:f>
              <c:strCache>
                <c:ptCount val="1"/>
                <c:pt idx="0">
                  <c:v>Ոչ շուկայական գործիքակազմով պարտք</c:v>
                </c:pt>
              </c:strCache>
            </c:strRef>
          </c:tx>
          <c:spPr>
            <a:solidFill>
              <a:schemeClr val="accent5">
                <a:lumMod val="40000"/>
                <a:lumOff val="60000"/>
              </a:schemeClr>
            </a:solidFill>
            <a:ln>
              <a:noFill/>
            </a:ln>
            <a:effectLst/>
            <a:sp3d/>
          </c:spPr>
          <c:cat>
            <c:numRef>
              <c:f>Գ9!$B$26:$U$26</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Գ9!$B$29:$U$29</c:f>
              <c:numCache>
                <c:formatCode>_(* #,##0.0_);_(* \(#,##0.0\);_(* "-"??_);_(@_)</c:formatCode>
                <c:ptCount val="20"/>
                <c:pt idx="0">
                  <c:v>689.04837342145879</c:v>
                </c:pt>
                <c:pt idx="1">
                  <c:v>734.6444200338376</c:v>
                </c:pt>
                <c:pt idx="2">
                  <c:v>817.85968133310791</c:v>
                </c:pt>
                <c:pt idx="3">
                  <c:v>867.56734500676339</c:v>
                </c:pt>
                <c:pt idx="4">
                  <c:v>942.49189364672804</c:v>
                </c:pt>
                <c:pt idx="5">
                  <c:v>903.07737506936542</c:v>
                </c:pt>
                <c:pt idx="6">
                  <c:v>1019.9058186391746</c:v>
                </c:pt>
                <c:pt idx="7">
                  <c:v>1287.7257174557312</c:v>
                </c:pt>
                <c:pt idx="8">
                  <c:v>1430.0936032490072</c:v>
                </c:pt>
                <c:pt idx="9">
                  <c:v>2503.5199059318552</c:v>
                </c:pt>
                <c:pt idx="10">
                  <c:v>2768.3826765379072</c:v>
                </c:pt>
                <c:pt idx="11">
                  <c:v>2974.8313257572872</c:v>
                </c:pt>
                <c:pt idx="12">
                  <c:v>3160.4687895742318</c:v>
                </c:pt>
                <c:pt idx="13">
                  <c:v>2706.9009682017604</c:v>
                </c:pt>
                <c:pt idx="14">
                  <c:v>2693.500498652103</c:v>
                </c:pt>
                <c:pt idx="15">
                  <c:v>2940.3377175414521</c:v>
                </c:pt>
                <c:pt idx="16">
                  <c:v>3391.3855745353981</c:v>
                </c:pt>
                <c:pt idx="17">
                  <c:v>4043.9636485070027</c:v>
                </c:pt>
                <c:pt idx="18">
                  <c:v>4168.5303129143458</c:v>
                </c:pt>
                <c:pt idx="19">
                  <c:v>4331.4853374440117</c:v>
                </c:pt>
              </c:numCache>
            </c:numRef>
          </c:val>
          <c:extLst xmlns:c16r2="http://schemas.microsoft.com/office/drawing/2015/06/chart">
            <c:ext xmlns:c16="http://schemas.microsoft.com/office/drawing/2014/chart" uri="{C3380CC4-5D6E-409C-BE32-E72D297353CC}">
              <c16:uniqueId val="{00000001-9AEF-4EAD-BAD2-6B324D3E7EBD}"/>
            </c:ext>
          </c:extLst>
        </c:ser>
        <c:shape val="box"/>
        <c:axId val="117699328"/>
        <c:axId val="117701248"/>
        <c:axId val="0"/>
      </c:bar3DChart>
      <c:catAx>
        <c:axId val="11769932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701248"/>
        <c:crosses val="autoZero"/>
        <c:auto val="1"/>
        <c:lblAlgn val="ctr"/>
        <c:lblOffset val="100"/>
      </c:catAx>
      <c:valAx>
        <c:axId val="11770124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6993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2F2FE-63DC-43AB-8DE0-1AEFD1DC1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1954</TotalTime>
  <Pages>81</Pages>
  <Words>13474</Words>
  <Characters>76802</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Alternative annual debt report 2011</vt:lpstr>
    </vt:vector>
  </TitlesOfParts>
  <Company>Toshiba</Company>
  <LinksUpToDate>false</LinksUpToDate>
  <CharactersWithSpaces>90096</CharactersWithSpaces>
  <SharedDoc>false</SharedDoc>
  <HLinks>
    <vt:vector size="120" baseType="variant">
      <vt:variant>
        <vt:i4>6619262</vt:i4>
      </vt:variant>
      <vt:variant>
        <vt:i4>117</vt:i4>
      </vt:variant>
      <vt:variant>
        <vt:i4>0</vt:i4>
      </vt:variant>
      <vt:variant>
        <vt:i4>5</vt:i4>
      </vt:variant>
      <vt:variant>
        <vt:lpwstr>https://ec.europa.eu/eurostat/data/database</vt:lpwstr>
      </vt:variant>
      <vt:variant>
        <vt:lpwstr/>
      </vt:variant>
      <vt:variant>
        <vt:i4>1900597</vt:i4>
      </vt:variant>
      <vt:variant>
        <vt:i4>110</vt:i4>
      </vt:variant>
      <vt:variant>
        <vt:i4>0</vt:i4>
      </vt:variant>
      <vt:variant>
        <vt:i4>5</vt:i4>
      </vt:variant>
      <vt:variant>
        <vt:lpwstr/>
      </vt:variant>
      <vt:variant>
        <vt:lpwstr>_Toc31703922</vt:lpwstr>
      </vt:variant>
      <vt:variant>
        <vt:i4>1966133</vt:i4>
      </vt:variant>
      <vt:variant>
        <vt:i4>104</vt:i4>
      </vt:variant>
      <vt:variant>
        <vt:i4>0</vt:i4>
      </vt:variant>
      <vt:variant>
        <vt:i4>5</vt:i4>
      </vt:variant>
      <vt:variant>
        <vt:lpwstr/>
      </vt:variant>
      <vt:variant>
        <vt:lpwstr>_Toc31703921</vt:lpwstr>
      </vt:variant>
      <vt:variant>
        <vt:i4>2031669</vt:i4>
      </vt:variant>
      <vt:variant>
        <vt:i4>98</vt:i4>
      </vt:variant>
      <vt:variant>
        <vt:i4>0</vt:i4>
      </vt:variant>
      <vt:variant>
        <vt:i4>5</vt:i4>
      </vt:variant>
      <vt:variant>
        <vt:lpwstr/>
      </vt:variant>
      <vt:variant>
        <vt:lpwstr>_Toc31703920</vt:lpwstr>
      </vt:variant>
      <vt:variant>
        <vt:i4>1441846</vt:i4>
      </vt:variant>
      <vt:variant>
        <vt:i4>92</vt:i4>
      </vt:variant>
      <vt:variant>
        <vt:i4>0</vt:i4>
      </vt:variant>
      <vt:variant>
        <vt:i4>5</vt:i4>
      </vt:variant>
      <vt:variant>
        <vt:lpwstr/>
      </vt:variant>
      <vt:variant>
        <vt:lpwstr>_Toc31703919</vt:lpwstr>
      </vt:variant>
      <vt:variant>
        <vt:i4>1507382</vt:i4>
      </vt:variant>
      <vt:variant>
        <vt:i4>86</vt:i4>
      </vt:variant>
      <vt:variant>
        <vt:i4>0</vt:i4>
      </vt:variant>
      <vt:variant>
        <vt:i4>5</vt:i4>
      </vt:variant>
      <vt:variant>
        <vt:lpwstr/>
      </vt:variant>
      <vt:variant>
        <vt:lpwstr>_Toc31703918</vt:lpwstr>
      </vt:variant>
      <vt:variant>
        <vt:i4>1572918</vt:i4>
      </vt:variant>
      <vt:variant>
        <vt:i4>80</vt:i4>
      </vt:variant>
      <vt:variant>
        <vt:i4>0</vt:i4>
      </vt:variant>
      <vt:variant>
        <vt:i4>5</vt:i4>
      </vt:variant>
      <vt:variant>
        <vt:lpwstr/>
      </vt:variant>
      <vt:variant>
        <vt:lpwstr>_Toc31703917</vt:lpwstr>
      </vt:variant>
      <vt:variant>
        <vt:i4>1638454</vt:i4>
      </vt:variant>
      <vt:variant>
        <vt:i4>74</vt:i4>
      </vt:variant>
      <vt:variant>
        <vt:i4>0</vt:i4>
      </vt:variant>
      <vt:variant>
        <vt:i4>5</vt:i4>
      </vt:variant>
      <vt:variant>
        <vt:lpwstr/>
      </vt:variant>
      <vt:variant>
        <vt:lpwstr>_Toc31703916</vt:lpwstr>
      </vt:variant>
      <vt:variant>
        <vt:i4>1703990</vt:i4>
      </vt:variant>
      <vt:variant>
        <vt:i4>68</vt:i4>
      </vt:variant>
      <vt:variant>
        <vt:i4>0</vt:i4>
      </vt:variant>
      <vt:variant>
        <vt:i4>5</vt:i4>
      </vt:variant>
      <vt:variant>
        <vt:lpwstr/>
      </vt:variant>
      <vt:variant>
        <vt:lpwstr>_Toc31703915</vt:lpwstr>
      </vt:variant>
      <vt:variant>
        <vt:i4>1769526</vt:i4>
      </vt:variant>
      <vt:variant>
        <vt:i4>62</vt:i4>
      </vt:variant>
      <vt:variant>
        <vt:i4>0</vt:i4>
      </vt:variant>
      <vt:variant>
        <vt:i4>5</vt:i4>
      </vt:variant>
      <vt:variant>
        <vt:lpwstr/>
      </vt:variant>
      <vt:variant>
        <vt:lpwstr>_Toc31703914</vt:lpwstr>
      </vt:variant>
      <vt:variant>
        <vt:i4>1835062</vt:i4>
      </vt:variant>
      <vt:variant>
        <vt:i4>56</vt:i4>
      </vt:variant>
      <vt:variant>
        <vt:i4>0</vt:i4>
      </vt:variant>
      <vt:variant>
        <vt:i4>5</vt:i4>
      </vt:variant>
      <vt:variant>
        <vt:lpwstr/>
      </vt:variant>
      <vt:variant>
        <vt:lpwstr>_Toc31703913</vt:lpwstr>
      </vt:variant>
      <vt:variant>
        <vt:i4>1900598</vt:i4>
      </vt:variant>
      <vt:variant>
        <vt:i4>50</vt:i4>
      </vt:variant>
      <vt:variant>
        <vt:i4>0</vt:i4>
      </vt:variant>
      <vt:variant>
        <vt:i4>5</vt:i4>
      </vt:variant>
      <vt:variant>
        <vt:lpwstr/>
      </vt:variant>
      <vt:variant>
        <vt:lpwstr>_Toc31703912</vt:lpwstr>
      </vt:variant>
      <vt:variant>
        <vt:i4>1966134</vt:i4>
      </vt:variant>
      <vt:variant>
        <vt:i4>44</vt:i4>
      </vt:variant>
      <vt:variant>
        <vt:i4>0</vt:i4>
      </vt:variant>
      <vt:variant>
        <vt:i4>5</vt:i4>
      </vt:variant>
      <vt:variant>
        <vt:lpwstr/>
      </vt:variant>
      <vt:variant>
        <vt:lpwstr>_Toc31703911</vt:lpwstr>
      </vt:variant>
      <vt:variant>
        <vt:i4>2031670</vt:i4>
      </vt:variant>
      <vt:variant>
        <vt:i4>38</vt:i4>
      </vt:variant>
      <vt:variant>
        <vt:i4>0</vt:i4>
      </vt:variant>
      <vt:variant>
        <vt:i4>5</vt:i4>
      </vt:variant>
      <vt:variant>
        <vt:lpwstr/>
      </vt:variant>
      <vt:variant>
        <vt:lpwstr>_Toc31703910</vt:lpwstr>
      </vt:variant>
      <vt:variant>
        <vt:i4>1441847</vt:i4>
      </vt:variant>
      <vt:variant>
        <vt:i4>32</vt:i4>
      </vt:variant>
      <vt:variant>
        <vt:i4>0</vt:i4>
      </vt:variant>
      <vt:variant>
        <vt:i4>5</vt:i4>
      </vt:variant>
      <vt:variant>
        <vt:lpwstr/>
      </vt:variant>
      <vt:variant>
        <vt:lpwstr>_Toc31703909</vt:lpwstr>
      </vt:variant>
      <vt:variant>
        <vt:i4>1507383</vt:i4>
      </vt:variant>
      <vt:variant>
        <vt:i4>26</vt:i4>
      </vt:variant>
      <vt:variant>
        <vt:i4>0</vt:i4>
      </vt:variant>
      <vt:variant>
        <vt:i4>5</vt:i4>
      </vt:variant>
      <vt:variant>
        <vt:lpwstr/>
      </vt:variant>
      <vt:variant>
        <vt:lpwstr>_Toc31703908</vt:lpwstr>
      </vt:variant>
      <vt:variant>
        <vt:i4>1572919</vt:i4>
      </vt:variant>
      <vt:variant>
        <vt:i4>20</vt:i4>
      </vt:variant>
      <vt:variant>
        <vt:i4>0</vt:i4>
      </vt:variant>
      <vt:variant>
        <vt:i4>5</vt:i4>
      </vt:variant>
      <vt:variant>
        <vt:lpwstr/>
      </vt:variant>
      <vt:variant>
        <vt:lpwstr>_Toc31703907</vt:lpwstr>
      </vt:variant>
      <vt:variant>
        <vt:i4>1638455</vt:i4>
      </vt:variant>
      <vt:variant>
        <vt:i4>14</vt:i4>
      </vt:variant>
      <vt:variant>
        <vt:i4>0</vt:i4>
      </vt:variant>
      <vt:variant>
        <vt:i4>5</vt:i4>
      </vt:variant>
      <vt:variant>
        <vt:lpwstr/>
      </vt:variant>
      <vt:variant>
        <vt:lpwstr>_Toc31703906</vt:lpwstr>
      </vt:variant>
      <vt:variant>
        <vt:i4>1703991</vt:i4>
      </vt:variant>
      <vt:variant>
        <vt:i4>8</vt:i4>
      </vt:variant>
      <vt:variant>
        <vt:i4>0</vt:i4>
      </vt:variant>
      <vt:variant>
        <vt:i4>5</vt:i4>
      </vt:variant>
      <vt:variant>
        <vt:lpwstr/>
      </vt:variant>
      <vt:variant>
        <vt:lpwstr>_Toc31703905</vt:lpwstr>
      </vt:variant>
      <vt:variant>
        <vt:i4>1769527</vt:i4>
      </vt:variant>
      <vt:variant>
        <vt:i4>2</vt:i4>
      </vt:variant>
      <vt:variant>
        <vt:i4>0</vt:i4>
      </vt:variant>
      <vt:variant>
        <vt:i4>5</vt:i4>
      </vt:variant>
      <vt:variant>
        <vt:lpwstr/>
      </vt:variant>
      <vt:variant>
        <vt:lpwstr>_Toc31703904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annual debt report 2011</dc:title>
  <dc:creator>Suren Kyurumyan</dc:creator>
  <cp:lastModifiedBy>user</cp:lastModifiedBy>
  <cp:revision>597</cp:revision>
  <cp:lastPrinted>2019-03-05T05:53:00Z</cp:lastPrinted>
  <dcterms:created xsi:type="dcterms:W3CDTF">2020-04-16T11:03:00Z</dcterms:created>
  <dcterms:modified xsi:type="dcterms:W3CDTF">2020-05-15T08:51:00Z</dcterms:modified>
</cp:coreProperties>
</file>