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3ECF4EF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B473FF">
        <w:rPr>
          <w:rFonts w:ascii="GHEA Grapalat" w:hAnsi="GHEA Grapalat" w:cs="Sylfaen"/>
          <w:b/>
          <w:bCs/>
          <w:lang w:val="hy-AM"/>
        </w:rPr>
        <w:t>3</w:t>
      </w:r>
      <w:r w:rsidR="00277C9B">
        <w:rPr>
          <w:rFonts w:ascii="GHEA Grapalat" w:hAnsi="GHEA Grapalat" w:cs="Sylfaen"/>
          <w:b/>
          <w:bCs/>
          <w:lang w:val="hy-AM"/>
        </w:rPr>
        <w:t>1.10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DB07D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  <w:bookmarkStart w:id="0" w:name="_GoBack"/>
        <w:bookmarkEnd w:id="0"/>
      </w:tr>
      <w:tr w:rsidR="00B473FF" w:rsidRPr="0012498D" w14:paraId="106BCCEA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3A5305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D49-EF66-475C-AB78-C8B36766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https://mul2-minfin.gov.am/tasks/237574/oneclick/2_2020-10-31_vorakavorvac_hashvapahneri_cank.docx?token=1437a15da34839d53c12dc9a19bc95ef</cp:keywords>
  <dc:description/>
  <cp:lastModifiedBy>Sona</cp:lastModifiedBy>
  <cp:revision>64</cp:revision>
  <dcterms:created xsi:type="dcterms:W3CDTF">2018-08-07T08:55:00Z</dcterms:created>
  <dcterms:modified xsi:type="dcterms:W3CDTF">2020-10-31T14:24:00Z</dcterms:modified>
</cp:coreProperties>
</file>