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bookmarkStart w:id="0" w:name="_GoBack"/>
      <w:bookmarkEnd w:id="0"/>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i w:val="0"/>
          <w:color w:val="000000" w:themeColor="text1"/>
          <w:sz w:val="22"/>
          <w:szCs w:val="22"/>
        </w:rPr>
        <w:t xml:space="preserve"> </w:t>
      </w:r>
      <w:r w:rsidRPr="00496FAD">
        <w:rPr>
          <w:rFonts w:ascii="Calibri" w:hAnsi="Calibri" w:cstheme="minorHAnsi"/>
          <w:i w:val="0"/>
          <w:lang w:val="af-ZA"/>
        </w:rPr>
        <w:t>2021.11.08</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Pr="00496FAD">
        <w:rPr>
          <w:rFonts w:ascii="Calibri" w:hAnsi="Calibri"/>
          <w:b/>
          <w:i w:val="0"/>
          <w:sz w:val="22"/>
          <w:szCs w:val="22"/>
          <w:lang w:val="af-ZA"/>
        </w:rPr>
        <w:t xml:space="preserve">  </w:t>
      </w:r>
      <w:r w:rsidRPr="00496FAD">
        <w:rPr>
          <w:rFonts w:ascii="Calibri" w:hAnsi="Calibri"/>
          <w:b/>
          <w:i w:val="0"/>
          <w:sz w:val="22"/>
          <w:szCs w:val="22"/>
          <w:lang w:val="hy-AM"/>
        </w:rPr>
        <w:t>ՀՀ ՖՆ-ԷԱՃԾՁԲ-21/24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00496FAD" w:rsidRPr="00625334">
        <w:rPr>
          <w:rFonts w:ascii="Calibri" w:hAnsi="Calibri"/>
          <w:i w:val="0"/>
          <w:sz w:val="22"/>
          <w:szCs w:val="22"/>
          <w:lang w:val="en-US"/>
        </w:rPr>
        <w:t xml:space="preserve"> </w:t>
      </w:r>
      <w:r w:rsidRPr="00496FAD">
        <w:rPr>
          <w:rFonts w:ascii="Calibri" w:hAnsi="Calibri" w:cs="Calibri"/>
          <w:i w:val="0"/>
          <w:sz w:val="22"/>
          <w:szCs w:val="22"/>
          <w:lang w:val="af-ZA"/>
        </w:rPr>
        <w:t>Министерство финансов РА</w:t>
      </w:r>
      <w:r w:rsidRPr="00625334">
        <w:rPr>
          <w:rFonts w:ascii="Calibri" w:hAnsi="Calibri"/>
          <w:i w:val="0"/>
          <w:sz w:val="22"/>
          <w:szCs w:val="22"/>
          <w:lang w:val="en-US"/>
        </w:rPr>
        <w:t xml:space="preserve">, </w:t>
      </w:r>
      <w:r w:rsidRPr="00496FAD">
        <w:rPr>
          <w:rFonts w:ascii="Calibri" w:hAnsi="Calibri"/>
          <w:i w:val="0"/>
          <w:sz w:val="22"/>
          <w:szCs w:val="22"/>
        </w:rPr>
        <w:t>находящийся</w:t>
      </w:r>
      <w:r w:rsidRPr="00625334">
        <w:rPr>
          <w:rFonts w:ascii="Calibri" w:hAnsi="Calibri"/>
          <w:i w:val="0"/>
          <w:sz w:val="22"/>
          <w:szCs w:val="22"/>
          <w:lang w:val="en-US"/>
        </w:rPr>
        <w:t xml:space="preserve"> </w:t>
      </w:r>
      <w:r w:rsidRPr="00496FAD">
        <w:rPr>
          <w:rFonts w:ascii="Calibri" w:hAnsi="Calibri"/>
          <w:i w:val="0"/>
          <w:sz w:val="22"/>
          <w:szCs w:val="22"/>
        </w:rPr>
        <w:t>по</w:t>
      </w:r>
      <w:r w:rsidRPr="00625334">
        <w:rPr>
          <w:rFonts w:ascii="Calibri" w:hAnsi="Calibri"/>
          <w:i w:val="0"/>
          <w:sz w:val="22"/>
          <w:szCs w:val="22"/>
          <w:lang w:val="en-US"/>
        </w:rPr>
        <w:t xml:space="preserve"> </w:t>
      </w:r>
      <w:r w:rsidRPr="00496FAD">
        <w:rPr>
          <w:rFonts w:ascii="Calibri" w:hAnsi="Calibri"/>
          <w:i w:val="0"/>
          <w:sz w:val="22"/>
          <w:szCs w:val="22"/>
        </w:rPr>
        <w:t>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М. Адамян-1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по организации курсов профессиональной продолжительной переподготовки координаторов закупок</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Для получения приглашения на процедуру в бумажной форме необходимо обратиться к заказчику.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бесплатно в первый рабочий день после получения такого требования.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Неполучение приглашения не ограничивает права участника на участие в</w:t>
      </w:r>
      <w:r w:rsidRPr="00496FAD">
        <w:rPr>
          <w:rFonts w:ascii="Calibri" w:hAnsi="Calibri"/>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7</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7</w:t>
      </w:r>
      <w:r w:rsidRPr="00496FAD">
        <w:rPr>
          <w:rFonts w:ascii="Calibri" w:hAnsi="Calibri"/>
          <w:i w:val="0"/>
          <w:sz w:val="22"/>
          <w:szCs w:val="22"/>
        </w:rPr>
        <w:t xml:space="preserve"> день со дня опубликования настоящего объявления.</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к настоящей процедуре. Для подачи жалобы требуется плата в размере 30</w:t>
      </w:r>
      <w:r w:rsidRPr="00496FAD">
        <w:rPr>
          <w:rFonts w:ascii="Calibri" w:hAnsi="Calibri" w:cs="Courier New"/>
          <w:i w:val="0"/>
          <w:sz w:val="22"/>
          <w:szCs w:val="22"/>
          <w:lang w:val="en-US"/>
        </w:rPr>
        <w:t> </w:t>
      </w:r>
      <w:r w:rsidRPr="00496FAD">
        <w:rPr>
          <w:rFonts w:ascii="Calibri" w:hAnsi="Calibri"/>
          <w:i w:val="0"/>
          <w:sz w:val="22"/>
          <w:szCs w:val="22"/>
        </w:rPr>
        <w:t>000</w:t>
      </w:r>
      <w:r w:rsidRPr="00496FAD">
        <w:rPr>
          <w:rFonts w:ascii="Calibri" w:hAnsi="Calibri" w:cs="Courier New"/>
          <w:i w:val="0"/>
          <w:sz w:val="22"/>
          <w:szCs w:val="22"/>
          <w:lang w:val="en-US"/>
        </w:rPr>
        <w:t> </w:t>
      </w:r>
      <w:r w:rsidRPr="00496FAD">
        <w:rPr>
          <w:rFonts w:ascii="Calibri" w:hAnsi="Calibri"/>
          <w:i w:val="0"/>
          <w:sz w:val="22"/>
          <w:szCs w:val="22"/>
        </w:rPr>
        <w:t>(тридцать тысяч) драмов РА, которая должна быть перечислена на</w:t>
      </w:r>
      <w:r w:rsidRPr="00496FAD">
        <w:rPr>
          <w:rFonts w:ascii="Calibri" w:hAnsi="Calibri" w:cs="Courier New"/>
          <w:i w:val="0"/>
          <w:sz w:val="22"/>
          <w:szCs w:val="22"/>
          <w:lang w:val="en-US"/>
        </w:rPr>
        <w:t> </w:t>
      </w:r>
      <w:r w:rsidRPr="00496FAD">
        <w:rPr>
          <w:rFonts w:ascii="Calibri" w:hAnsi="Calibri"/>
          <w:i w:val="0"/>
          <w:sz w:val="22"/>
          <w:szCs w:val="22"/>
        </w:rPr>
        <w:t>казначейский счет № 900008000482, открытый на имя Министерства финансов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Лусине Саакян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lusine.sahakyan@minfin.am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011800114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финансов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lastRenderedPageBreak/>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ՖՆ-ԷԱՃԾՁԲ-21/24</w:t>
      </w:r>
      <w:r w:rsidRPr="00496FAD">
        <w:rPr>
          <w:rFonts w:ascii="Calibri" w:hAnsi="Calibri" w:cs="Times Armenian"/>
          <w:i/>
          <w:lang w:val="ru-RU"/>
        </w:rPr>
        <w:br/>
      </w:r>
      <w:r w:rsidRPr="00496FAD">
        <w:rPr>
          <w:rFonts w:ascii="Calibri" w:hAnsi="Calibri" w:cstheme="minorHAnsi"/>
          <w:szCs w:val="20"/>
          <w:lang w:val="af-ZA"/>
        </w:rPr>
        <w:t>2021.11.08</w:t>
      </w:r>
      <w:r w:rsidRPr="00496FAD">
        <w:rPr>
          <w:rFonts w:ascii="Calibri" w:hAnsi="Calibri" w:cs="Calibri"/>
          <w:i/>
          <w:szCs w:val="20"/>
          <w:lang w:val="af-ZA"/>
        </w:rPr>
        <w:t xml:space="preserve"> </w:t>
      </w:r>
      <w:r w:rsidRPr="00496FAD">
        <w:rPr>
          <w:rFonts w:ascii="Calibri" w:hAnsi="Calibri" w:cs="Calibri"/>
          <w:i/>
          <w:szCs w:val="20"/>
          <w:vertAlign w:val="subscript"/>
          <w:lang w:val="af-ZA"/>
        </w:rPr>
        <w:t xml:space="preserve">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финансов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финансов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по организации курсов профессиональной продолжительной переподготовки координаторов закупок</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96FAD">
        <w:rPr>
          <w:rFonts w:ascii="Calibri" w:hAnsi="Calibri"/>
          <w:i/>
          <w:color w:val="000000" w:themeColor="text1"/>
          <w:lang w:val="ru-RU"/>
        </w:rPr>
        <w:t>саморегистрироваться</w:t>
      </w:r>
      <w:proofErr w:type="spellEnd"/>
      <w:r w:rsidRPr="00496FAD">
        <w:rPr>
          <w:rFonts w:ascii="Calibri" w:hAnsi="Calibri"/>
          <w:i/>
          <w:color w:val="000000" w:themeColor="text1"/>
          <w:lang w:val="ru-RU"/>
        </w:rPr>
        <w:t xml:space="preserve"> в системе </w:t>
      </w:r>
      <w:proofErr w:type="spellStart"/>
      <w:r w:rsidRPr="00496FAD">
        <w:rPr>
          <w:rFonts w:ascii="Calibri" w:hAnsi="Calibri"/>
          <w:i/>
          <w:color w:val="000000" w:themeColor="text1"/>
        </w:rPr>
        <w:t>Armeps</w:t>
      </w:r>
      <w:proofErr w:type="spellEnd"/>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proofErr w:type="spellStart"/>
      <w:r w:rsidRPr="00496FAD">
        <w:rPr>
          <w:rFonts w:ascii="Calibri" w:hAnsi="Calibri"/>
          <w:i/>
          <w:color w:val="000000" w:themeColor="text1"/>
        </w:rPr>
        <w:t>Armeps</w:t>
      </w:r>
      <w:proofErr w:type="spellEnd"/>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af-ZA"/>
        </w:rPr>
        <w:t xml:space="preserve">  </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по организации курсов профессиональной продолжительной переподготовки координаторов закупок</w:t>
      </w:r>
      <w:r w:rsidRPr="006029E0">
        <w:rPr>
          <w:rFonts w:ascii="Calibri" w:hAnsi="Calibri"/>
          <w:lang w:val="ru-RU"/>
        </w:rPr>
        <w:t>_</w:t>
      </w:r>
      <w:r w:rsidR="00F858E6" w:rsidRPr="00496FAD">
        <w:rPr>
          <w:rFonts w:ascii="Calibri" w:hAnsi="Calibri"/>
          <w:lang w:val="ru-RU"/>
        </w:rPr>
        <w:t xml:space="preserve"> </w:t>
      </w:r>
      <w:r w:rsidR="00F858E6" w:rsidRPr="00496FAD">
        <w:rPr>
          <w:rFonts w:ascii="Calibri" w:hAnsi="Calibri"/>
          <w:b/>
          <w:lang w:val="ru-RU"/>
        </w:rPr>
        <w:t>ДЛЯ НУЖД</w:t>
      </w:r>
      <w:r w:rsidR="00F858E6" w:rsidRPr="007D40CE">
        <w:rPr>
          <w:rFonts w:ascii="Calibri" w:hAnsi="Calibri"/>
          <w:b/>
          <w:sz w:val="24"/>
          <w:u w:val="single"/>
          <w:lang w:val="ru-RU"/>
        </w:rPr>
        <w:t xml:space="preserve"> </w:t>
      </w:r>
      <w:r w:rsidR="007D40CE" w:rsidRPr="007D40CE">
        <w:rPr>
          <w:rFonts w:ascii="Calibri" w:hAnsi="Calibri" w:cs="Calibri"/>
          <w:b/>
          <w:u w:val="single"/>
          <w:lang w:val="af-ZA"/>
        </w:rPr>
        <w:t>Министерство финансов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Style w:val="FootnoteReference"/>
          <w:rFonts w:ascii="Calibri" w:hAnsi="Calibri"/>
          <w:lang w:val="ru-RU"/>
        </w:rPr>
        <w:t xml:space="preserve">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525C8E">
      <w:pPr>
        <w:pStyle w:val="ListParagraph"/>
        <w:widowControl w:val="0"/>
        <w:numPr>
          <w:ilvl w:val="0"/>
          <w:numId w:val="17"/>
        </w:numPr>
        <w:spacing w:line="240" w:lineRule="auto"/>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525C8E">
      <w:pPr>
        <w:pStyle w:val="ListParagraph"/>
        <w:widowControl w:val="0"/>
        <w:numPr>
          <w:ilvl w:val="0"/>
          <w:numId w:val="17"/>
        </w:numPr>
        <w:spacing w:line="240" w:lineRule="auto"/>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525C8E">
      <w:pPr>
        <w:pStyle w:val="ListParagraph"/>
        <w:widowControl w:val="0"/>
        <w:numPr>
          <w:ilvl w:val="0"/>
          <w:numId w:val="17"/>
        </w:numPr>
        <w:spacing w:line="240" w:lineRule="auto"/>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525C8E">
      <w:pPr>
        <w:pStyle w:val="ListParagraph"/>
        <w:widowControl w:val="0"/>
        <w:numPr>
          <w:ilvl w:val="0"/>
          <w:numId w:val="17"/>
        </w:numPr>
        <w:spacing w:line="240" w:lineRule="auto"/>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525C8E">
      <w:pPr>
        <w:pStyle w:val="ListParagraph"/>
        <w:widowControl w:val="0"/>
        <w:numPr>
          <w:ilvl w:val="0"/>
          <w:numId w:val="17"/>
        </w:numPr>
        <w:spacing w:line="240" w:lineRule="auto"/>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r w:rsidR="00F858E6" w:rsidRPr="00525C8E">
        <w:rPr>
          <w:rFonts w:ascii="Calibri" w:hAnsi="Calibri"/>
          <w:color w:val="000000" w:themeColor="text1"/>
          <w:lang w:val="ru-RU"/>
        </w:rPr>
        <w:t xml:space="preserve"> </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00440F8A">
        <w:rPr>
          <w:rFonts w:ascii="Calibri" w:hAnsi="Calibri" w:cs="Calibri"/>
          <w:sz w:val="20"/>
          <w:lang w:val="af-ZA"/>
        </w:rPr>
        <w:t>lusine.sahakyan@minfin.am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по организации курсов профессиональной продолжительной переподготовки координаторов закупок</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5240"/>
      </w:tblGrid>
      <w:tr w:rsidR="003B2E5D" w:rsidRPr="00131E9C" w:rsidTr="00572007">
        <w:trPr>
          <w:trHeight w:val="354"/>
        </w:trPr>
        <w:tc>
          <w:tcPr>
            <w:tcW w:w="1441" w:type="dxa"/>
            <w:vAlign w:val="center"/>
          </w:tcPr>
          <w:p w:rsidR="003B2E5D" w:rsidRPr="00131E9C" w:rsidRDefault="00440F8A" w:rsidP="00572007">
            <w:pPr>
              <w:spacing w:after="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Наименование </w:t>
            </w:r>
            <w:r w:rsidRPr="00131E9C">
              <w:rPr>
                <w:rFonts w:ascii="GHEA Grapalat" w:hAnsi="GHEA Grapalat"/>
                <w:b/>
                <w:bCs/>
                <w:i/>
                <w:iCs/>
                <w:sz w:val="14"/>
                <w:szCs w:val="14"/>
              </w:rPr>
              <w:t>лота</w:t>
            </w:r>
          </w:p>
        </w:tc>
      </w:tr>
      <w:tr w:rsidR="003B2E5D" w:rsidRPr="00131E9C" w:rsidTr="00572007">
        <w:trPr>
          <w:trHeight w:val="354"/>
        </w:trPr>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услуги переподготовки работников</w:t>
            </w:r>
          </w:p>
        </w:tc>
      </w:tr>
    </w:tbl>
    <w:p w:rsidR="00F858E6" w:rsidRPr="00F84966" w:rsidRDefault="00F858E6" w:rsidP="00F858E6">
      <w:pPr>
        <w:spacing w:after="0" w:line="240" w:lineRule="auto"/>
        <w:jc w:val="both"/>
        <w:rPr>
          <w:rFonts w:ascii="Calibri" w:hAnsi="Calibri"/>
          <w:color w:val="000000" w:themeColor="text1"/>
          <w:sz w:val="20"/>
          <w:szCs w:val="24"/>
          <w:lang w:val="ru-RU"/>
        </w:rPr>
      </w:pPr>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p>
    <w:p w:rsidR="00F858E6" w:rsidRPr="00F84966" w:rsidRDefault="00F858E6" w:rsidP="00F858E6">
      <w:pPr>
        <w:pStyle w:val="ListParagraph"/>
        <w:widowControl w:val="0"/>
        <w:spacing w:line="240" w:lineRule="auto"/>
        <w:ind w:firstLine="567"/>
        <w:rPr>
          <w:rFonts w:ascii="Calibri" w:hAnsi="Calibri"/>
          <w:color w:val="000000" w:themeColor="text1"/>
          <w:sz w:val="20"/>
          <w:szCs w:val="24"/>
        </w:rPr>
      </w:pP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709"/>
          <w:tab w:val="left" w:pos="7200"/>
        </w:tabs>
        <w:spacing w:after="160" w:line="276" w:lineRule="auto"/>
        <w:ind w:left="426" w:firstLine="0"/>
        <w:rPr>
          <w:rFonts w:ascii="Calibri" w:hAnsi="Calibri"/>
          <w:lang w:val="ru-RU"/>
        </w:rPr>
      </w:pPr>
      <w:r w:rsidRPr="00496FAD">
        <w:rPr>
          <w:rFonts w:ascii="Calibri" w:hAnsi="Calibri"/>
          <w:lang w:val="ru-RU"/>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которые или представитель исполнительного органа которых в течение трех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F858E6" w:rsidRPr="00496FAD" w:rsidRDefault="00F858E6" w:rsidP="00F858E6">
      <w:pPr>
        <w:widowControl w:val="0"/>
        <w:tabs>
          <w:tab w:val="left" w:pos="1134"/>
        </w:tabs>
        <w:spacing w:after="0"/>
        <w:jc w:val="both"/>
        <w:rPr>
          <w:rFonts w:ascii="Calibri" w:hAnsi="Calibri"/>
          <w:lang w:val="ru-RU"/>
        </w:rPr>
      </w:pPr>
      <w:r w:rsidRPr="00496FA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858E6" w:rsidRPr="00496FAD" w:rsidRDefault="00F858E6" w:rsidP="00F858E6">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Pr="00496FAD">
        <w:rPr>
          <w:rFonts w:ascii="Calibri" w:hAnsi="Calibr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2.3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Pr="00496FAD">
        <w:rPr>
          <w:rFonts w:ascii="Calibri" w:hAnsi="Calibri"/>
          <w:color w:val="000000" w:themeColor="text1"/>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Pr="00496FAD">
        <w:rPr>
          <w:rFonts w:ascii="Calibri" w:hAnsi="Calibri"/>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Pr="00496FAD">
        <w:rPr>
          <w:rFonts w:ascii="Calibri" w:hAnsi="Calibri"/>
          <w:color w:val="000000" w:themeColor="text1"/>
          <w:sz w:val="22"/>
          <w:szCs w:val="22"/>
        </w:rPr>
        <w:tab/>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w:t>
      </w:r>
      <w:proofErr w:type="gramStart"/>
      <w:r w:rsidRPr="00C90AA7">
        <w:rPr>
          <w:rFonts w:ascii="Calibri" w:hAnsi="Calibri"/>
          <w:color w:val="000000" w:themeColor="text1"/>
          <w:lang w:val="ru-RU"/>
        </w:rPr>
        <w:t>4.Участник</w:t>
      </w:r>
      <w:proofErr w:type="gramEnd"/>
      <w:r w:rsidRPr="00C90AA7">
        <w:rPr>
          <w:rFonts w:ascii="Calibri" w:hAnsi="Calibri"/>
          <w:color w:val="000000" w:themeColor="text1"/>
          <w:lang w:val="ru-RU"/>
        </w:rPr>
        <w:t xml:space="preserve">,в случае признания отобранным участником, в сроки и порядке, установленными статьей 35 Закона,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представленного им ценового предложения.</w:t>
      </w:r>
      <w:r w:rsidRPr="00C90AA7">
        <w:rPr>
          <w:rFonts w:ascii="Calibri" w:eastAsiaTheme="minorHAnsi" w:hAnsi="Calibri"/>
          <w:color w:val="000000" w:themeColor="text1"/>
          <w:lang w:val="ru-RU"/>
        </w:rPr>
        <w:t xml:space="preserve"> </w:t>
      </w:r>
      <w:r w:rsidRPr="00C90AA7">
        <w:rPr>
          <w:rFonts w:ascii="Calibri" w:hAnsi="Calibri"/>
          <w:color w:val="000000" w:themeColor="text1"/>
          <w:lang w:val="ru-RU"/>
        </w:rPr>
        <w:t>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Pr="005704A1">
        <w:rPr>
          <w:rFonts w:ascii="Calibri" w:hAnsi="Calibri"/>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Pr="005704A1">
        <w:rPr>
          <w:rFonts w:ascii="Calibri" w:hAnsi="Calibri"/>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Pr="00625334">
        <w:rPr>
          <w:rFonts w:ascii="Calibri" w:hAnsi="Calibri"/>
          <w:color w:val="000000" w:themeColor="text1"/>
          <w:lang w:val="ru-RU"/>
        </w:rPr>
        <w:t xml:space="preserve"> </w:t>
      </w:r>
      <w:r w:rsidRPr="005704A1">
        <w:rPr>
          <w:rFonts w:ascii="Calibri" w:hAnsi="Calibri"/>
          <w:color w:val="000000" w:themeColor="text1"/>
          <w:lang w:val="ru-RU"/>
        </w:rPr>
        <w:t xml:space="preserve"> ни одна из сторон договора о совместной деятельности не может подать отдельную заявку на одну и ту же </w:t>
      </w:r>
      <w:proofErr w:type="gramStart"/>
      <w:r w:rsidRPr="005704A1">
        <w:rPr>
          <w:rFonts w:ascii="Calibri" w:hAnsi="Calibri"/>
          <w:color w:val="000000" w:themeColor="text1"/>
          <w:lang w:val="ru-RU"/>
        </w:rPr>
        <w:t>процедуру(</w:t>
      </w:r>
      <w:proofErr w:type="gramEnd"/>
      <w:r w:rsidRPr="005704A1">
        <w:rPr>
          <w:rFonts w:ascii="Calibri" w:hAnsi="Calibri"/>
          <w:color w:val="000000" w:themeColor="text1"/>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w:t>
      </w:r>
      <w:r w:rsidRPr="00625334">
        <w:rPr>
          <w:rFonts w:ascii="Calibri" w:hAnsi="Calibri"/>
          <w:color w:val="000000" w:themeColor="text1"/>
          <w:lang w:val="ru-RU"/>
        </w:rPr>
        <w:t xml:space="preserve"> </w:t>
      </w:r>
      <w:r w:rsidRPr="005704A1">
        <w:rPr>
          <w:rFonts w:ascii="Calibri" w:hAnsi="Calibri"/>
          <w:color w:val="000000" w:themeColor="text1"/>
          <w:lang w:val="ru-RU"/>
        </w:rPr>
        <w:t xml:space="preserve">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Pr="005704A1">
        <w:rPr>
          <w:rFonts w:ascii="Calibri" w:hAnsi="Calibri"/>
          <w:lang w:val="ru-RU"/>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Pr="005704A1">
        <w:rPr>
          <w:rFonts w:ascii="Calibri" w:hAnsi="Calibri"/>
          <w:color w:val="000000" w:themeColor="text1"/>
          <w:lang w:val="ru-RU"/>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7</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4.3.В заявке участник представляет:</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а) удостоверение соответствия своих данных требованиям права участия, установленным настоящим приглашением;  </w:t>
      </w:r>
      <w:r w:rsidR="005F4C87" w:rsidRPr="00374913">
        <w:rPr>
          <w:rFonts w:cstheme="minorHAnsi"/>
          <w:color w:val="000000" w:themeColor="text1"/>
          <w:lang w:val="ru-RU"/>
        </w:rPr>
        <w:t xml:space="preserve">  б) </w:t>
      </w:r>
      <w:r w:rsidR="005F4C87" w:rsidRPr="00374913">
        <w:rPr>
          <w:rFonts w:cstheme="minorHAnsi"/>
          <w:lang w:val="ru-RU"/>
        </w:rPr>
        <w:t>в случае признания отобранным участником</w:t>
      </w:r>
      <w:r w:rsidR="005F4C87"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005F4C87" w:rsidRPr="00374913">
        <w:rPr>
          <w:rFonts w:cstheme="minorHAnsi"/>
          <w:lang w:val="ru-RU"/>
        </w:rPr>
        <w:t xml:space="preserve"> или о наличии рейтинга кредитоспособности, установленного настоящим приглашением</w:t>
      </w:r>
      <w:r w:rsidRPr="00C3125B">
        <w:rPr>
          <w:rFonts w:ascii="Calibri" w:hAnsi="Calibri"/>
          <w:color w:val="000000" w:themeColor="text1"/>
          <w:lang w:val="ru-RU"/>
        </w:rPr>
        <w:t>;</w:t>
      </w:r>
      <w:r w:rsidR="005F4C87" w:rsidRPr="005F4C87">
        <w:rPr>
          <w:rFonts w:ascii="Calibri" w:hAnsi="Calibri"/>
          <w:color w:val="000000" w:themeColor="text1"/>
          <w:lang w:val="ru-RU"/>
        </w:rPr>
        <w:t xml:space="preserve"> </w:t>
      </w:r>
      <w:r w:rsidRPr="005704A1">
        <w:rPr>
          <w:rFonts w:ascii="Calibri" w:hAnsi="Calibri"/>
          <w:color w:val="000000" w:themeColor="text1"/>
          <w:lang w:val="ru-RU"/>
        </w:rPr>
        <w:t>в) объявление об отсутствии злоупотребления доминирующим положением и антиконкурентного соглашения в рамках настоящей процедуры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xml:space="preserve">- если участник объявляется отобранным участником, то предусмотренное настоящим абзацем приложение, которое после </w:t>
      </w:r>
      <w:proofErr w:type="spellStart"/>
      <w:r w:rsidRPr="00275201">
        <w:rPr>
          <w:rFonts w:ascii="Calibri" w:hAnsi="Calibri"/>
          <w:color w:val="000000" w:themeColor="text1"/>
          <w:lang w:val="ru-RU"/>
        </w:rPr>
        <w:t>вcкрытия</w:t>
      </w:r>
      <w:proofErr w:type="spellEnd"/>
      <w:r w:rsidRPr="00275201">
        <w:rPr>
          <w:rFonts w:ascii="Calibri" w:hAnsi="Calibri"/>
          <w:color w:val="000000" w:themeColor="text1"/>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Pr="005704A1">
        <w:rPr>
          <w:rFonts w:ascii="Calibri" w:hAnsi="Calibri"/>
          <w:lang w:val="ru-RU"/>
        </w:rPr>
        <w:t xml:space="preserve"> </w:t>
      </w:r>
      <w:r w:rsidRPr="005704A1">
        <w:rPr>
          <w:rFonts w:ascii="Calibri" w:hAnsi="Calibri"/>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Pr="005704A1">
        <w:rPr>
          <w:rFonts w:ascii="Calibri" w:hAnsi="Calibri"/>
          <w:color w:val="000000" w:themeColor="text1"/>
          <w:szCs w:val="22"/>
        </w:rPr>
        <w:tab/>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Pr="005704A1">
        <w:rPr>
          <w:rFonts w:ascii="Calibri" w:hAnsi="Calibri"/>
          <w:color w:val="000000" w:themeColor="text1"/>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475.91</w:t>
      </w:r>
      <w:r w:rsidRPr="005704A1">
        <w:rPr>
          <w:rFonts w:ascii="Calibri" w:hAnsi="Calibri"/>
          <w:szCs w:val="22"/>
        </w:rPr>
        <w:t xml:space="preserve"> драмом, российский рубль </w:t>
      </w:r>
      <w:r w:rsidRPr="005704A1">
        <w:rPr>
          <w:rFonts w:ascii="Calibri" w:hAnsi="Calibri"/>
          <w:lang w:val="hy-AM"/>
        </w:rPr>
        <w:t>6.64</w:t>
      </w:r>
      <w:r w:rsidRPr="005704A1">
        <w:rPr>
          <w:rFonts w:ascii="Calibri" w:hAnsi="Calibri"/>
          <w:szCs w:val="22"/>
          <w:lang w:val="hy-AM"/>
        </w:rPr>
        <w:t xml:space="preserve"> </w:t>
      </w:r>
      <w:r w:rsidRPr="005704A1">
        <w:rPr>
          <w:rFonts w:ascii="Calibri" w:hAnsi="Calibri"/>
          <w:szCs w:val="22"/>
        </w:rPr>
        <w:t xml:space="preserve">драмом, евро </w:t>
      </w:r>
      <w:r w:rsidRPr="005704A1">
        <w:rPr>
          <w:rFonts w:ascii="Calibri" w:hAnsi="Calibri"/>
          <w:lang w:val="hy-AM"/>
        </w:rPr>
        <w:t>549.25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p>
    <w:p w:rsidR="00CF3476" w:rsidRPr="005704A1" w:rsidRDefault="00CF3476" w:rsidP="00CF3476">
      <w:pPr>
        <w:spacing w:line="240" w:lineRule="auto"/>
        <w:rPr>
          <w:rFonts w:ascii="Calibri" w:hAnsi="Calibri"/>
          <w:b/>
          <w:color w:val="000000" w:themeColor="text1"/>
        </w:rPr>
      </w:pP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CF3476" w:rsidRPr="005704A1" w:rsidRDefault="00CF3476" w:rsidP="00CF3476">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опротестована до истечения срока подачи заявок и не имеется решения лица, рассматривающего жалобы,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CF3476">
      <w:pPr>
        <w:widowControl w:val="0"/>
        <w:spacing w:after="0" w:line="240" w:lineRule="auto"/>
        <w:jc w:val="both"/>
        <w:rPr>
          <w:rFonts w:ascii="Calibri" w:hAnsi="Calibri" w:cs="Sylfaen"/>
          <w:lang w:val="ru-RU"/>
        </w:rPr>
      </w:pPr>
      <w:r w:rsidRPr="005704A1">
        <w:rPr>
          <w:rFonts w:ascii="Calibri" w:hAnsi="Calibri" w:cs="Sylfaen"/>
          <w:lang w:val="ru-RU"/>
        </w:rPr>
        <w:t xml:space="preserve">8.2 Электронный аукцион начинается в рабочий день, следующий за истечением срока подачи заявок </w:t>
      </w:r>
      <w:r w:rsidRPr="005704A1">
        <w:rPr>
          <w:rFonts w:ascii="Calibri" w:hAnsi="Calibri"/>
          <w:lang w:val="hy-AM"/>
        </w:rPr>
        <w:t>2021.11.16. 12:00</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Pr="005704A1">
        <w:rPr>
          <w:rFonts w:ascii="Calibri" w:hAnsi="Calibri"/>
          <w:color w:val="000000" w:themeColor="text1"/>
          <w:lang w:val="ru-RU"/>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 Член или секретарь комиссии не может участвовать в работе комиссии, если после подведения итогов аукциона выясняется, что учрежденная ими организация или имеющая долю  либо лицо, связанное с их близкими родственниками или свойством (родитель, супруг, ребенок, брат, сестра, а также родитель, ребенок, брат или сестра супруга), либо организация, основанная этим лицом или имеющая долю, подала заявку на участие в данной процедуре, затем до заседания оценочной комиссии, созванного после подведения итогов аукциона, член или секретарь комиссии, имеющие конфликт интересов в связи с данной процедурой, заявляет самоотвод из данной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 </w:t>
      </w:r>
      <w:r w:rsidRPr="005704A1">
        <w:rPr>
          <w:rFonts w:ascii="Calibri" w:hAnsi="Calibri" w:cs="Sylfaen"/>
          <w:color w:val="000000" w:themeColor="text1"/>
          <w:lang w:val="ru-RU"/>
        </w:rPr>
        <w:tab/>
        <w:t>В случае, если количество действий процедуры заключения контракта не перевышает семидесяти пяти, оценка предложения учацтника, занявшего первое место, будет проведена через десять дней после дня начала приглашенного заседания оценочной комиссии, и, в случае превышания, в течение пятнадцати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5704A1">
        <w:rPr>
          <w:rFonts w:ascii="Calibri" w:hAnsi="Calibri"/>
          <w:color w:val="000000" w:themeColor="text1"/>
          <w:lang w:val="ru-RU"/>
        </w:rPr>
        <w:t xml:space="preserve"> </w:t>
      </w:r>
      <w:r w:rsidRPr="005704A1">
        <w:rPr>
          <w:rFonts w:ascii="Calibri" w:hAnsi="Calibri"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8.12 Оценочная комиссия может в случае обоснованного решения на основании пункта 67 порядка проверить достоверность подтверждения, представленного заявкой об удовлетворении занявшего первое место участника (участников) пункта 2 части 1 статьи 6 Закона. В случае применения настоящего абзаца представляемая в комитет информация должна как минимум содержать данные о наименовании занявшего первое место участника, учетном номере налогоплательщика и дате и дате представления заявки. Если несоответствие было зафиксировано на основании информации, полученной из комитета по госдоходам ра, то к уведомлению, направленному участнику, занявшему первое место, прилагается также отсканированный (отсканированный) из оригинала полученной из Комитета информации.</w:t>
      </w:r>
    </w:p>
    <w:p w:rsidR="00CF3476" w:rsidRPr="005704A1" w:rsidRDefault="00CF3476" w:rsidP="00CF3476">
      <w:pPr>
        <w:widowControl w:val="0"/>
        <w:tabs>
          <w:tab w:val="left" w:pos="567"/>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t>Если в результате оценки заявки участника, занявшего первое место, несоответствие было зафиксировано в результате информации, полученной от комитета по госдоходам РА, то оно считается исправленным, если участник посредством системы представляет читаемый вариант документа, выданного (отсканированного) из оригинала документа, обосновывающего выплату указанной суммы в предоставленной информации.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8.15 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занявший первое место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8.17 Участник, занявший первое место в пунктах 8.11 и 8.12 части 1 настоящего приглашения, в установленный срок представляет документы через систему.</w:t>
      </w:r>
    </w:p>
    <w:p w:rsidR="00CF3476" w:rsidRPr="005704A1" w:rsidRDefault="00CF3476" w:rsidP="00CF3476">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 xml:space="preserve">8.18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Pr="005704A1">
        <w:rPr>
          <w:rFonts w:ascii="Calibri" w:hAnsi="Calibri"/>
          <w:color w:val="000000" w:themeColor="text1"/>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Pr="005704A1">
        <w:rPr>
          <w:rFonts w:ascii="Calibri" w:hAnsi="Calibri"/>
          <w:color w:val="000000" w:themeColor="text1"/>
        </w:rPr>
        <w:t xml:space="preserve"> Период ожидания не применим, если заявку подал только один участник, с которым заключается договор.</w:t>
      </w:r>
    </w:p>
    <w:p w:rsidR="00CF3476" w:rsidRPr="005704A1" w:rsidRDefault="00CF3476" w:rsidP="00CF3476">
      <w:pPr>
        <w:pStyle w:val="norm"/>
        <w:widowControl w:val="0"/>
        <w:tabs>
          <w:tab w:val="left" w:pos="1276"/>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F3476" w:rsidRPr="005704A1" w:rsidRDefault="00CF3476" w:rsidP="00CF3476">
      <w:pPr>
        <w:widowControl w:val="0"/>
        <w:tabs>
          <w:tab w:val="left" w:pos="1276"/>
        </w:tabs>
        <w:spacing w:after="0" w:line="240" w:lineRule="auto"/>
        <w:jc w:val="both"/>
        <w:rPr>
          <w:rFonts w:ascii="Calibri" w:hAnsi="Calibri"/>
          <w:color w:val="000000" w:themeColor="text1"/>
          <w:spacing w:val="-4"/>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3476" w:rsidRPr="005704A1" w:rsidRDefault="00CF3476" w:rsidP="00CF3476">
      <w:pPr>
        <w:widowControl w:val="0"/>
        <w:spacing w:line="240" w:lineRule="auto"/>
        <w:rPr>
          <w:rFonts w:ascii="Calibri" w:hAnsi="Calibri" w:cs="Arial"/>
          <w:iCs/>
          <w:color w:val="000000" w:themeColor="text1"/>
          <w:lang w:val="ru-RU"/>
        </w:rPr>
      </w:pPr>
      <w:r w:rsidRPr="005704A1">
        <w:rPr>
          <w:rFonts w:ascii="Calibri" w:hAnsi="Calibri" w:cs="Arial"/>
          <w:iCs/>
          <w:color w:val="000000" w:themeColor="text1"/>
          <w:lang w:val="ru-RU"/>
        </w:rPr>
        <w:t>9.2 В течение четырех рабочих дней, следующих за истечением срока бездействия, установленного пунктом 8.25 части 1 настоящего приглашения, секретарь оценочной комиссии представляет избранному посредством системы участнику предложение о заключении договора и проект заключаемого договора.</w:t>
      </w:r>
    </w:p>
    <w:p w:rsidR="00CF3476" w:rsidRPr="005704A1" w:rsidRDefault="00CF3476" w:rsidP="00CF3476">
      <w:pPr>
        <w:widowControl w:val="0"/>
        <w:tabs>
          <w:tab w:val="left" w:pos="1134"/>
        </w:tabs>
        <w:spacing w:line="240" w:lineRule="auto"/>
        <w:rPr>
          <w:rFonts w:ascii="Calibri" w:hAnsi="Calibri"/>
          <w:color w:val="000000" w:themeColor="text1"/>
          <w:lang w:val="ru-RU"/>
        </w:rPr>
      </w:pPr>
      <w:r w:rsidRPr="005704A1">
        <w:rPr>
          <w:rFonts w:ascii="Calibri" w:hAnsi="Calibri"/>
          <w:color w:val="000000" w:themeColor="text1"/>
          <w:lang w:val="ru-RU"/>
        </w:rPr>
        <w:t>9.3Если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F3476" w:rsidRPr="005704A1" w:rsidRDefault="00CF3476" w:rsidP="00CF3476">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5704A1">
        <w:rPr>
          <w:rFonts w:ascii="Calibri" w:hAnsi="Calibri" w:cs="Sylfaen"/>
          <w:i w:val="0"/>
          <w:color w:val="000000" w:themeColor="text1"/>
          <w:sz w:val="22"/>
          <w:szCs w:val="22"/>
        </w:rPr>
        <w:t>9.6</w:t>
      </w:r>
      <w:r w:rsidRPr="005704A1">
        <w:rPr>
          <w:rFonts w:ascii="Calibri" w:hAnsi="Calibri"/>
          <w:i w:val="0"/>
          <w:color w:val="000000" w:themeColor="text1"/>
          <w:sz w:val="22"/>
          <w:szCs w:val="22"/>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Pr="005704A1">
        <w:rPr>
          <w:rFonts w:ascii="Calibri" w:hAnsi="Calibri"/>
          <w:color w:val="000000" w:themeColor="text1"/>
          <w:lang w:val="ru-RU"/>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CF3476" w:rsidP="00CF3476">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Pr="0062533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Размер обеспечения квалификации равен 15 процентам ценового предложения отобранного участника.</w:t>
      </w:r>
      <w:r w:rsidRPr="0062533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Pr="00625334">
        <w:rPr>
          <w:rFonts w:ascii="Calibri" w:hAnsi="Calibri" w:cstheme="minorHAnsi"/>
          <w:lang w:val="ru-RU"/>
        </w:rPr>
        <w:t xml:space="preserve"> </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8A5D69" w:rsidRPr="00E32E76">
        <w:rPr>
          <w:rFonts w:ascii="Calibri" w:hAnsi="Calibri" w:cstheme="minorHAnsi"/>
          <w:lang w:val="ru-RU"/>
        </w:rPr>
        <w:t xml:space="preserve">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475CCF">
        <w:rPr>
          <w:rFonts w:ascii="Calibri" w:hAnsi="Calibri" w:cstheme="minorHAnsi"/>
          <w:lang w:val="ru-RU"/>
        </w:rPr>
        <w:t xml:space="preserve"> </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 </w:t>
      </w:r>
      <w:r w:rsidRPr="009F6E96">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625334">
        <w:rPr>
          <w:rFonts w:ascii="Calibri" w:hAnsi="Calibri" w:cstheme="minorHAnsi"/>
          <w:lang w:val="ru-RU"/>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CF3476" w:rsidRDefault="00CF3476" w:rsidP="00CF3476">
      <w:pPr>
        <w:widowControl w:val="0"/>
        <w:tabs>
          <w:tab w:val="left" w:pos="1276"/>
        </w:tabs>
        <w:spacing w:after="0" w:line="240" w:lineRule="auto"/>
        <w:rPr>
          <w:rFonts w:ascii="Calibri" w:hAnsi="Calibri" w:cstheme="minorHAnsi"/>
          <w:lang w:val="ru-RU"/>
        </w:rPr>
      </w:pP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Размер обеспечения договора составляет 10 процентов от цены договора. Обеспечение договора представляется</w:t>
      </w:r>
      <w:r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Pr>
          <w:rFonts w:ascii="Calibri" w:hAnsi="Calibri" w:cstheme="minorHAnsi"/>
          <w:lang w:val="ru-RU"/>
        </w:rPr>
        <w:t xml:space="preserve"> </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Calibri" w:hAnsi="Calibri" w:cstheme="minorHAnsi"/>
          <w:lang w:val="ru-RU"/>
        </w:rPr>
        <w:t xml:space="preserve"> </w:t>
      </w:r>
    </w:p>
    <w:p w:rsidR="00CF3476" w:rsidRPr="005704A1" w:rsidRDefault="00CF3476" w:rsidP="00CF3476">
      <w:pPr>
        <w:widowControl w:val="0"/>
        <w:tabs>
          <w:tab w:val="left" w:pos="1276"/>
        </w:tabs>
        <w:spacing w:line="240" w:lineRule="auto"/>
        <w:ind w:firstLine="567"/>
        <w:rPr>
          <w:rFonts w:ascii="Calibri" w:hAnsi="Calibri"/>
          <w:color w:val="000000" w:themeColor="text1"/>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12.2.Отношения,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12.3.Каждое лицо согласно Закону имеет право:</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sidRPr="005704A1">
        <w:rPr>
          <w:rFonts w:ascii="Calibri" w:hAnsi="Calibri"/>
          <w:color w:val="000000" w:themeColor="text1"/>
        </w:rPr>
        <w:t>N</w:t>
      </w:r>
      <w:r w:rsidRPr="005704A1">
        <w:rPr>
          <w:rFonts w:ascii="Calibri" w:hAnsi="Calibri"/>
          <w:color w:val="000000" w:themeColor="text1"/>
          <w:lang w:val="ru-RU"/>
        </w:rPr>
        <w:t xml:space="preserve"> 600-Н от 6 декабря 2018 года.</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2)на обжалование в судебном порядке действий (бездействия) и решений лица, рассматривающего связанные с закупками жалобы, заказчика и Комиссии.</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12.4.Если подавшее жалобу лицо обжалует:</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1)решение о заключении договора, то жалоба подается в период ожидания, предусмотренный пунктом 8.25 части 1 настоящего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2)характеристики предмета закупки или требования приглашения, то</w:t>
      </w:r>
      <w:r w:rsidRPr="005704A1">
        <w:rPr>
          <w:rFonts w:ascii="Calibri" w:hAnsi="Calibri" w:cs="Courier New"/>
          <w:color w:val="000000" w:themeColor="text1"/>
        </w:rPr>
        <w:t> </w:t>
      </w:r>
      <w:r w:rsidRPr="005704A1">
        <w:rPr>
          <w:rFonts w:ascii="Calibri" w:hAnsi="Calibri"/>
          <w:color w:val="000000" w:themeColor="text1"/>
          <w:lang w:val="ru-RU"/>
        </w:rPr>
        <w:t>жалоба подается до истечения окончательного срока подачи заявок.</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12.5.Жалоба подается лицу, рассматривающему связанные с закупками жалобы, в письменной форме, подписанной, с включением в нее:</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1)наименования (имени, фамилии, копии документа, удостоверяющего личность) и адреса подавшего жалобу лица;</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2)наименования и адреса заказчика;</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3)кода и предмета обжалуемой процедуры закупки;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4)предмета спора и требования подавшего жалобу лица;</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5)фактических и правовых оснований жалобы, доказательств по 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7)наименования и номера счета того банка, которому в случае удовлетворения жалобы должна быть обратно перечислена плата;</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8)иных необходимых сведений.</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12.6 Жалоба лицу, рассматривающему связанные с закупками жалобы, подается по адресу Республика Армения, 0010, г. Ереван, </w:t>
      </w:r>
      <w:proofErr w:type="spellStart"/>
      <w:r w:rsidRPr="005704A1">
        <w:rPr>
          <w:rFonts w:ascii="Calibri" w:hAnsi="Calibri"/>
          <w:color w:val="000000" w:themeColor="text1"/>
          <w:lang w:val="ru-RU"/>
        </w:rPr>
        <w:t>ул.Мелик-Адамян</w:t>
      </w:r>
      <w:proofErr w:type="spellEnd"/>
      <w:r w:rsidRPr="005704A1">
        <w:rPr>
          <w:rFonts w:ascii="Calibri" w:hAnsi="Calibri"/>
          <w:color w:val="000000" w:themeColor="text1"/>
          <w:lang w:val="ru-RU"/>
        </w:rPr>
        <w:t xml:space="preserve"> 1 или воспроизведенный (отсканированный) читаемый вариант с оригинала  высылается на электронную почту по адресу </w:t>
      </w:r>
      <w:hyperlink r:id="rId11" w:history="1">
        <w:r w:rsidRPr="005704A1">
          <w:rPr>
            <w:rStyle w:val="Hyperlink"/>
            <w:rFonts w:ascii="Calibri" w:hAnsi="Calibri"/>
            <w:color w:val="000000" w:themeColor="text1"/>
          </w:rPr>
          <w:t>secretariat</w:t>
        </w:r>
        <w:r w:rsidRPr="005704A1">
          <w:rPr>
            <w:rStyle w:val="Hyperlink"/>
            <w:rFonts w:ascii="Calibri" w:hAnsi="Calibri"/>
            <w:color w:val="000000" w:themeColor="text1"/>
            <w:lang w:val="ru-RU"/>
          </w:rPr>
          <w:t>@</w:t>
        </w:r>
        <w:proofErr w:type="spellStart"/>
        <w:r w:rsidRPr="005704A1">
          <w:rPr>
            <w:rStyle w:val="Hyperlink"/>
            <w:rFonts w:ascii="Calibri" w:hAnsi="Calibri"/>
            <w:color w:val="000000" w:themeColor="text1"/>
          </w:rPr>
          <w:t>minfin</w:t>
        </w:r>
        <w:proofErr w:type="spellEnd"/>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12.7.На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5704A1">
        <w:rPr>
          <w:rFonts w:ascii="Calibri" w:hAnsi="Calibri" w:cs="Courier New"/>
          <w:color w:val="000000" w:themeColor="text1"/>
        </w:rPr>
        <w:t> </w:t>
      </w:r>
      <w:r w:rsidRPr="005704A1">
        <w:rPr>
          <w:rFonts w:ascii="Calibri" w:hAnsi="Calibri"/>
          <w:color w:val="000000" w:themeColor="text1"/>
          <w:lang w:val="ru-RU"/>
        </w:rPr>
        <w:t>уполномоченный орган копию документа, удостоверяющего внесение платы за</w:t>
      </w:r>
      <w:r w:rsidRPr="005704A1">
        <w:rPr>
          <w:rFonts w:ascii="Calibri" w:hAnsi="Calibri" w:cs="Courier New"/>
          <w:color w:val="000000" w:themeColor="text1"/>
        </w:rPr>
        <w:t> </w:t>
      </w:r>
      <w:r w:rsidRPr="005704A1">
        <w:rPr>
          <w:rFonts w:ascii="Calibri" w:hAnsi="Calibri"/>
          <w:color w:val="000000" w:themeColor="text1"/>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5704A1">
        <w:rPr>
          <w:rFonts w:ascii="Calibri" w:hAnsi="Calibri" w:cs="Courier New"/>
          <w:color w:val="000000" w:themeColor="text1"/>
        </w:rPr>
        <w:t> </w:t>
      </w:r>
      <w:r w:rsidRPr="005704A1">
        <w:rPr>
          <w:rFonts w:ascii="Calibri" w:hAnsi="Calibri"/>
          <w:color w:val="000000" w:themeColor="text1"/>
          <w:lang w:val="ru-RU"/>
        </w:rPr>
        <w:t>лицу посредством совершения перевода на указанный банковский счет.</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12.8.Если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читаемый вариант с его оригинала также на адрес электронной почты, указанн</w:t>
      </w:r>
      <w:r w:rsidRPr="005704A1">
        <w:rPr>
          <w:rFonts w:ascii="Calibri" w:hAnsi="Calibri"/>
          <w:color w:val="000000" w:themeColor="text1"/>
        </w:rPr>
        <w:t>օ</w:t>
      </w:r>
      <w:r w:rsidRPr="005704A1">
        <w:rPr>
          <w:rFonts w:ascii="Calibri" w:hAnsi="Calibri"/>
          <w:color w:val="000000" w:themeColor="text1"/>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5704A1">
        <w:rPr>
          <w:rFonts w:ascii="Calibri" w:hAnsi="Calibri"/>
          <w:color w:val="000000" w:themeColor="text1"/>
          <w:lang w:val="hy-AM"/>
        </w:rPr>
        <w:t>8</w:t>
      </w:r>
      <w:r w:rsidRPr="005704A1">
        <w:rPr>
          <w:rFonts w:ascii="Calibri" w:hAnsi="Calibri"/>
          <w:color w:val="000000" w:themeColor="text1"/>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12.10 В течение двух рабочих дней со дня принятия жалобы к производству лицо, рассматривающее жалобы, связанные с закупками, обращается к заказчику с письменным заявлением о жалобе, а также с требованием представить документы, необходимые для рассмотрения жалобы и принятия решения, с приложением копии жалобы и приложенных документов, при наличии. Позиция заказчика по жалобе и запрошенные документы представляются лицу, рассматривающему жалобы, связанные с закупками, в письменной форме или в прочитанной (отсканированной) форме из их оригинала путем направления на электронную почту, указанную в пункте 12.</w:t>
      </w:r>
      <w:r w:rsidRPr="00625334">
        <w:rPr>
          <w:rFonts w:ascii="Calibri" w:hAnsi="Calibri" w:cs="Sylfaen"/>
          <w:color w:val="000000" w:themeColor="text1"/>
          <w:lang w:val="ru-RU"/>
        </w:rPr>
        <w:t>6</w:t>
      </w:r>
      <w:r w:rsidRPr="005704A1">
        <w:rPr>
          <w:rFonts w:ascii="Calibri" w:hAnsi="Calibri" w:cs="Sylfaen"/>
          <w:color w:val="000000" w:themeColor="text1"/>
          <w:lang w:val="ru-RU"/>
        </w:rPr>
        <w:t xml:space="preserve">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12.11.Решения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12.12.Рассмотрение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12.13.Лицо, рассматривающее связанные с закупками жалобы:</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1)вправе принимать следующие решения относительно действий или бездействия заказчика и Комиссии: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а.запретить выполнение определенных действий и принятие решений;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2)принимает решение о включении участника в список участников, не</w:t>
      </w:r>
      <w:r w:rsidRPr="005704A1">
        <w:rPr>
          <w:rFonts w:ascii="Calibri" w:hAnsi="Calibri" w:cs="Courier New"/>
          <w:color w:val="000000" w:themeColor="text1"/>
        </w:rPr>
        <w:t> </w:t>
      </w:r>
      <w:r w:rsidRPr="005704A1">
        <w:rPr>
          <w:rFonts w:ascii="Calibri" w:hAnsi="Calibri"/>
          <w:color w:val="000000" w:themeColor="text1"/>
          <w:lang w:val="ru-RU"/>
        </w:rPr>
        <w:t>имеющих права на участие в процессе закупок;</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3)ведет учет решений, принятых лицом, рассматривающим жалобы в</w:t>
      </w:r>
      <w:r w:rsidRPr="005704A1">
        <w:rPr>
          <w:rFonts w:ascii="Calibri" w:hAnsi="Calibri" w:cs="Courier New"/>
          <w:color w:val="000000" w:themeColor="text1"/>
        </w:rPr>
        <w:t> </w:t>
      </w:r>
      <w:r w:rsidRPr="005704A1">
        <w:rPr>
          <w:rFonts w:ascii="Calibri" w:hAnsi="Calibri"/>
          <w:color w:val="000000" w:themeColor="text1"/>
          <w:lang w:val="ru-RU"/>
        </w:rPr>
        <w:t>связи с закупками, и осуществляет контроль над их исполнением.</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12.14.В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12.15.Рассмотрение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5704A1">
        <w:rPr>
          <w:rFonts w:ascii="Calibri" w:hAnsi="Calibri"/>
          <w:color w:val="000000" w:themeColor="text1"/>
          <w:lang w:val="hy-AM"/>
        </w:rPr>
        <w:t>.</w:t>
      </w:r>
      <w:r w:rsidRPr="005704A1">
        <w:rPr>
          <w:rFonts w:ascii="Calibri" w:hAnsi="Calibri"/>
          <w:color w:val="000000" w:themeColor="text1"/>
          <w:lang w:val="ru-RU"/>
        </w:rPr>
        <w:t xml:space="preserve"> Заседания онлайн транслируются также в интернете.</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12.16.Каждое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12.17.Лицо,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12.18.Каждое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12.19.Представленная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858E6" w:rsidRPr="00496FAD" w:rsidRDefault="00CF3476" w:rsidP="00CF3476">
      <w:pPr>
        <w:widowControl w:val="0"/>
        <w:spacing w:after="0" w:line="240" w:lineRule="auto"/>
        <w:jc w:val="both"/>
        <w:rPr>
          <w:rFonts w:ascii="Calibri" w:hAnsi="Calibri" w:cs="Sylfaen"/>
          <w:b/>
          <w:color w:val="000000" w:themeColor="text1"/>
          <w:lang w:val="ru-RU"/>
        </w:rPr>
      </w:pPr>
      <w:r w:rsidRPr="005704A1">
        <w:rPr>
          <w:rFonts w:ascii="Calibri" w:hAnsi="Calibri"/>
          <w:color w:val="000000" w:themeColor="text1"/>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858E6" w:rsidRPr="00496FAD" w:rsidRDefault="00F858E6" w:rsidP="00F858E6">
      <w:pPr>
        <w:widowControl w:val="0"/>
        <w:tabs>
          <w:tab w:val="left" w:pos="1276"/>
        </w:tabs>
        <w:spacing w:after="0" w:line="240" w:lineRule="auto"/>
        <w:jc w:val="both"/>
        <w:rPr>
          <w:rFonts w:ascii="Calibri" w:hAnsi="Calibri" w:cs="Sylfaen"/>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w:t>
      </w:r>
      <w:r w:rsidRPr="00496FAD">
        <w:rPr>
          <w:rFonts w:ascii="Calibri" w:hAnsi="Calibri"/>
          <w:color w:val="000000" w:themeColor="text1"/>
          <w:lang w:val="hy-AM"/>
        </w:rPr>
        <w:t xml:space="preserve"> </w:t>
      </w:r>
      <w:r w:rsidRPr="00496FAD">
        <w:rPr>
          <w:rFonts w:ascii="Calibri" w:hAnsi="Calibri"/>
          <w:color w:val="000000" w:themeColor="text1"/>
          <w:lang w:val="ru-RU"/>
        </w:rPr>
        <w:t xml:space="preserve">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ՀՀ ՖՆ-ԷԱՃԾՁԲ-21/24</w:t>
      </w:r>
      <w:r>
        <w:rPr>
          <w:rFonts w:ascii="Calibri" w:hAnsi="Calibri" w:cstheme="minorHAnsi"/>
          <w:b/>
          <w:color w:val="000000" w:themeColor="text1"/>
          <w:sz w:val="24"/>
          <w:szCs w:val="24"/>
          <w:lang w:val="ru-RU"/>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Министерство финансов РА</w:t>
      </w:r>
      <w:r>
        <w:rPr>
          <w:rFonts w:ascii="Calibri" w:hAnsi="Calibri" w:cstheme="minorHAnsi"/>
          <w:lang w:val="ru-RU"/>
        </w:rPr>
        <w:t xml:space="preserve"> под кодом </w:t>
      </w:r>
      <w:r>
        <w:rPr>
          <w:rFonts w:ascii="Calibri" w:hAnsi="Calibri" w:cstheme="minorHAnsi"/>
          <w:lang w:val="af-ZA"/>
        </w:rPr>
        <w:t>ՀՀ ՖՆ-ԷԱՃԾՁԲ-21/24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Default="00871B29" w:rsidP="00871B29">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Данные----------------------------------------следующие:</w:t>
      </w:r>
    </w:p>
    <w:p w:rsidR="00871B29" w:rsidRDefault="00871B29" w:rsidP="00871B29">
      <w:pPr>
        <w:tabs>
          <w:tab w:val="left" w:pos="7371"/>
        </w:tabs>
        <w:spacing w:after="0"/>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871B29" w:rsidP="00871B29">
      <w:pPr>
        <w:tabs>
          <w:tab w:val="left" w:pos="7371"/>
        </w:tabs>
        <w:spacing w:after="0"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871B29"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Адрес деятельности              ------------------------------------------------------------</w:t>
      </w:r>
    </w:p>
    <w:p w:rsidR="00871B29" w:rsidRDefault="00871B29" w:rsidP="00871B29">
      <w:pPr>
        <w:spacing w:after="0"/>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871B29" w:rsidRDefault="00871B29" w:rsidP="00871B29">
      <w:pPr>
        <w:spacing w:after="0"/>
        <w:rPr>
          <w:rFonts w:ascii="Calibri" w:hAnsi="Calibri" w:cstheme="minorHAnsi"/>
          <w:lang w:val="ru-RU"/>
        </w:rPr>
      </w:pPr>
      <w:r>
        <w:rPr>
          <w:rFonts w:ascii="Calibri" w:hAnsi="Calibri" w:cstheme="minorHAnsi"/>
          <w:lang w:val="ru-RU"/>
        </w:rPr>
        <w:t>Номер телефона                     -------------------------------------------------------------</w:t>
      </w:r>
    </w:p>
    <w:p w:rsidR="00871B29" w:rsidRDefault="00871B29" w:rsidP="00871B29">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Default="00871B29" w:rsidP="00871B29">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ՀՀ ՖՆ-ԷԱՃԾՁԲ-21/24</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625334">
        <w:rPr>
          <w:rFonts w:ascii="Calibri" w:hAnsi="Calibri" w:cstheme="minorHAnsi"/>
          <w:lang w:val="ru-RU"/>
        </w:rPr>
        <w:t xml:space="preserve"> </w:t>
      </w:r>
      <w:r>
        <w:rPr>
          <w:rStyle w:val="FootnoteReference"/>
          <w:rFonts w:ascii="Calibri" w:hAnsi="Calibri" w:cstheme="minorHAnsi"/>
          <w:lang w:val="ru-RU"/>
        </w:rPr>
        <w:footnoteReference w:id="6"/>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В пределах участия в процедуре</w:t>
      </w:r>
    </w:p>
    <w:p w:rsidR="00871B29" w:rsidRDefault="00871B29" w:rsidP="00871B29">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275201"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275201"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275201"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275201"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544E41" w:rsidRPr="00F32D53" w:rsidRDefault="00544E41" w:rsidP="00544E41">
      <w:pPr>
        <w:spacing w:after="0" w:line="240" w:lineRule="auto"/>
        <w:jc w:val="right"/>
        <w:rPr>
          <w:rFonts w:ascii="Calibri" w:hAnsi="Calibri" w:cstheme="minorHAnsi"/>
          <w:b/>
          <w:sz w:val="24"/>
          <w:szCs w:val="24"/>
        </w:rPr>
      </w:pP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sz w:val="22"/>
          <w:szCs w:val="22"/>
          <w:lang w:val="en-US"/>
        </w:rPr>
        <w:t xml:space="preserve">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color w:val="000000" w:themeColor="text1"/>
          <w:sz w:val="22"/>
          <w:szCs w:val="22"/>
          <w:lang w:val="en-US"/>
        </w:rPr>
        <w:t xml:space="preserve">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F858E6" w:rsidP="00544E41">
      <w:pPr>
        <w:pStyle w:val="FootnoteText"/>
        <w:jc w:val="both"/>
        <w:rPr>
          <w:rFonts w:ascii="Calibri" w:hAnsi="Calibri"/>
          <w:i/>
          <w:color w:val="000000" w:themeColor="text1"/>
          <w:lang w:val="en-US"/>
        </w:rPr>
      </w:pPr>
      <w:r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ՖՆ-ԷԱՃԾՁԲ-21/24"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w:t>
      </w:r>
      <w:r w:rsidRPr="00496FAD">
        <w:rPr>
          <w:rFonts w:ascii="Calibri" w:hAnsi="Calibri" w:cstheme="minorHAnsi"/>
        </w:rPr>
        <w:tab/>
        <w:t>Компания участвует в организованной Министерство финансов РА*(далее — Заказчик) процедуре закупок под кодом ՀՀ ՖՆ-ԷԱՃԾՁԲ-21/24*.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1.2.</w:t>
      </w:r>
      <w:r w:rsidRPr="00496FAD">
        <w:rPr>
          <w:rFonts w:ascii="Calibri" w:hAnsi="Calibri" w:cstheme="minorHAnsi"/>
        </w:rPr>
        <w:tab/>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а)</w:t>
      </w:r>
      <w:r w:rsidRPr="00496FAD">
        <w:rPr>
          <w:rFonts w:ascii="Calibri" w:hAnsi="Calibri" w:cstheme="minorHAns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w:t>
      </w:r>
      <w:r w:rsidRPr="00496FAD">
        <w:rPr>
          <w:rFonts w:ascii="Calibri" w:hAnsi="Calibri" w:cstheme="minorHAnsi"/>
        </w:rPr>
        <w:tab/>
        <w:t xml:space="preserve">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5240"/>
      </w:tblGrid>
      <w:tr w:rsidR="003B2E5D" w:rsidRPr="00131E9C" w:rsidTr="00572007">
        <w:trPr>
          <w:trHeight w:val="354"/>
        </w:trPr>
        <w:tc>
          <w:tcPr>
            <w:tcW w:w="0" w:type="dxa"/>
            <w:gridSpan w:val="2"/>
            <w:vAlign w:val="center"/>
          </w:tcPr>
          <w:p w:rsidR="003B2E5D" w:rsidRPr="00131E9C" w:rsidRDefault="00440F8A" w:rsidP="00572007">
            <w:pPr>
              <w:widowControl w:val="0"/>
              <w:spacing w:line="240" w:lineRule="auto"/>
              <w:rPr>
                <w:rFonts w:ascii="GHEA Grapalat" w:hAnsi="GHEA Grapalat"/>
                <w:b/>
                <w:bCs/>
                <w:i/>
                <w:iCs/>
                <w:sz w:val="14"/>
                <w:szCs w:val="14"/>
              </w:rPr>
            </w:pPr>
            <w:r w:rsidRPr="00131E9C">
              <w:rPr>
                <w:rFonts w:ascii="GHEA Grapalat" w:hAnsi="GHEA Grapalat"/>
                <w:sz w:val="18"/>
                <w:szCs w:val="18"/>
              </w:rPr>
              <w:t>1.                    ПЛАТЕЖНОЕ ТРЕБОВАНИЕ *</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3 Дата представления: "___"</w:t>
            </w:r>
            <w:r w:rsidRPr="00131E9C">
              <w:rPr>
                <w:rFonts w:ascii="GHEA Grapalat" w:hAnsi="GHEA Grapalat"/>
                <w:sz w:val="18"/>
                <w:szCs w:val="18"/>
              </w:rPr>
              <w:t xml:space="preserve"> ___ 20___г.</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4. Наименование, или имя, фамилия плательщика (Компания:</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9. Наименование, или имя, фамилия бенефициара - Мин</w:t>
            </w:r>
            <w:r w:rsidRPr="00131E9C">
              <w:rPr>
                <w:rFonts w:ascii="GHEA Grapalat" w:hAnsi="GHEA Grapalat"/>
                <w:sz w:val="18"/>
                <w:szCs w:val="18"/>
              </w:rPr>
              <w:t>истерство финансов РА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11. УНН бенефициара - 02629081</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 xml:space="preserve">12. Обслуживающая бенефициара Финансовая организация (банк) - </w:t>
            </w:r>
            <w:r w:rsidRPr="00131E9C">
              <w:rPr>
                <w:rFonts w:ascii="GHEA Grapalat" w:hAnsi="GHEA Grapalat"/>
                <w:sz w:val="18"/>
                <w:szCs w:val="18"/>
              </w:rPr>
              <w:t>ՀՀ</w:t>
            </w:r>
            <w:r w:rsidRPr="00131E9C">
              <w:rPr>
                <w:rFonts w:ascii="GHEA Grapalat" w:hAnsi="GHEA Grapalat"/>
                <w:sz w:val="18"/>
                <w:szCs w:val="18"/>
              </w:rPr>
              <w:t xml:space="preserve"> </w:t>
            </w:r>
            <w:r w:rsidRPr="00131E9C">
              <w:rPr>
                <w:rFonts w:ascii="GHEA Grapalat" w:hAnsi="GHEA Grapalat"/>
                <w:sz w:val="18"/>
                <w:szCs w:val="18"/>
              </w:rPr>
              <w:t>ՖՆ</w:t>
            </w:r>
            <w:r w:rsidRPr="00131E9C">
              <w:rPr>
                <w:rFonts w:ascii="GHEA Grapalat" w:hAnsi="GHEA Grapalat"/>
                <w:sz w:val="18"/>
                <w:szCs w:val="18"/>
              </w:rPr>
              <w:t xml:space="preserve"> </w:t>
            </w:r>
            <w:r w:rsidRPr="00131E9C">
              <w:rPr>
                <w:rFonts w:ascii="GHEA Grapalat" w:hAnsi="GHEA Grapalat"/>
                <w:sz w:val="18"/>
                <w:szCs w:val="18"/>
              </w:rPr>
              <w:t>գործառնական</w:t>
            </w:r>
            <w:r w:rsidRPr="00131E9C">
              <w:rPr>
                <w:rFonts w:ascii="GHEA Grapalat" w:hAnsi="GHEA Grapalat"/>
                <w:sz w:val="18"/>
                <w:szCs w:val="18"/>
              </w:rPr>
              <w:t xml:space="preserve"> </w:t>
            </w:r>
            <w:r w:rsidRPr="00131E9C">
              <w:rPr>
                <w:rFonts w:ascii="GHEA Grapalat" w:hAnsi="GHEA Grapalat"/>
                <w:sz w:val="18"/>
                <w:szCs w:val="18"/>
              </w:rPr>
              <w:t>վարչություն</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13. Номер счета бенефициара - 900005000758</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 xml:space="preserve">14. Сумма (цифрами и </w:t>
            </w:r>
            <w:r w:rsidRPr="00131E9C">
              <w:rPr>
                <w:rFonts w:ascii="GHEA Grapalat" w:hAnsi="GHEA Grapalat"/>
                <w:sz w:val="18"/>
                <w:szCs w:val="18"/>
              </w:rPr>
              <w:t>прописью):</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16. Валюта (прописью и по коду):</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17. Цель сделки (уплаты) (для обеспечения квалификации) - Для обеспечения квалификаци</w:t>
            </w:r>
            <w:r w:rsidRPr="00131E9C">
              <w:rPr>
                <w:rFonts w:ascii="GHEA Grapalat" w:hAnsi="GHEA Grapalat"/>
                <w:sz w:val="18"/>
                <w:szCs w:val="18"/>
              </w:rPr>
              <w:t>и</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w:t>
            </w:r>
            <w:r w:rsidRPr="00131E9C">
              <w:rPr>
                <w:rFonts w:ascii="GHEA Grapalat" w:hAnsi="GHEA Grapalat"/>
                <w:sz w:val="18"/>
                <w:szCs w:val="18"/>
              </w:rPr>
              <w:t>ц</w:t>
            </w:r>
          </w:p>
        </w:tc>
      </w:tr>
      <w:tr w:rsidR="003B2E5D" w:rsidRPr="00131E9C" w:rsidTr="00572007">
        <w:trPr>
          <w:trHeight w:val="354"/>
        </w:trPr>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22.а. Подписи бенефициара /____________________/  22.б.                                   /____________________/  М. П.</w:t>
            </w:r>
          </w:p>
        </w:tc>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 xml:space="preserve">24.а.  </w:t>
            </w:r>
            <w:r w:rsidRPr="00131E9C">
              <w:rPr>
                <w:rFonts w:ascii="GHEA Grapalat" w:hAnsi="GHEA Grapalat"/>
                <w:sz w:val="18"/>
                <w:szCs w:val="18"/>
              </w:rPr>
              <w:t>Обслуживающая бенефициара финансовая организация   /____________________/ подпись/   24.б. М. П.  24.в"___" ___ 20___ г.</w:t>
            </w:r>
          </w:p>
        </w:tc>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23.а.  Обслуживающая плательщика финансовая организация   /____________________/ /подпись/  23.б. М. П.  23.в Дата исполнения: "___" __</w:t>
            </w:r>
            <w:r w:rsidRPr="00131E9C">
              <w:rPr>
                <w:rFonts w:ascii="GHEA Grapalat" w:hAnsi="GHEA Grapalat"/>
                <w:sz w:val="18"/>
                <w:szCs w:val="18"/>
              </w:rPr>
              <w:t>_ 20___г.</w:t>
            </w:r>
          </w:p>
        </w:tc>
      </w:tr>
    </w:tbl>
    <w:p w:rsidR="00F858E6" w:rsidRPr="00496FAD" w:rsidRDefault="00F858E6" w:rsidP="00F858E6">
      <w:pPr>
        <w:widowControl w:val="0"/>
        <w:rPr>
          <w:rFonts w:ascii="Calibri" w:hAnsi="Calibri"/>
          <w:color w:val="000000" w:themeColor="text1"/>
          <w:sz w:val="24"/>
          <w:szCs w:val="20"/>
        </w:rPr>
      </w:pPr>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6"/>
        <w:gridCol w:w="2411"/>
        <w:gridCol w:w="2411"/>
        <w:gridCol w:w="2411"/>
        <w:gridCol w:w="2411"/>
      </w:tblGrid>
      <w:tr w:rsidR="003B2E5D" w:rsidRPr="00131E9C" w:rsidTr="00572007">
        <w:trPr>
          <w:trHeight w:val="354"/>
        </w:trPr>
        <w:tc>
          <w:tcPr>
            <w:tcW w:w="500" w:type="dxa"/>
            <w:vAlign w:val="center"/>
          </w:tcPr>
          <w:p w:rsidR="003B2E5D" w:rsidRPr="00131E9C" w:rsidRDefault="00440F8A" w:rsidP="00572007">
            <w:pPr>
              <w:spacing w:after="0"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Наличие указанного поля/реквизита в документе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 документе заранее заполнено "Платежное требование"</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имя лица (плательщика), со счета которого до</w:t>
            </w:r>
            <w:r w:rsidRPr="00131E9C">
              <w:rPr>
                <w:rFonts w:ascii="GHEA Grapalat" w:hAnsi="GHEA Grapalat"/>
                <w:b/>
                <w:bCs/>
                <w:i/>
                <w:iCs/>
                <w:sz w:val="14"/>
                <w:szCs w:val="14"/>
              </w:rPr>
              <w:t>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заполняется номер банковского </w:t>
            </w:r>
            <w:r w:rsidRPr="00131E9C">
              <w:rPr>
                <w:rFonts w:ascii="GHEA Grapalat" w:hAnsi="GHEA Grapalat"/>
                <w:b/>
                <w:bCs/>
                <w:i/>
                <w:iCs/>
                <w:sz w:val="14"/>
                <w:szCs w:val="14"/>
              </w:rPr>
              <w:t>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установленных нормативными правовыми а</w:t>
            </w:r>
            <w:r w:rsidRPr="00131E9C">
              <w:rPr>
                <w:rFonts w:ascii="GHEA Grapalat" w:hAnsi="GHEA Grapalat"/>
                <w:b/>
                <w:bCs/>
                <w:i/>
                <w:iCs/>
                <w:sz w:val="14"/>
                <w:szCs w:val="14"/>
              </w:rPr>
              <w:t>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в установленных нормативными правовыми актами Республики Армения случаях, </w:t>
            </w:r>
            <w:r w:rsidRPr="00131E9C">
              <w:rPr>
                <w:rFonts w:ascii="GHEA Grapalat" w:hAnsi="GHEA Grapalat"/>
                <w:b/>
                <w:bCs/>
                <w:i/>
                <w:iCs/>
                <w:sz w:val="14"/>
                <w:szCs w:val="14"/>
              </w:rPr>
              <w:t>когда плательщик является физическим лицом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наименование лица, являющегося бенефициаром (получателем платежа). При необходимости указываются также ин</w:t>
            </w:r>
            <w:r w:rsidRPr="00131E9C">
              <w:rPr>
                <w:rFonts w:ascii="GHEA Grapalat" w:hAnsi="GHEA Grapalat"/>
                <w:b/>
                <w:bCs/>
                <w:i/>
                <w:iCs/>
                <w:sz w:val="14"/>
                <w:szCs w:val="14"/>
              </w:rPr>
              <w:t>ые данные.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в установленных </w:t>
            </w:r>
            <w:r w:rsidRPr="00131E9C">
              <w:rPr>
                <w:rFonts w:ascii="GHEA Grapalat" w:hAnsi="GHEA Grapalat"/>
                <w:b/>
                <w:bCs/>
                <w:i/>
                <w:iCs/>
                <w:sz w:val="14"/>
                <w:szCs w:val="14"/>
              </w:rPr>
              <w:t>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w:t>
            </w:r>
            <w:r w:rsidRPr="00131E9C">
              <w:rPr>
                <w:rFonts w:ascii="GHEA Grapalat" w:hAnsi="GHEA Grapalat"/>
                <w:b/>
                <w:bCs/>
                <w:i/>
                <w:iCs/>
                <w:sz w:val="14"/>
                <w:szCs w:val="14"/>
              </w:rPr>
              <w:t>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акцептованная сумма (цифрами и прописью)</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w:t>
            </w:r>
            <w:r w:rsidRPr="00131E9C">
              <w:rPr>
                <w:rFonts w:ascii="GHEA Grapalat" w:hAnsi="GHEA Grapalat"/>
                <w:b/>
                <w:bCs/>
                <w:i/>
                <w:iCs/>
                <w:sz w:val="14"/>
                <w:szCs w:val="14"/>
              </w:rPr>
              <w:t>(предусмотрена для частичного акцепта указанной суммы, который не применяется в связи с закупками)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 и не применяется)</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валюта (прописью и по коду)</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В </w:t>
            </w:r>
            <w:r w:rsidRPr="00131E9C">
              <w:rPr>
                <w:rFonts w:ascii="GHEA Grapalat" w:hAnsi="GHEA Grapalat"/>
                <w:b/>
                <w:bCs/>
                <w:i/>
                <w:iCs/>
                <w:sz w:val="14"/>
                <w:szCs w:val="14"/>
              </w:rPr>
              <w:t>обязательном порядке заполняются слова для обеспечения квалификации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заполняются данные документа, являющегося основанием для взыскания и уплаты</w:t>
            </w:r>
            <w:r w:rsidRPr="00131E9C">
              <w:rPr>
                <w:rFonts w:ascii="GHEA Grapalat" w:hAnsi="GHEA Grapalat"/>
                <w:b/>
                <w:bCs/>
                <w:i/>
                <w:iCs/>
                <w:sz w:val="14"/>
                <w:szCs w:val="14"/>
              </w:rPr>
              <w:t xml:space="preserve">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w:t>
            </w:r>
            <w:r w:rsidRPr="00131E9C">
              <w:rPr>
                <w:rFonts w:ascii="GHEA Grapalat" w:hAnsi="GHEA Grapalat"/>
                <w:b/>
                <w:bCs/>
                <w:i/>
                <w:iCs/>
                <w:sz w:val="14"/>
                <w:szCs w:val="14"/>
              </w:rPr>
              <w:t>твии с соглашением о неустойке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w:t>
            </w:r>
            <w:r w:rsidRPr="00131E9C">
              <w:rPr>
                <w:rFonts w:ascii="GHEA Grapalat" w:hAnsi="GHEA Grapalat"/>
                <w:b/>
                <w:bCs/>
                <w:i/>
                <w:iCs/>
                <w:sz w:val="14"/>
                <w:szCs w:val="14"/>
              </w:rPr>
              <w:t>уммы</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w:t>
            </w:r>
            <w:r w:rsidRPr="00131E9C">
              <w:rPr>
                <w:rFonts w:ascii="GHEA Grapalat" w:hAnsi="GHEA Grapalat"/>
                <w:b/>
                <w:bCs/>
                <w:i/>
                <w:iCs/>
                <w:sz w:val="14"/>
                <w:szCs w:val="14"/>
              </w:rPr>
              <w:t>"Основания для совершения платежа", то настоящие данные обязательно заполняются.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настоящее поле заполняется при представлении плательщиком Требования. При этом если в поле Условия </w:t>
            </w:r>
            <w:r w:rsidRPr="00131E9C">
              <w:rPr>
                <w:rFonts w:ascii="GHEA Grapalat" w:hAnsi="GHEA Grapalat"/>
                <w:b/>
                <w:bCs/>
                <w:i/>
                <w:iCs/>
                <w:sz w:val="14"/>
                <w:szCs w:val="14"/>
              </w:rPr>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w:t>
            </w:r>
            <w:r w:rsidRPr="00131E9C">
              <w:rPr>
                <w:rFonts w:ascii="GHEA Grapalat" w:hAnsi="GHEA Grapalat"/>
                <w:b/>
                <w:bCs/>
                <w:i/>
                <w:iCs/>
                <w:sz w:val="14"/>
                <w:szCs w:val="14"/>
              </w:rPr>
              <w:t>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плательщиком или проставляется электронная подпись плательщика</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скрепляется печатью плательщика при </w:t>
            </w:r>
            <w:r w:rsidRPr="00131E9C">
              <w:rPr>
                <w:rFonts w:ascii="GHEA Grapalat" w:hAnsi="GHEA Grapalat"/>
                <w:b/>
                <w:bCs/>
                <w:i/>
                <w:iCs/>
                <w:sz w:val="14"/>
                <w:szCs w:val="14"/>
              </w:rPr>
              <w:t>представлении в бумажной форме</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при представлении в банк</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бенефициара при пре</w:t>
            </w:r>
            <w:r w:rsidRPr="00131E9C">
              <w:rPr>
                <w:rFonts w:ascii="GHEA Grapalat" w:hAnsi="GHEA Grapalat"/>
                <w:b/>
                <w:bCs/>
                <w:i/>
                <w:iCs/>
                <w:sz w:val="14"/>
                <w:szCs w:val="14"/>
              </w:rPr>
              <w:t>дставлении в банк в бумажной форме</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w:t>
            </w:r>
            <w:r w:rsidRPr="00131E9C">
              <w:rPr>
                <w:rFonts w:ascii="GHEA Grapalat" w:hAnsi="GHEA Grapalat"/>
                <w:b/>
                <w:bCs/>
                <w:i/>
                <w:iCs/>
                <w:sz w:val="14"/>
                <w:szCs w:val="14"/>
              </w:rPr>
              <w:t>рме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дата, время, минута исполнения </w:t>
            </w:r>
            <w:r w:rsidRPr="00131E9C">
              <w:rPr>
                <w:rFonts w:ascii="GHEA Grapalat" w:hAnsi="GHEA Grapalat"/>
                <w:b/>
                <w:bCs/>
                <w:i/>
                <w:iCs/>
                <w:sz w:val="14"/>
                <w:szCs w:val="14"/>
              </w:rPr>
              <w:t>финансовой организацией (филиалом), обслуживающей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финан</w:t>
            </w:r>
            <w:r w:rsidRPr="00131E9C">
              <w:rPr>
                <w:rFonts w:ascii="GHEA Grapalat" w:hAnsi="GHEA Grapalat"/>
                <w:b/>
                <w:bCs/>
                <w:i/>
                <w:iCs/>
                <w:sz w:val="14"/>
                <w:szCs w:val="14"/>
              </w:rPr>
              <w:t>совой организации (филиала), обслуживающей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w:t>
            </w:r>
            <w:r w:rsidRPr="00131E9C">
              <w:rPr>
                <w:rFonts w:ascii="GHEA Grapalat" w:hAnsi="GHEA Grapalat"/>
                <w:b/>
                <w:bCs/>
                <w:i/>
                <w:iCs/>
                <w:sz w:val="14"/>
                <w:szCs w:val="14"/>
              </w:rPr>
              <w:t xml:space="preserve">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131E9C">
              <w:rPr>
                <w:rFonts w:ascii="GHEA Grapalat" w:hAnsi="GHEA Grapalat"/>
                <w:b/>
                <w:bCs/>
                <w:i/>
                <w:iCs/>
                <w:sz w:val="14"/>
                <w:szCs w:val="14"/>
              </w:rPr>
              <w:t>представленное в бумажной форме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п</w:t>
            </w:r>
            <w:r w:rsidRPr="00131E9C">
              <w:rPr>
                <w:rFonts w:ascii="GHEA Grapalat" w:hAnsi="GHEA Grapalat"/>
                <w:b/>
                <w:bCs/>
                <w:i/>
                <w:iCs/>
                <w:sz w:val="14"/>
                <w:szCs w:val="14"/>
              </w:rPr>
              <w:t>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bl>
    <w:p w:rsidR="00F858E6" w:rsidRPr="00496FAD" w:rsidRDefault="00F858E6" w:rsidP="00F858E6">
      <w:pPr>
        <w:spacing w:after="0" w:line="240" w:lineRule="auto"/>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ՖՆ-ԷԱՃԾՁԲ-21/24"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rPr>
        <w:t xml:space="preserve">           </w:t>
      </w:r>
      <w:r w:rsidRPr="00496FAD">
        <w:rPr>
          <w:rFonts w:ascii="Calibri" w:hAnsi="Calibri" w:cstheme="minorHAnsi"/>
          <w:lang w:val="ru-RU"/>
        </w:rPr>
        <w:t>1.1. Компания участвует в организованной Министерство финансов РА*(далее — Заказчик) процедуре закупок под кодом ՀՀ ՖՆ-ԷԱՃԾՁԲ-21/24*.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w:t>
      </w:r>
      <w:r w:rsidRPr="00496FAD">
        <w:rPr>
          <w:rFonts w:ascii="Calibri" w:hAnsi="Calibri" w:cstheme="minorHAnsi"/>
          <w:lang w:val="ru-RU"/>
        </w:rPr>
        <w:tab/>
        <w:t xml:space="preserve">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2.2.1.</w:t>
      </w:r>
      <w:r w:rsidRPr="00496FAD">
        <w:rPr>
          <w:rFonts w:ascii="Calibri" w:hAnsi="Calibri" w:cstheme="minorHAnsi"/>
          <w:lang w:val="ru-RU"/>
        </w:rPr>
        <w:tab/>
        <w:t xml:space="preserve">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5240"/>
      </w:tblGrid>
      <w:tr w:rsidR="003B2E5D" w:rsidRPr="00131E9C" w:rsidTr="00572007">
        <w:trPr>
          <w:trHeight w:val="354"/>
        </w:trPr>
        <w:tc>
          <w:tcPr>
            <w:tcW w:w="0" w:type="dxa"/>
            <w:gridSpan w:val="2"/>
            <w:vAlign w:val="center"/>
          </w:tcPr>
          <w:p w:rsidR="003B2E5D" w:rsidRPr="00131E9C" w:rsidRDefault="00440F8A" w:rsidP="00572007">
            <w:pPr>
              <w:widowControl w:val="0"/>
              <w:spacing w:line="240" w:lineRule="auto"/>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4. Наименование, или имя, фамилия плательщика (Компания:</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 xml:space="preserve">6. Номер счета </w:t>
            </w:r>
            <w:r w:rsidRPr="00131E9C">
              <w:rPr>
                <w:rFonts w:ascii="GHEA Grapalat" w:hAnsi="GHEA Grapalat"/>
                <w:sz w:val="18"/>
                <w:szCs w:val="18"/>
              </w:rPr>
              <w:t>плательщика: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9. Наименование, или имя, фамилия бенефициара - Министерство финансов РА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11. УНН бенефициара - 02629081</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 xml:space="preserve">12.  Обслуживающая бенефициара Финансовая организация </w:t>
            </w:r>
            <w:r w:rsidRPr="00131E9C">
              <w:rPr>
                <w:rFonts w:ascii="GHEA Grapalat" w:hAnsi="GHEA Grapalat"/>
                <w:sz w:val="18"/>
                <w:szCs w:val="18"/>
              </w:rPr>
              <w:t xml:space="preserve">(банк) - </w:t>
            </w:r>
            <w:r w:rsidRPr="00131E9C">
              <w:rPr>
                <w:rFonts w:ascii="GHEA Grapalat" w:hAnsi="GHEA Grapalat"/>
                <w:sz w:val="18"/>
                <w:szCs w:val="18"/>
              </w:rPr>
              <w:t>ՀՀ</w:t>
            </w:r>
            <w:r w:rsidRPr="00131E9C">
              <w:rPr>
                <w:rFonts w:ascii="GHEA Grapalat" w:hAnsi="GHEA Grapalat"/>
                <w:sz w:val="18"/>
                <w:szCs w:val="18"/>
              </w:rPr>
              <w:t xml:space="preserve"> </w:t>
            </w:r>
            <w:r w:rsidRPr="00131E9C">
              <w:rPr>
                <w:rFonts w:ascii="GHEA Grapalat" w:hAnsi="GHEA Grapalat"/>
                <w:sz w:val="18"/>
                <w:szCs w:val="18"/>
              </w:rPr>
              <w:t>ՖՆ</w:t>
            </w:r>
            <w:r w:rsidRPr="00131E9C">
              <w:rPr>
                <w:rFonts w:ascii="GHEA Grapalat" w:hAnsi="GHEA Grapalat"/>
                <w:sz w:val="18"/>
                <w:szCs w:val="18"/>
              </w:rPr>
              <w:t xml:space="preserve"> </w:t>
            </w:r>
            <w:r w:rsidRPr="00131E9C">
              <w:rPr>
                <w:rFonts w:ascii="GHEA Grapalat" w:hAnsi="GHEA Grapalat"/>
                <w:sz w:val="18"/>
                <w:szCs w:val="18"/>
              </w:rPr>
              <w:t>գործառնական</w:t>
            </w:r>
            <w:r w:rsidRPr="00131E9C">
              <w:rPr>
                <w:rFonts w:ascii="GHEA Grapalat" w:hAnsi="GHEA Grapalat"/>
                <w:sz w:val="18"/>
                <w:szCs w:val="18"/>
              </w:rPr>
              <w:t xml:space="preserve"> </w:t>
            </w:r>
            <w:r w:rsidRPr="00131E9C">
              <w:rPr>
                <w:rFonts w:ascii="GHEA Grapalat" w:hAnsi="GHEA Grapalat"/>
                <w:sz w:val="18"/>
                <w:szCs w:val="18"/>
              </w:rPr>
              <w:t>վարչություն</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13. Номер счета бенефициара - 900005000758</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16. Валюта (пр</w:t>
            </w:r>
            <w:r w:rsidRPr="00131E9C">
              <w:rPr>
                <w:rFonts w:ascii="GHEA Grapalat" w:hAnsi="GHEA Grapalat"/>
                <w:sz w:val="18"/>
                <w:szCs w:val="18"/>
              </w:rPr>
              <w:t>описью и по коду):</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17. Цель сделки (уплаты): (для обеспечения исполнения договора) - Для обеспечения исполнения договора</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w:t>
            </w:r>
            <w:r w:rsidRPr="00131E9C">
              <w:rPr>
                <w:rFonts w:ascii="GHEA Grapalat" w:hAnsi="GHEA Grapalat"/>
                <w:sz w:val="18"/>
                <w:szCs w:val="18"/>
              </w:rPr>
              <w:t>ому производится взыскание):</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131E9C" w:rsidTr="00572007">
        <w:trPr>
          <w:trHeight w:val="354"/>
        </w:trPr>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22.а. Подписи бенефициара /____________________/  22.б.                                   /____________________/  М. П.</w:t>
            </w:r>
          </w:p>
        </w:tc>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21.а.  Подпи</w:t>
            </w:r>
            <w:r w:rsidRPr="00131E9C">
              <w:rPr>
                <w:rFonts w:ascii="GHEA Grapalat" w:hAnsi="GHEA Grapalat"/>
                <w:sz w:val="18"/>
                <w:szCs w:val="18"/>
              </w:rPr>
              <w:t>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24.а.  Обслуживающая бенефициара финансовая организация   /____________________/ подпись/   24.б. М. П.  24.в"___" ___ 20___ г.</w:t>
            </w:r>
          </w:p>
        </w:tc>
        <w:tc>
          <w:tcPr>
            <w:tcW w:w="0" w:type="dxa"/>
            <w:vAlign w:val="center"/>
          </w:tcPr>
          <w:p w:rsidR="003B2E5D" w:rsidRPr="00131E9C" w:rsidRDefault="00440F8A" w:rsidP="00572007">
            <w:pPr>
              <w:spacing w:line="240" w:lineRule="auto"/>
              <w:rPr>
                <w:rFonts w:ascii="GHEA Grapalat" w:hAnsi="GHEA Grapalat"/>
                <w:b/>
                <w:bCs/>
                <w:i/>
                <w:iCs/>
                <w:sz w:val="14"/>
                <w:szCs w:val="14"/>
              </w:rPr>
            </w:pPr>
            <w:r w:rsidRPr="00131E9C">
              <w:rPr>
                <w:rFonts w:ascii="GHEA Grapalat" w:hAnsi="GHEA Grapalat"/>
                <w:sz w:val="18"/>
                <w:szCs w:val="18"/>
              </w:rPr>
              <w:t xml:space="preserve">23.а.  </w:t>
            </w:r>
            <w:r w:rsidRPr="00131E9C">
              <w:rPr>
                <w:rFonts w:ascii="GHEA Grapalat" w:hAnsi="GHEA Grapalat"/>
                <w:sz w:val="18"/>
                <w:szCs w:val="18"/>
              </w:rPr>
              <w:t>Обслуживающая плательщика финансовая организация   /____________________/ /подпись/  23.б. М. П.  23.в Дата исполнения: "___" ___ 20___г.</w:t>
            </w:r>
          </w:p>
        </w:tc>
      </w:tr>
    </w:tbl>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i/>
          <w:sz w:val="20"/>
          <w:szCs w:val="20"/>
        </w:rPr>
        <w:t xml:space="preserve"> </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6"/>
        <w:gridCol w:w="2411"/>
        <w:gridCol w:w="2411"/>
        <w:gridCol w:w="2411"/>
        <w:gridCol w:w="2411"/>
      </w:tblGrid>
      <w:tr w:rsidR="003B2E5D" w:rsidRPr="00131E9C" w:rsidTr="00572007">
        <w:trPr>
          <w:trHeight w:val="354"/>
        </w:trPr>
        <w:tc>
          <w:tcPr>
            <w:tcW w:w="500" w:type="dxa"/>
            <w:vAlign w:val="center"/>
          </w:tcPr>
          <w:p w:rsidR="003B2E5D" w:rsidRPr="00131E9C" w:rsidRDefault="00440F8A"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Наличие указанного поля/реквизита в документе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Требование о заполнении </w:t>
            </w:r>
            <w:r w:rsidRPr="00131E9C">
              <w:rPr>
                <w:rFonts w:ascii="GHEA Grapalat" w:hAnsi="GHEA Grapalat"/>
                <w:b/>
                <w:bCs/>
                <w:i/>
                <w:iCs/>
                <w:sz w:val="14"/>
                <w:szCs w:val="14"/>
              </w:rPr>
              <w:t>реквизита (в связи с процессом закупки)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 документе заранее заполнено "Платежное требование"</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w:t>
            </w:r>
            <w:r w:rsidRPr="00131E9C">
              <w:rPr>
                <w:rFonts w:ascii="GHEA Grapalat" w:hAnsi="GHEA Grapalat"/>
                <w:b/>
                <w:bCs/>
                <w:i/>
                <w:iCs/>
                <w:sz w:val="14"/>
                <w:szCs w:val="14"/>
              </w:rPr>
              <w:t>ежного требования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заполняется бенефициаром в день представления платежного требования в банк </w:t>
            </w:r>
            <w:r w:rsidRPr="00131E9C">
              <w:rPr>
                <w:rFonts w:ascii="GHEA Grapalat" w:hAnsi="GHEA Grapalat"/>
                <w:b/>
                <w:bCs/>
                <w:i/>
                <w:iCs/>
                <w:sz w:val="14"/>
                <w:szCs w:val="14"/>
              </w:rPr>
              <w:t>плательщика</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w:t>
            </w:r>
            <w:r w:rsidRPr="00131E9C">
              <w:rPr>
                <w:rFonts w:ascii="GHEA Grapalat" w:hAnsi="GHEA Grapalat"/>
                <w:b/>
                <w:bCs/>
                <w:i/>
                <w:iCs/>
                <w:sz w:val="14"/>
                <w:szCs w:val="14"/>
              </w:rPr>
              <w:t>ом, или — наименование, если он является юридическим лицом. При необходимости указываются также иные данные. Заполняется плательщиком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w:t>
            </w:r>
            <w:r w:rsidRPr="00131E9C">
              <w:rPr>
                <w:rFonts w:ascii="GHEA Grapalat" w:hAnsi="GHEA Grapalat"/>
                <w:b/>
                <w:bCs/>
                <w:i/>
                <w:iCs/>
                <w:sz w:val="14"/>
                <w:szCs w:val="14"/>
              </w:rPr>
              <w:t>и сумма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r w:rsidRPr="00131E9C">
              <w:rPr>
                <w:rFonts w:ascii="GHEA Grapalat" w:hAnsi="GHEA Grapalat"/>
                <w:b/>
                <w:bCs/>
                <w:i/>
                <w:iCs/>
                <w:sz w:val="14"/>
                <w:szCs w:val="14"/>
              </w:rPr>
              <w:t>.</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наименование лица, являющегося бенефициаром (получателем платежа). При необходимости указываются также иные данные.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(не за</w:t>
            </w:r>
            <w:r w:rsidRPr="00131E9C">
              <w:rPr>
                <w:rFonts w:ascii="GHEA Grapalat" w:hAnsi="GHEA Grapalat"/>
                <w:b/>
                <w:bCs/>
                <w:i/>
                <w:iCs/>
                <w:sz w:val="14"/>
                <w:szCs w:val="14"/>
              </w:rPr>
              <w:t>полняется в процессе в связи с закупками)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w:t>
            </w:r>
            <w:r w:rsidRPr="00131E9C">
              <w:rPr>
                <w:rFonts w:ascii="GHEA Grapalat" w:hAnsi="GHEA Grapalat"/>
                <w:b/>
                <w:bCs/>
                <w:i/>
                <w:iCs/>
                <w:sz w:val="14"/>
                <w:szCs w:val="14"/>
              </w:rPr>
              <w:t>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сумма,</w:t>
            </w:r>
            <w:r w:rsidRPr="00131E9C">
              <w:rPr>
                <w:rFonts w:ascii="GHEA Grapalat" w:hAnsi="GHEA Grapalat"/>
                <w:b/>
                <w:bCs/>
                <w:i/>
                <w:iCs/>
                <w:sz w:val="14"/>
                <w:szCs w:val="14"/>
              </w:rPr>
              <w:t xml:space="preserve"> подлежащая уплате бенефициару</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акцептованная сумма (цифрами и прописью)</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 и не применяе</w:t>
            </w:r>
            <w:r w:rsidRPr="00131E9C">
              <w:rPr>
                <w:rFonts w:ascii="GHEA Grapalat" w:hAnsi="GHEA Grapalat"/>
                <w:b/>
                <w:bCs/>
                <w:i/>
                <w:iCs/>
                <w:sz w:val="14"/>
                <w:szCs w:val="14"/>
              </w:rPr>
              <w:t>тся)</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валюта (прописью и по коду)</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 обязательном порядке заполняются слова "для обеспечения исполнения договора"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131E9C">
              <w:rPr>
                <w:rFonts w:ascii="GHEA Grapalat" w:hAnsi="GHEA Grapalat"/>
                <w:b/>
                <w:bCs/>
                <w:i/>
                <w:iCs/>
                <w:sz w:val="14"/>
                <w:szCs w:val="14"/>
              </w:rPr>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заполняютс</w:t>
            </w:r>
            <w:r w:rsidRPr="00131E9C">
              <w:rPr>
                <w:rFonts w:ascii="GHEA Grapalat" w:hAnsi="GHEA Grapalat"/>
                <w:b/>
                <w:bCs/>
                <w:i/>
                <w:iCs/>
                <w:sz w:val="14"/>
                <w:szCs w:val="14"/>
              </w:rPr>
              <w:t>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w:t>
            </w:r>
            <w:r w:rsidRPr="00131E9C">
              <w:rPr>
                <w:rFonts w:ascii="GHEA Grapalat" w:hAnsi="GHEA Grapalat"/>
                <w:b/>
                <w:bCs/>
                <w:i/>
                <w:iCs/>
                <w:sz w:val="14"/>
                <w:szCs w:val="14"/>
              </w:rPr>
              <w:t xml:space="preserve">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w:t>
            </w:r>
            <w:r w:rsidRPr="00131E9C">
              <w:rPr>
                <w:rFonts w:ascii="GHEA Grapalat" w:hAnsi="GHEA Grapalat"/>
                <w:b/>
                <w:bCs/>
                <w:i/>
                <w:iCs/>
                <w:sz w:val="14"/>
                <w:szCs w:val="14"/>
              </w:rPr>
              <w:t>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плательщиком или проставляется электронная подпись плательщика</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w:t>
            </w:r>
            <w:r w:rsidRPr="00131E9C">
              <w:rPr>
                <w:rFonts w:ascii="GHEA Grapalat" w:hAnsi="GHEA Grapalat"/>
                <w:b/>
                <w:bCs/>
                <w:i/>
                <w:iCs/>
                <w:sz w:val="14"/>
                <w:szCs w:val="14"/>
              </w:rPr>
              <w:t>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при представлении в банк</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бенефициара при представлении в банк в бумажной форме</w:t>
            </w: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в случае если </w:t>
            </w:r>
            <w:r w:rsidRPr="00131E9C">
              <w:rPr>
                <w:rFonts w:ascii="GHEA Grapalat" w:hAnsi="GHEA Grapalat"/>
                <w:b/>
                <w:bCs/>
                <w:i/>
                <w:iCs/>
                <w:sz w:val="14"/>
                <w:szCs w:val="14"/>
              </w:rPr>
              <w:t>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обслуживающей плательщика фина</w:t>
            </w:r>
            <w:r w:rsidRPr="00131E9C">
              <w:rPr>
                <w:rFonts w:ascii="GHEA Grapalat" w:hAnsi="GHEA Grapalat"/>
                <w:b/>
                <w:bCs/>
                <w:i/>
                <w:iCs/>
                <w:sz w:val="14"/>
                <w:szCs w:val="14"/>
              </w:rPr>
              <w:t>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w:t>
            </w:r>
            <w:r w:rsidRPr="00131E9C">
              <w:rPr>
                <w:rFonts w:ascii="GHEA Grapalat" w:hAnsi="GHEA Grapalat"/>
                <w:b/>
                <w:bCs/>
                <w:i/>
                <w:iCs/>
                <w:sz w:val="14"/>
                <w:szCs w:val="14"/>
              </w:rPr>
              <w:t>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w:t>
            </w:r>
            <w:r w:rsidRPr="00131E9C">
              <w:rPr>
                <w:rFonts w:ascii="GHEA Grapalat" w:hAnsi="GHEA Grapalat"/>
                <w:b/>
                <w:bCs/>
                <w:i/>
                <w:iCs/>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обслуживающей бенефициара финансовой организацией в обязательно</w:t>
            </w:r>
            <w:r w:rsidRPr="00131E9C">
              <w:rPr>
                <w:rFonts w:ascii="GHEA Grapalat" w:hAnsi="GHEA Grapalat"/>
                <w:b/>
                <w:bCs/>
                <w:i/>
                <w:iCs/>
                <w:sz w:val="14"/>
                <w:szCs w:val="14"/>
              </w:rPr>
              <w:t>м порядке указывается дата, время, минута исполнения Требования</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w:t>
            </w:r>
            <w:r w:rsidRPr="00131E9C">
              <w:rPr>
                <w:rFonts w:ascii="GHEA Grapalat" w:hAnsi="GHEA Grapalat"/>
                <w:b/>
                <w:bCs/>
                <w:i/>
                <w:iCs/>
                <w:sz w:val="14"/>
                <w:szCs w:val="14"/>
              </w:rPr>
              <w:t xml:space="preserve"> в бумажной форме Требование</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p>
        </w:tc>
      </w:tr>
    </w:tbl>
    <w:p w:rsidR="00F858E6" w:rsidRPr="00496FAD" w:rsidRDefault="00F858E6" w:rsidP="00F858E6">
      <w:pPr>
        <w:widowControl w:val="0"/>
        <w:spacing w:line="240" w:lineRule="auto"/>
        <w:jc w:val="both"/>
        <w:rPr>
          <w:rFonts w:ascii="Calibri" w:hAnsi="Calibri"/>
          <w:b/>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p>
    <w:p w:rsidR="0007703A" w:rsidRPr="00E4651F" w:rsidRDefault="0007703A" w:rsidP="0007703A">
      <w:pPr>
        <w:spacing w:line="240" w:lineRule="auto"/>
        <w:jc w:val="right"/>
        <w:rPr>
          <w:rFonts w:cstheme="minorHAnsi"/>
          <w:b/>
          <w:color w:val="000000" w:themeColor="text1"/>
          <w:sz w:val="24"/>
        </w:rPr>
      </w:pP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Pr="00F26872">
        <w:rPr>
          <w:rFonts w:cstheme="minorHAnsi"/>
          <w:color w:val="FF0000"/>
          <w:sz w:val="16"/>
          <w:szCs w:val="16"/>
          <w:lang w:val="ru-RU" w:eastAsia="ru-RU" w:bidi="ru-RU"/>
        </w:rPr>
        <w:t xml:space="preserve">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625334">
        <w:rPr>
          <w:rFonts w:cstheme="minorHAnsi"/>
          <w:color w:val="FF0000"/>
          <w:sz w:val="24"/>
          <w:szCs w:val="24"/>
          <w:lang w:eastAsia="ru-RU" w:bidi="ru-RU"/>
        </w:rPr>
        <w:t xml:space="preserve"> </w:t>
      </w:r>
      <w:hyperlink r:id="rId12" w:history="1"/>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w:t>
      </w:r>
      <w:r w:rsidRPr="00496FAD">
        <w:rPr>
          <w:rFonts w:ascii="Calibri" w:hAnsi="Calibri"/>
          <w:b/>
          <w:color w:val="000000" w:themeColor="text1"/>
          <w:sz w:val="24"/>
          <w:szCs w:val="24"/>
        </w:rPr>
        <w:t xml:space="preserve"> </w:t>
      </w:r>
      <w:r w:rsidRPr="00496FAD">
        <w:rPr>
          <w:rFonts w:ascii="Calibri" w:hAnsi="Calibri"/>
          <w:b/>
          <w:color w:val="000000" w:themeColor="text1"/>
          <w:sz w:val="24"/>
          <w:szCs w:val="24"/>
          <w:lang w:val="ru-RU"/>
        </w:rPr>
        <w:t>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ՀՀ ՖՆ-ԷԱՃԾՁԲ-21/24</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r w:rsidRPr="00496FAD">
              <w:rPr>
                <w:rFonts w:ascii="Calibri" w:hAnsi="Calibri"/>
                <w:lang w:val="en-US"/>
              </w:rPr>
              <w:t xml:space="preserve"> </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 xml:space="preserve">2.1.2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5E3909">
      <w:pPr>
        <w:widowControl w:val="0"/>
        <w:spacing w:after="160" w:line="240" w:lineRule="auto"/>
        <w:ind w:firstLine="720"/>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Pr="005704A1">
        <w:rPr>
          <w:rFonts w:ascii="Calibri" w:hAnsi="Calibri"/>
          <w:lang w:val="ru-RU"/>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3.2 Если предоставленная услуга соответствует условиям договора, заказчик в течение </w:t>
      </w:r>
      <w:r w:rsidRPr="005704A1">
        <w:rPr>
          <w:rFonts w:ascii="Calibri" w:hAnsi="Calibri" w:cs="Calibri"/>
          <w:lang w:val="hy-AM"/>
        </w:rPr>
        <w:t>15</w:t>
      </w:r>
      <w:r>
        <w:rPr>
          <w:rFonts w:ascii="Calibri" w:hAnsi="Calibri"/>
          <w:color w:val="000000" w:themeColor="text1"/>
          <w:lang w:val="ru-RU"/>
        </w:rPr>
        <w:t xml:space="preserve"> </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rPr>
          <w:rFonts w:ascii="Calibri" w:hAnsi="Calibri"/>
          <w:b/>
          <w:color w:val="000000" w:themeColor="text1"/>
          <w:lang w:val="ru-RU"/>
        </w:rPr>
      </w:pPr>
      <w:r w:rsidRPr="005704A1">
        <w:rPr>
          <w:rFonts w:ascii="Calibri" w:hAnsi="Calibri"/>
          <w:color w:val="000000" w:themeColor="text1"/>
          <w:lang w:val="ru-RU"/>
        </w:rPr>
        <w:t xml:space="preserve">4.2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5704A1">
        <w:rPr>
          <w:rFonts w:ascii="Calibri" w:hAnsi="Calibri" w:cs="Calibri"/>
          <w:lang w:val="hy-AM"/>
        </w:rPr>
        <w:t>30-го декабря текущего года. График оплаты за услуги будет установлен соглашением в соответствии с квартальными пропорциями, установленными для предоставления финансовых средств.  Оплата за услуги будет выполнятся в групповом рассчете за фактически организованные курсы.  Оплата будет произведена после полного предоставления услуги.</w:t>
      </w:r>
      <w:r w:rsidRPr="005704A1">
        <w:rPr>
          <w:rFonts w:ascii="Calibri" w:hAnsi="Calibri"/>
          <w:color w:val="000000" w:themeColor="text1"/>
          <w:lang w:val="ru-RU"/>
        </w:rPr>
        <w:t xml:space="preserve"> текущего года.</w:t>
      </w: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5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____9_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обеспечений квалификации и договора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2"/>
        <w:gridCol w:w="2473"/>
        <w:gridCol w:w="2473"/>
        <w:gridCol w:w="7419"/>
      </w:tblGrid>
      <w:tr w:rsidR="003B2E5D" w:rsidRPr="00131E9C" w:rsidTr="00572007">
        <w:trPr>
          <w:trHeight w:val="354"/>
        </w:trPr>
        <w:tc>
          <w:tcPr>
            <w:tcW w:w="1441" w:type="dxa"/>
            <w:gridSpan w:val="4"/>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Услуга</w:t>
            </w:r>
          </w:p>
        </w:tc>
      </w:tr>
      <w:tr w:rsidR="003B2E5D" w:rsidRPr="00131E9C" w:rsidTr="00572007">
        <w:trPr>
          <w:trHeight w:val="354"/>
        </w:trPr>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w:t>
            </w:r>
            <w:r w:rsidRPr="00131E9C">
              <w:rPr>
                <w:rFonts w:ascii="GHEA Grapalat" w:hAnsi="GHEA Grapalat"/>
                <w:b/>
                <w:bCs/>
                <w:i/>
                <w:iCs/>
                <w:sz w:val="14"/>
                <w:szCs w:val="14"/>
              </w:rPr>
              <w:t>предусмотренного приглашением лота</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Промежуточный код, предусмотренный планом закупок по классификации ЕЗК (CPV)</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131E9C" w:rsidTr="00572007">
        <w:trPr>
          <w:trHeight w:val="354"/>
        </w:trPr>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79631200/508</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услуги переподготовки работников</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Профессиональная продолжительная переподготовка </w:t>
            </w:r>
            <w:r w:rsidRPr="00131E9C">
              <w:rPr>
                <w:rFonts w:ascii="GHEA Grapalat" w:hAnsi="GHEA Grapalat"/>
                <w:b/>
                <w:bCs/>
                <w:i/>
                <w:iCs/>
                <w:sz w:val="14"/>
                <w:szCs w:val="14"/>
              </w:rPr>
              <w:t>координаторов закупок является продолжительным и последовательным усовершенствованием их профессиональных знаний и рабочих навыков.  Координатор закупок в течение каждых трех лет последующих к году получения квалификации обязательно должен пройти переподго</w:t>
            </w:r>
            <w:r w:rsidRPr="00131E9C">
              <w:rPr>
                <w:rFonts w:ascii="GHEA Grapalat" w:hAnsi="GHEA Grapalat"/>
                <w:b/>
                <w:bCs/>
                <w:i/>
                <w:iCs/>
                <w:sz w:val="14"/>
                <w:szCs w:val="14"/>
              </w:rPr>
              <w:t>товку.   Длительность каждого курса переподготовки составляет 12 часов, каждый день по 6 часов, длительность каждого урока 2 часа. Кофе - брек не менее 15 минут, а перерыв 45 минут. Предоставление услуг выполняется в 2022г. случае заключения соглашения (да</w:t>
            </w:r>
            <w:r w:rsidRPr="00131E9C">
              <w:rPr>
                <w:rFonts w:ascii="GHEA Grapalat" w:hAnsi="GHEA Grapalat"/>
                <w:b/>
                <w:bCs/>
                <w:i/>
                <w:iCs/>
                <w:sz w:val="14"/>
                <w:szCs w:val="14"/>
              </w:rPr>
              <w:t>лее соглашение) между сторонами на основании предоставления финансовых средств с данной целю.   Курсы переподготовкли должны быть организованы для квалифицированных координаторов закупок количеством 376 лиц, которые должны быть включены в 13 группах, макси</w:t>
            </w:r>
            <w:r w:rsidRPr="00131E9C">
              <w:rPr>
                <w:rFonts w:ascii="GHEA Grapalat" w:hAnsi="GHEA Grapalat"/>
                <w:b/>
                <w:bCs/>
                <w:i/>
                <w:iCs/>
                <w:sz w:val="14"/>
                <w:szCs w:val="14"/>
              </w:rPr>
              <w:t>мально 29 в каждом из 12 групп, а в одной группе – максимально 28 участников.  Более того, данные относительно включенных в группы по переподготовкам координаторов закупок, организующих процедуры  закупок в электронном и бумажном виде  заказчик из адреса э</w:t>
            </w:r>
            <w:r w:rsidRPr="00131E9C">
              <w:rPr>
                <w:rFonts w:ascii="GHEA Grapalat" w:hAnsi="GHEA Grapalat"/>
                <w:b/>
                <w:bCs/>
                <w:i/>
                <w:iCs/>
                <w:sz w:val="14"/>
                <w:szCs w:val="14"/>
              </w:rPr>
              <w:t>лектронной почты по адресу  procquali@minfin.am предоставляет Исполнителю до 30-го июня года вхождения соглашения в силу.  Прилагаются программы и темы профессиональной продолжительной переподготовки.   Одновременно если подлежащий к переподготовкe координ</w:t>
            </w:r>
            <w:r w:rsidRPr="00131E9C">
              <w:rPr>
                <w:rFonts w:ascii="GHEA Grapalat" w:hAnsi="GHEA Grapalat"/>
                <w:b/>
                <w:bCs/>
                <w:i/>
                <w:iCs/>
                <w:sz w:val="14"/>
                <w:szCs w:val="14"/>
              </w:rPr>
              <w:t xml:space="preserve">атор закупок не участвовал в какой-либо теме  курса переподготовки, то ему предоставляется возможность участовать  на одном из трех курсов, проходимых по той же теме, однако не позднее до конца года проведения курсов переподготовки.  В результате, договор </w:t>
            </w:r>
            <w:r w:rsidRPr="00131E9C">
              <w:rPr>
                <w:rFonts w:ascii="GHEA Grapalat" w:hAnsi="GHEA Grapalat"/>
                <w:b/>
                <w:bCs/>
                <w:i/>
                <w:iCs/>
                <w:sz w:val="14"/>
                <w:szCs w:val="14"/>
              </w:rPr>
              <w:t xml:space="preserve">будет заключен для предоставления услуг по организации курсов переподготовки для 17 групп, из которых 4 будут организованы для курсов по переподготовке, если возникнет необходимость. Более того темы курсов, сроки проведения и список участников, включенных </w:t>
            </w:r>
            <w:r w:rsidRPr="00131E9C">
              <w:rPr>
                <w:rFonts w:ascii="GHEA Grapalat" w:hAnsi="GHEA Grapalat"/>
                <w:b/>
                <w:bCs/>
                <w:i/>
                <w:iCs/>
                <w:sz w:val="14"/>
                <w:szCs w:val="14"/>
              </w:rPr>
              <w:t>в группу для 4 груп, Заказчик предоставит  исполнителю минимум за 5 рабочих дней  до предыдущего дня организации курсов обучения.   Курсы обучения будут проводится в течение рабочих дней в городе Ереване. Для 13 групп курсы обучения будут организованы в те</w:t>
            </w:r>
            <w:r w:rsidRPr="00131E9C">
              <w:rPr>
                <w:rFonts w:ascii="GHEA Grapalat" w:hAnsi="GHEA Grapalat"/>
                <w:b/>
                <w:bCs/>
                <w:i/>
                <w:iCs/>
                <w:sz w:val="14"/>
                <w:szCs w:val="14"/>
              </w:rPr>
              <w:t>чение сентября- ноября месяцев 2022 года, а для остальных групп по необходимости, в течение ноября-декабря месяцев года заключения соглашения, однако не позднее 15-го декабря 2022 года.   Территория проведения курсов обучения должна быть оснащена  необходи</w:t>
            </w:r>
            <w:r w:rsidRPr="00131E9C">
              <w:rPr>
                <w:rFonts w:ascii="GHEA Grapalat" w:hAnsi="GHEA Grapalat"/>
                <w:b/>
                <w:bCs/>
                <w:i/>
                <w:iCs/>
                <w:sz w:val="14"/>
                <w:szCs w:val="14"/>
              </w:rPr>
              <w:t>мой для обучения имуществом и техникой (компютер, проектор, экран для показа слайдов, доска, доступность интернета, микр</w:t>
            </w:r>
            <w:r w:rsidRPr="00131E9C">
              <w:rPr>
                <w:rFonts w:ascii="GHEA Grapalat" w:hAnsi="GHEA Grapalat"/>
                <w:b/>
                <w:bCs/>
                <w:i/>
                <w:iCs/>
                <w:sz w:val="14"/>
                <w:szCs w:val="14"/>
              </w:rPr>
              <w:t>օ</w:t>
            </w:r>
            <w:r w:rsidRPr="00131E9C">
              <w:rPr>
                <w:rFonts w:ascii="GHEA Grapalat" w:hAnsi="GHEA Grapalat"/>
                <w:b/>
                <w:bCs/>
                <w:i/>
                <w:iCs/>
                <w:sz w:val="14"/>
                <w:szCs w:val="14"/>
              </w:rPr>
              <w:t>фон). Заказчик с адреса электронной почты по адресу procquali@minfin.am Исполнителю предоставляет • График курсов обучения для 13 групп</w:t>
            </w:r>
            <w:r w:rsidRPr="00131E9C">
              <w:rPr>
                <w:rFonts w:ascii="GHEA Grapalat" w:hAnsi="GHEA Grapalat"/>
                <w:b/>
                <w:bCs/>
                <w:i/>
                <w:iCs/>
                <w:sz w:val="14"/>
                <w:szCs w:val="14"/>
              </w:rPr>
              <w:t>, список участников, включенных в каждую группу до 30-го июня года вхождения соглашения в силу.  • Тестовые варианты тестовых систем armeps.am, armeps.am/ppcm и eauction.armeps.am, за семь дней до начала переподготовки первой группы курсов обучения, доступ</w:t>
            </w:r>
            <w:r w:rsidRPr="00131E9C">
              <w:rPr>
                <w:rFonts w:ascii="GHEA Grapalat" w:hAnsi="GHEA Grapalat"/>
                <w:b/>
                <w:bCs/>
                <w:i/>
                <w:iCs/>
                <w:sz w:val="14"/>
                <w:szCs w:val="14"/>
              </w:rPr>
              <w:t>ность которых ограничивается в первый рабочий день, последующий к концу курсов обучения.   Исполнитель обязуется без согласия Заказчика не предоставлять третьим лицам тестовые варианты электронных систем.  До 17:30 часов каждого дня проведения курсов обуче</w:t>
            </w:r>
            <w:r w:rsidRPr="00131E9C">
              <w:rPr>
                <w:rFonts w:ascii="GHEA Grapalat" w:hAnsi="GHEA Grapalat"/>
                <w:b/>
                <w:bCs/>
                <w:i/>
                <w:iCs/>
                <w:sz w:val="14"/>
                <w:szCs w:val="14"/>
              </w:rPr>
              <w:t>ния Исполнитель путем отправки по электронной почте по адресу procquali@minfin.am предоставляет Заказчику отпечатанный (сканированный) вариант оригинала документа о посещениях данного дня, подписанный  со стороны  участников. При этом Исполнитель обеспечив</w:t>
            </w:r>
            <w:r w:rsidRPr="00131E9C">
              <w:rPr>
                <w:rFonts w:ascii="GHEA Grapalat" w:hAnsi="GHEA Grapalat"/>
                <w:b/>
                <w:bCs/>
                <w:i/>
                <w:iCs/>
                <w:sz w:val="14"/>
                <w:szCs w:val="14"/>
              </w:rPr>
              <w:t>ает, чтобы присутствующие на курсах участники подписали этот документ в начале и конце каждово  урока, в обязательном порядке указав время. Во время занятий осуществлять мониторинг и при отсутствии участника (участников) более 30 минут информировать об это</w:t>
            </w:r>
            <w:r w:rsidRPr="00131E9C">
              <w:rPr>
                <w:rFonts w:ascii="GHEA Grapalat" w:hAnsi="GHEA Grapalat"/>
                <w:b/>
                <w:bCs/>
                <w:i/>
                <w:iCs/>
                <w:sz w:val="14"/>
                <w:szCs w:val="14"/>
              </w:rPr>
              <w:t xml:space="preserve">м Заказчика в тот же день. Документ должен содержать как минимум следующую информацию: имя, фамилия участника, номер общественных услуг, должность, телефонный номер и адрес электронной почты.  На день окончания курсов участникам предоставляются  вопросные </w:t>
            </w:r>
            <w:r w:rsidRPr="00131E9C">
              <w:rPr>
                <w:rFonts w:ascii="GHEA Grapalat" w:hAnsi="GHEA Grapalat"/>
                <w:b/>
                <w:bCs/>
                <w:i/>
                <w:iCs/>
                <w:sz w:val="14"/>
                <w:szCs w:val="14"/>
              </w:rPr>
              <w:t>листы, которые дают возможность последним изложить свое мнение относительно следующих вопросов -  Профессиональная подготовка лектора и форма и качество  предоставления материала, важность и глубина учебного материала, качество организационных работ курса,</w:t>
            </w:r>
            <w:r w:rsidRPr="00131E9C">
              <w:rPr>
                <w:rFonts w:ascii="GHEA Grapalat" w:hAnsi="GHEA Grapalat"/>
                <w:b/>
                <w:bCs/>
                <w:i/>
                <w:iCs/>
                <w:sz w:val="14"/>
                <w:szCs w:val="14"/>
              </w:rPr>
              <w:t xml:space="preserve"> другие связанные вопросы, замечания и предложения. Форму вопросного листа составляет Исполнитель  по согласованию с Клиентом. Варианты, отпечатанные (сканированные) от оригиналов вопросных листов, на первый рабочий день, последующий к концу курса обучения</w:t>
            </w:r>
            <w:r w:rsidRPr="00131E9C">
              <w:rPr>
                <w:rFonts w:ascii="GHEA Grapalat" w:hAnsi="GHEA Grapalat"/>
                <w:b/>
                <w:bCs/>
                <w:i/>
                <w:iCs/>
                <w:sz w:val="14"/>
                <w:szCs w:val="14"/>
              </w:rPr>
              <w:t xml:space="preserve"> каждой группы, предоставляется Заказчику путем отправки на электронную почту по адресу procquali@minfin.am. До 10 июля 2022 года исполнитель направляет заказчику содержание обучающих материалов, включаемых в каждую тему, подлежащую преподаванию, и их слай</w:t>
            </w:r>
            <w:r w:rsidRPr="00131E9C">
              <w:rPr>
                <w:rFonts w:ascii="GHEA Grapalat" w:hAnsi="GHEA Grapalat"/>
                <w:b/>
                <w:bCs/>
                <w:i/>
                <w:iCs/>
                <w:sz w:val="14"/>
                <w:szCs w:val="14"/>
              </w:rPr>
              <w:t>ды в соответствии с программами и темами непрерывной профессиональной переподготовки. Представляемый материал изучается заказчиком в течение 10 рабочих дней после их получения: В случае несоответствий фиксирования со стороны Заказчика Исполнитель обязуется</w:t>
            </w:r>
            <w:r w:rsidRPr="00131E9C">
              <w:rPr>
                <w:rFonts w:ascii="GHEA Grapalat" w:hAnsi="GHEA Grapalat"/>
                <w:b/>
                <w:bCs/>
                <w:i/>
                <w:iCs/>
                <w:sz w:val="14"/>
                <w:szCs w:val="14"/>
              </w:rPr>
              <w:t xml:space="preserve"> в течение 5 рабочих дней исправить их и отправить заказчику на адрес procquali@minfin.am электронной почте для согласования: Заказчик имеет право на посещение занятий с целю  оценки качества ведения курса со стороны преподавателя (преподавателей), предост</w:t>
            </w:r>
            <w:r w:rsidRPr="00131E9C">
              <w:rPr>
                <w:rFonts w:ascii="GHEA Grapalat" w:hAnsi="GHEA Grapalat"/>
                <w:b/>
                <w:bCs/>
                <w:i/>
                <w:iCs/>
                <w:sz w:val="14"/>
                <w:szCs w:val="14"/>
              </w:rPr>
              <w:t>авляемого материала и обучения.</w:t>
            </w:r>
          </w:p>
        </w:tc>
      </w:tr>
    </w:tbl>
    <w:p w:rsidR="00F858E6" w:rsidRPr="00496FAD" w:rsidRDefault="00F858E6" w:rsidP="002458E7">
      <w:pPr>
        <w:pStyle w:val="FootnoteText"/>
        <w:jc w:val="center"/>
        <w:rPr>
          <w:rFonts w:ascii="Calibri" w:hAnsi="Calibri"/>
        </w:rPr>
      </w:pPr>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 xml:space="preserve"> </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55"/>
        <w:gridCol w:w="1355"/>
        <w:gridCol w:w="1355"/>
        <w:gridCol w:w="4031"/>
        <w:gridCol w:w="4031"/>
        <w:gridCol w:w="1355"/>
        <w:gridCol w:w="1355"/>
      </w:tblGrid>
      <w:tr w:rsidR="003B2E5D" w:rsidRPr="00131E9C" w:rsidTr="00572007">
        <w:trPr>
          <w:trHeight w:val="354"/>
        </w:trPr>
        <w:tc>
          <w:tcPr>
            <w:tcW w:w="1441" w:type="dxa"/>
            <w:gridSpan w:val="7"/>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Услуга</w:t>
            </w:r>
          </w:p>
        </w:tc>
      </w:tr>
      <w:tr w:rsidR="003B2E5D" w:rsidRPr="00131E9C" w:rsidTr="00572007">
        <w:trPr>
          <w:trHeight w:val="354"/>
        </w:trPr>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2882" w:type="dxa"/>
            <w:gridSpan w:val="2"/>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131E9C" w:rsidTr="00572007">
        <w:trPr>
          <w:trHeight w:val="354"/>
        </w:trPr>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AMD</w:t>
            </w:r>
          </w:p>
        </w:tc>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г. Ереван</w:t>
            </w:r>
          </w:p>
        </w:tc>
        <w:tc>
          <w:tcPr>
            <w:tcW w:w="1441" w:type="dxa"/>
            <w:vAlign w:val="center"/>
          </w:tcPr>
          <w:p w:rsidR="003B2E5D" w:rsidRPr="00131E9C" w:rsidRDefault="00440F8A"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Услуга предоставляется на основании предоставления для этой </w:t>
            </w:r>
            <w:r w:rsidRPr="00131E9C">
              <w:rPr>
                <w:rFonts w:ascii="GHEA Grapalat" w:hAnsi="GHEA Grapalat"/>
                <w:b/>
                <w:bCs/>
                <w:i/>
                <w:iCs/>
                <w:sz w:val="14"/>
                <w:szCs w:val="14"/>
              </w:rPr>
              <w:t>цели денежных средств  с даты подписания соглашения между сторонами с сентября- 2020г. до 15-го декабря.</w:t>
            </w:r>
          </w:p>
        </w:tc>
      </w:tr>
    </w:tbl>
    <w:p w:rsidR="00F858E6" w:rsidRPr="00496FAD" w:rsidRDefault="00F858E6" w:rsidP="0024018F">
      <w:pPr>
        <w:spacing w:line="240" w:lineRule="auto"/>
        <w:jc w:val="center"/>
        <w:rPr>
          <w:rFonts w:ascii="Calibri" w:hAnsi="Calibri"/>
          <w:color w:val="000000" w:themeColor="text1"/>
          <w:sz w:val="20"/>
          <w:szCs w:val="20"/>
          <w:lang w:val="ru-RU"/>
        </w:rPr>
      </w:pPr>
    </w:p>
    <w:p w:rsidR="00F858E6" w:rsidRPr="00496FAD" w:rsidRDefault="00F858E6" w:rsidP="00F858E6">
      <w:pPr>
        <w:spacing w:line="240" w:lineRule="auto"/>
        <w:rPr>
          <w:rFonts w:ascii="Calibri" w:hAnsi="Calibri"/>
          <w:color w:val="000000" w:themeColor="text1"/>
          <w:sz w:val="24"/>
          <w:szCs w:val="24"/>
          <w:lang w:val="ru-RU"/>
        </w:rPr>
      </w:pPr>
      <w:r w:rsidRPr="00496FAD">
        <w:rPr>
          <w:rFonts w:ascii="Calibri" w:hAnsi="Calibri"/>
          <w:color w:val="000000" w:themeColor="text1"/>
          <w:sz w:val="24"/>
          <w:szCs w:val="24"/>
          <w:lang w:val="ru-RU"/>
        </w:rPr>
        <w:t>*крайний срок выполнения работы не может быть дольше, чем 25 декабря этого года .</w:t>
      </w: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r w:rsidRPr="00496FAD">
        <w:rPr>
          <w:rFonts w:ascii="Calibri" w:hAnsi="Calibri"/>
          <w:sz w:val="24"/>
          <w:szCs w:val="24"/>
        </w:rPr>
        <w:t xml:space="preserve">** </w:t>
      </w:r>
      <w:r w:rsidRPr="00496FAD">
        <w:rPr>
          <w:rFonts w:ascii="Calibri" w:hAnsi="Calibri"/>
          <w:i/>
          <w:sz w:val="24"/>
          <w:szCs w:val="24"/>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275201"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275201"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cs="Arial"/>
          <w:i/>
          <w:color w:val="000000" w:themeColor="text1"/>
          <w:shd w:val="clear" w:color="auto" w:fill="FFFFFF"/>
          <w:lang w:val="ru-RU"/>
        </w:rPr>
        <w:t xml:space="preserve">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F8A" w:rsidRDefault="00440F8A" w:rsidP="00F858E6">
      <w:pPr>
        <w:spacing w:after="0" w:line="240" w:lineRule="auto"/>
      </w:pPr>
      <w:r>
        <w:separator/>
      </w:r>
    </w:p>
  </w:endnote>
  <w:endnote w:type="continuationSeparator" w:id="0">
    <w:p w:rsidR="00440F8A" w:rsidRDefault="00440F8A"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F8A" w:rsidRDefault="00440F8A" w:rsidP="00F858E6">
      <w:pPr>
        <w:spacing w:after="0" w:line="240" w:lineRule="auto"/>
      </w:pPr>
      <w:r>
        <w:separator/>
      </w:r>
    </w:p>
  </w:footnote>
  <w:footnote w:type="continuationSeparator" w:id="0">
    <w:p w:rsidR="00440F8A" w:rsidRDefault="00440F8A" w:rsidP="00F858E6">
      <w:pPr>
        <w:spacing w:after="0" w:line="240" w:lineRule="auto"/>
      </w:pPr>
      <w:r>
        <w:continuationSeparator/>
      </w:r>
    </w:p>
  </w:footnote>
  <w:footnote w:id="1">
    <w:p w:rsidR="00B75FF0" w:rsidRPr="00A7449D" w:rsidRDefault="006029E0" w:rsidP="00B75FF0">
      <w:pPr>
        <w:widowControl w:val="0"/>
        <w:spacing w:after="0" w:line="240" w:lineRule="auto"/>
        <w:ind w:firstLine="142"/>
        <w:jc w:val="both"/>
        <w:rPr>
          <w:rFonts w:cstheme="minorHAnsi"/>
          <w:i/>
          <w:sz w:val="16"/>
          <w:szCs w:val="16"/>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w:t>
      </w:r>
      <w:r w:rsidR="00B75FF0" w:rsidRPr="00A7449D">
        <w:rPr>
          <w:rFonts w:cstheme="minorHAnsi"/>
          <w:i/>
          <w:sz w:val="16"/>
          <w:szCs w:val="16"/>
          <w:lang w:val="ru-RU"/>
        </w:rPr>
        <w:t>Настоящий пункт, а также 7-й раздел первой части приглашения исключаются из приглашения, если :</w:t>
      </w:r>
    </w:p>
    <w:p w:rsidR="00B75FF0" w:rsidRPr="00A7449D" w:rsidRDefault="00B75FF0" w:rsidP="00B75FF0">
      <w:pPr>
        <w:widowControl w:val="0"/>
        <w:spacing w:after="0" w:line="240" w:lineRule="auto"/>
        <w:jc w:val="both"/>
        <w:rPr>
          <w:rFonts w:cstheme="minorHAnsi"/>
          <w:i/>
          <w:sz w:val="16"/>
          <w:szCs w:val="16"/>
          <w:lang w:val="ru-RU"/>
        </w:rPr>
      </w:pPr>
      <w:r w:rsidRPr="00A7449D">
        <w:rPr>
          <w:rFonts w:cstheme="minorHAnsi"/>
          <w:i/>
          <w:sz w:val="16"/>
          <w:szCs w:val="16"/>
          <w:lang w:val="ru-RU"/>
        </w:rPr>
        <w:t xml:space="preserve">-процедура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A7449D">
        <w:rPr>
          <w:rFonts w:cstheme="minorHAnsi"/>
          <w:i/>
          <w:sz w:val="16"/>
          <w:szCs w:val="16"/>
          <w:lang w:val="hy-AM"/>
        </w:rPr>
        <w:t>25</w:t>
      </w:r>
      <w:r w:rsidRPr="00A7449D">
        <w:rPr>
          <w:rFonts w:cstheme="minorHAnsi"/>
          <w:i/>
          <w:sz w:val="16"/>
          <w:szCs w:val="16"/>
          <w:lang w:val="ru-RU"/>
        </w:rPr>
        <w:t xml:space="preserve"> млн. драмов РА и для полного выполнения заключаемого договора в дальнейшем также потребуются финансовые средства.</w:t>
      </w:r>
    </w:p>
    <w:p w:rsidR="00B75FF0" w:rsidRPr="00A7449D" w:rsidRDefault="00B75FF0" w:rsidP="00B75FF0">
      <w:pPr>
        <w:widowControl w:val="0"/>
        <w:spacing w:after="0" w:line="240" w:lineRule="auto"/>
        <w:ind w:firstLine="142"/>
        <w:jc w:val="both"/>
        <w:rPr>
          <w:rFonts w:cstheme="minorHAnsi"/>
          <w:i/>
          <w:sz w:val="16"/>
          <w:szCs w:val="16"/>
          <w:lang w:val="ru-RU"/>
        </w:rPr>
      </w:pPr>
      <w:r w:rsidRPr="00A7449D">
        <w:rPr>
          <w:rFonts w:cstheme="minorHAnsi"/>
          <w:i/>
          <w:sz w:val="16"/>
          <w:szCs w:val="16"/>
          <w:lang w:val="ru-RU"/>
        </w:rPr>
        <w:t xml:space="preserve">-цена закупаемой услуги по заявке на закупку в рамках данной процедуры не превышает </w:t>
      </w:r>
      <w:r w:rsidRPr="00A7449D">
        <w:rPr>
          <w:rFonts w:cstheme="minorHAnsi"/>
          <w:i/>
          <w:sz w:val="16"/>
          <w:szCs w:val="16"/>
          <w:lang w:val="hy-AM"/>
        </w:rPr>
        <w:t>25</w:t>
      </w:r>
      <w:r w:rsidRPr="00A7449D">
        <w:rPr>
          <w:rFonts w:cstheme="minorHAnsi"/>
          <w:i/>
          <w:sz w:val="16"/>
          <w:szCs w:val="16"/>
          <w:lang w:val="ru-RU"/>
        </w:rPr>
        <w:t xml:space="preserve"> млн. драмов РА</w:t>
      </w:r>
    </w:p>
    <w:p w:rsidR="00B75FF0" w:rsidRPr="007A7B69" w:rsidRDefault="00B75FF0" w:rsidP="00B75FF0">
      <w:pPr>
        <w:widowControl w:val="0"/>
        <w:spacing w:after="0" w:line="240" w:lineRule="auto"/>
        <w:ind w:firstLine="142"/>
        <w:jc w:val="both"/>
        <w:rPr>
          <w:rFonts w:ascii="GHEA Grapalat" w:hAnsi="GHEA Grapalat"/>
          <w:i/>
          <w:sz w:val="20"/>
          <w:szCs w:val="20"/>
          <w:lang w:val="ru-RU"/>
        </w:rPr>
      </w:pPr>
      <w:r w:rsidRPr="00A7449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t xml:space="preserve"> </w:t>
      </w:r>
      <w:r w:rsidRPr="00562725">
        <w:rPr>
          <w:rFonts w:ascii="Calibri" w:eastAsiaTheme="minorHAnsi" w:hAnsi="Calibri" w:cstheme="minorHAnsi"/>
          <w:sz w:val="16"/>
          <w:szCs w:val="16"/>
          <w:lang w:eastAsia="en-US"/>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sz w:val="16"/>
          <w:szCs w:val="16"/>
        </w:rPr>
        <w:t xml:space="preserve"> </w:t>
      </w:r>
      <w:r>
        <w:rPr>
          <w:rFonts w:ascii="Calibri" w:hAnsi="Calibri"/>
          <w:i/>
          <w:sz w:val="16"/>
          <w:szCs w:val="16"/>
        </w:rPr>
        <w:t>Если</w:t>
      </w:r>
    </w:p>
    <w:p w:rsidR="00CF3476" w:rsidRDefault="00CF3476" w:rsidP="00CF3476">
      <w:pPr>
        <w:pStyle w:val="FootnoteText"/>
        <w:jc w:val="both"/>
        <w:rPr>
          <w:rFonts w:ascii="Calibri" w:hAnsi="Calibri"/>
          <w:i/>
          <w:sz w:val="16"/>
          <w:szCs w:val="16"/>
        </w:rPr>
      </w:pPr>
      <w:r>
        <w:rPr>
          <w:rFonts w:ascii="Calibri" w:hAnsi="Calibri"/>
          <w:i/>
          <w:sz w:val="16"/>
          <w:szCs w:val="16"/>
        </w:rPr>
        <w:t xml:space="preserve">- </w:t>
      </w:r>
      <w:r w:rsidRPr="00CE263D">
        <w:rPr>
          <w:rFonts w:ascii="Calibri" w:hAnsi="Calibri"/>
          <w:i/>
          <w:sz w:val="16"/>
          <w:szCs w:val="16"/>
          <w:lang w:bidi="ar-SA"/>
        </w:rPr>
        <w:t>цена данного лота по заявке на закупк</w:t>
      </w:r>
      <w:r>
        <w:rPr>
          <w:rFonts w:ascii="Calibri" w:hAnsi="Calibri"/>
          <w:i/>
          <w:sz w:val="16"/>
          <w:szCs w:val="16"/>
        </w:rPr>
        <w:t xml:space="preserve">у </w:t>
      </w:r>
      <w:r w:rsidRPr="00CE263D">
        <w:rPr>
          <w:rFonts w:ascii="Calibri" w:hAnsi="Calibri"/>
          <w:i/>
          <w:sz w:val="16"/>
          <w:szCs w:val="16"/>
          <w:lang w:bidi="ar-SA"/>
        </w:rPr>
        <w:t>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CF3476" w:rsidRPr="00625334" w:rsidRDefault="00CF3476" w:rsidP="00CF3476">
      <w:pPr>
        <w:pStyle w:val="FootnoteText"/>
        <w:jc w:val="both"/>
        <w:rPr>
          <w:rFonts w:ascii="Calibri" w:hAnsi="Calibri"/>
          <w:i/>
          <w:sz w:val="16"/>
          <w:szCs w:val="16"/>
        </w:rPr>
      </w:pPr>
      <w:r>
        <w:rPr>
          <w:rFonts w:ascii="Calibri" w:hAnsi="Calibri"/>
          <w:i/>
          <w:sz w:val="16"/>
          <w:szCs w:val="16"/>
        </w:rPr>
        <w:t xml:space="preserve">- </w:t>
      </w:r>
      <w:r w:rsidRPr="00CE263D">
        <w:rPr>
          <w:rFonts w:ascii="Calibri" w:hAnsi="Calibri"/>
          <w:i/>
          <w:sz w:val="16"/>
          <w:szCs w:val="16"/>
          <w:lang w:bidi="ar-SA"/>
        </w:rPr>
        <w:t>цена данного лота по заявке на закупк</w:t>
      </w:r>
      <w:r>
        <w:rPr>
          <w:rFonts w:ascii="Calibri" w:hAnsi="Calibri"/>
          <w:i/>
          <w:sz w:val="16"/>
          <w:szCs w:val="16"/>
        </w:rPr>
        <w:t>у</w:t>
      </w:r>
      <w:r w:rsidRPr="00CE263D">
        <w:rPr>
          <w:rFonts w:ascii="Calibri" w:hAnsi="Calibri"/>
          <w:i/>
          <w:sz w:val="16"/>
          <w:szCs w:val="16"/>
          <w:lang w:bidi="ar-SA"/>
        </w:rPr>
        <w:t xml:space="preserve">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w:t>
      </w:r>
      <w:r>
        <w:rPr>
          <w:rFonts w:ascii="Calibri" w:hAnsi="Calibri"/>
          <w:i/>
          <w:sz w:val="16"/>
          <w:szCs w:val="16"/>
        </w:rPr>
        <w:t xml:space="preserve"> " 20 " заменяется числом " 90",</w:t>
      </w:r>
    </w:p>
    <w:p w:rsidR="00CF3476" w:rsidRPr="00CE263D" w:rsidRDefault="00CF3476" w:rsidP="00CF3476">
      <w:pPr>
        <w:pStyle w:val="FootnoteText"/>
        <w:jc w:val="both"/>
        <w:rPr>
          <w:rFonts w:ascii="Calibri" w:hAnsi="Calibri"/>
          <w:i/>
          <w:sz w:val="16"/>
          <w:szCs w:val="16"/>
        </w:rPr>
      </w:pPr>
      <w:r>
        <w:rPr>
          <w:rFonts w:ascii="Calibri" w:hAnsi="Calibri"/>
          <w:i/>
          <w:sz w:val="16"/>
          <w:szCs w:val="16"/>
        </w:rPr>
        <w:t xml:space="preserve">- </w:t>
      </w:r>
      <w:r w:rsidRPr="00CE263D">
        <w:rPr>
          <w:rFonts w:ascii="Calibri" w:hAnsi="Calibri"/>
          <w:i/>
          <w:sz w:val="16"/>
          <w:szCs w:val="16"/>
          <w:lang w:bidi="ar-SA"/>
        </w:rPr>
        <w:t>цена данного лота по заявке на закупк</w:t>
      </w:r>
      <w:r>
        <w:rPr>
          <w:rFonts w:ascii="Calibri" w:hAnsi="Calibri"/>
          <w:i/>
          <w:sz w:val="16"/>
          <w:szCs w:val="16"/>
        </w:rPr>
        <w:t>у</w:t>
      </w:r>
      <w:r w:rsidRPr="00CE263D">
        <w:rPr>
          <w:rFonts w:ascii="Calibri" w:hAnsi="Calibri"/>
          <w:i/>
          <w:sz w:val="16"/>
          <w:szCs w:val="16"/>
        </w:rPr>
        <w:t xml:space="preserve"> </w:t>
      </w:r>
      <w:r w:rsidRPr="00CE263D">
        <w:rPr>
          <w:rFonts w:ascii="Calibri" w:hAnsi="Calibri"/>
          <w:i/>
          <w:sz w:val="16"/>
          <w:szCs w:val="16"/>
          <w:lang w:bidi="ar-SA"/>
        </w:rPr>
        <w:t>превышает семидесятикратный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CF3476" w:rsidRPr="00CE263D" w:rsidRDefault="00CF3476" w:rsidP="00CF3476">
      <w:pPr>
        <w:pStyle w:val="FootnoteText"/>
        <w:jc w:val="both"/>
        <w:rPr>
          <w:rFonts w:ascii="Calibri" w:hAnsi="Calibri"/>
          <w:i/>
          <w:sz w:val="16"/>
          <w:szCs w:val="16"/>
        </w:rPr>
      </w:pPr>
      <w:r w:rsidRPr="00CE263D">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F3476" w:rsidRDefault="00CF3476" w:rsidP="00CF3476">
      <w:pPr>
        <w:pStyle w:val="FootnoteText"/>
        <w:jc w:val="both"/>
        <w:rPr>
          <w:rFonts w:ascii="Calibri" w:hAnsi="Calibri"/>
          <w:sz w:val="16"/>
          <w:szCs w:val="16"/>
        </w:rPr>
      </w:pPr>
      <w:r w:rsidRPr="00CE263D">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CE263D">
        <w:rPr>
          <w:rFonts w:ascii="Calibri" w:hAnsi="Calibri"/>
          <w:i/>
          <w:sz w:val="16"/>
          <w:szCs w:val="16"/>
          <w:lang w:bidi="ar-SA"/>
        </w:rPr>
        <w:t xml:space="preserve">уменьшается в пропорции, исчисленной в отношении суммы этого этапа. Обеспечение квалификации в виде гарантии отобранный </w:t>
      </w:r>
      <w:r w:rsidRPr="00CE263D">
        <w:rPr>
          <w:rFonts w:ascii="Calibri" w:hAnsi="Calibri"/>
          <w:i/>
          <w:sz w:val="16"/>
          <w:szCs w:val="16"/>
        </w:rPr>
        <w:t>участник представляет согласно приложению 3.1 ” , а приложение 3 снимается с приглашения.</w:t>
      </w:r>
    </w:p>
  </w:footnote>
  <w:footnote w:id="5">
    <w:p w:rsidR="00CF3476" w:rsidRDefault="00CF3476" w:rsidP="00CF3476">
      <w:pPr>
        <w:pStyle w:val="FootnoteText"/>
        <w:jc w:val="both"/>
        <w:rPr>
          <w:rFonts w:ascii="Calibri" w:hAnsi="Calibri"/>
        </w:rPr>
      </w:pPr>
      <w:r>
        <w:rPr>
          <w:rStyle w:val="FootnoteReference"/>
          <w:rFonts w:ascii="Calibri" w:hAnsi="Calibri"/>
          <w:sz w:val="16"/>
          <w:szCs w:val="16"/>
        </w:rPr>
        <w:footnoteRef/>
      </w:r>
      <w:r>
        <w:rPr>
          <w:rFonts w:ascii="Calibri" w:hAnsi="Calibri"/>
          <w:sz w:val="16"/>
          <w:szCs w:val="16"/>
        </w:rPr>
        <w:t xml:space="preserve"> </w:t>
      </w:r>
      <w:r w:rsidRPr="00CE263D">
        <w:rPr>
          <w:rFonts w:ascii="Calibri" w:hAnsi="Calibri"/>
          <w:i/>
          <w:sz w:val="16"/>
          <w:szCs w:val="16"/>
        </w:rPr>
        <w:t xml:space="preserve">если цена закупаемых по заявке на закупку </w:t>
      </w:r>
      <w:r w:rsidR="00073746">
        <w:rPr>
          <w:rFonts w:ascii="Calibri" w:hAnsi="Calibri"/>
          <w:i/>
          <w:sz w:val="16"/>
          <w:szCs w:val="16"/>
        </w:rPr>
        <w:t>услуг</w:t>
      </w:r>
      <w:r w:rsidRPr="00CE263D">
        <w:rPr>
          <w:rFonts w:ascii="Calibri" w:hAnsi="Calibri"/>
          <w:i/>
          <w:sz w:val="16"/>
          <w:szCs w:val="16"/>
        </w:rPr>
        <w:t xml:space="preserve">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871B29" w:rsidRDefault="00871B29" w:rsidP="00871B29">
      <w:pPr>
        <w:pStyle w:val="FootnoteText"/>
      </w:pPr>
      <w:r>
        <w:rPr>
          <w:rStyle w:val="FootnoteReference"/>
        </w:rPr>
        <w:footnoteRef/>
      </w:r>
      <w:r>
        <w:t xml:space="preserve"> </w:t>
      </w:r>
      <w:r w:rsidRPr="00A83EDB">
        <w:rPr>
          <w:rFonts w:ascii="Calibri" w:eastAsiaTheme="minorHAnsi" w:hAnsi="Calibri" w:cstheme="minorHAnsi"/>
          <w:sz w:val="16"/>
          <w:szCs w:val="16"/>
          <w:lang w:eastAsia="en-US" w:bidi="ar-SA"/>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eastAsia="en-US" w:bidi="ar-SA"/>
        </w:rPr>
        <w:t xml:space="preserve"> </w:t>
      </w:r>
      <w:r w:rsidRPr="00A83EDB">
        <w:rPr>
          <w:rFonts w:ascii="Calibri" w:eastAsiaTheme="minorHAnsi" w:hAnsi="Calibri" w:cstheme="minorHAnsi"/>
          <w:sz w:val="16"/>
          <w:szCs w:val="16"/>
          <w:lang w:eastAsia="en-US" w:bidi="ar-SA"/>
        </w:rPr>
        <w:t>". При этом отмечается размер рейтинга и название компании с рейтингом кредитоспособности.</w:t>
      </w: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w:t>
      </w:r>
      <w:r w:rsidRPr="00241AB0">
        <w:rPr>
          <w:rFonts w:ascii="Calibri" w:hAnsi="Calibri" w:cs="Times Armenian"/>
          <w:sz w:val="16"/>
        </w:rPr>
        <w:t xml:space="preserve"> </w:t>
      </w:r>
      <w:r w:rsidRPr="00241AB0">
        <w:rPr>
          <w:rFonts w:ascii="Calibri" w:hAnsi="Calibri"/>
          <w:sz w:val="16"/>
        </w:rPr>
        <w:t>заключается</w:t>
      </w:r>
      <w:r w:rsidRPr="00241AB0">
        <w:rPr>
          <w:rFonts w:ascii="Calibri" w:hAnsi="Calibri" w:cs="Times Armenian"/>
          <w:sz w:val="16"/>
        </w:rPr>
        <w:t xml:space="preserve"> </w:t>
      </w:r>
      <w:r w:rsidRPr="00241AB0">
        <w:rPr>
          <w:rFonts w:ascii="Calibri" w:hAnsi="Calibri"/>
          <w:sz w:val="16"/>
        </w:rPr>
        <w:t>договор</w:t>
      </w:r>
      <w:r w:rsidRPr="00241AB0">
        <w:rPr>
          <w:rFonts w:ascii="Calibri" w:hAnsi="Calibri" w:cs="Times Armenian"/>
          <w:sz w:val="16"/>
        </w:rPr>
        <w:t xml:space="preserve"> </w:t>
      </w:r>
      <w:r w:rsidRPr="00241AB0">
        <w:rPr>
          <w:rFonts w:ascii="Calibri" w:hAnsi="Calibri"/>
          <w:sz w:val="16"/>
        </w:rPr>
        <w:t>на</w:t>
      </w:r>
      <w:r w:rsidRPr="00241AB0">
        <w:rPr>
          <w:rFonts w:ascii="Calibri" w:hAnsi="Calibri" w:cs="Times Armenian"/>
          <w:sz w:val="16"/>
        </w:rPr>
        <w:t xml:space="preserve"> </w:t>
      </w:r>
      <w:r w:rsidRPr="00241AB0">
        <w:rPr>
          <w:rFonts w:ascii="Calibri" w:hAnsi="Calibri"/>
          <w:sz w:val="16"/>
        </w:rPr>
        <w:t>оказание</w:t>
      </w:r>
      <w:r w:rsidRPr="00241AB0">
        <w:rPr>
          <w:rFonts w:ascii="Calibri" w:hAnsi="Calibri" w:cs="Times Armenian"/>
          <w:sz w:val="16"/>
        </w:rPr>
        <w:t xml:space="preserve"> </w:t>
      </w:r>
      <w:r w:rsidRPr="00241AB0">
        <w:rPr>
          <w:rFonts w:ascii="Calibri" w:hAnsi="Calibri"/>
          <w:sz w:val="16"/>
        </w:rPr>
        <w:t>услуг</w:t>
      </w:r>
      <w:r w:rsidRPr="00241AB0">
        <w:rPr>
          <w:rFonts w:ascii="Calibri" w:hAnsi="Calibri" w:cs="Times Armenian"/>
          <w:sz w:val="16"/>
        </w:rPr>
        <w:t xml:space="preserve"> </w:t>
      </w:r>
      <w:r w:rsidRPr="00241AB0">
        <w:rPr>
          <w:rFonts w:ascii="Calibri" w:hAnsi="Calibri"/>
          <w:sz w:val="16"/>
        </w:rPr>
        <w:t>градостроительной</w:t>
      </w:r>
      <w:r w:rsidRPr="00241AB0">
        <w:rPr>
          <w:rFonts w:ascii="Calibri" w:hAnsi="Calibri" w:cs="Times Armenian"/>
          <w:sz w:val="16"/>
        </w:rPr>
        <w:t xml:space="preserve"> </w:t>
      </w:r>
      <w:r w:rsidRPr="00241AB0">
        <w:rPr>
          <w:rFonts w:ascii="Calibri" w:hAnsi="Calibri"/>
          <w:sz w:val="16"/>
        </w:rPr>
        <w:t>экспертизы</w:t>
      </w:r>
      <w:r w:rsidRPr="00241AB0">
        <w:rPr>
          <w:rFonts w:ascii="Calibri" w:hAnsi="Calibri" w:cs="Times Armenian"/>
          <w:sz w:val="16"/>
        </w:rPr>
        <w:t xml:space="preserve"> </w:t>
      </w:r>
      <w:r w:rsidRPr="00241AB0">
        <w:rPr>
          <w:rFonts w:ascii="Calibri" w:hAnsi="Calibri"/>
          <w:sz w:val="16"/>
        </w:rPr>
        <w:t>проектных</w:t>
      </w:r>
      <w:r w:rsidRPr="00241AB0">
        <w:rPr>
          <w:rFonts w:ascii="Calibri" w:hAnsi="Calibri" w:cs="Times Armenian"/>
          <w:sz w:val="16"/>
        </w:rPr>
        <w:t xml:space="preserve"> </w:t>
      </w:r>
      <w:r w:rsidRPr="00241AB0">
        <w:rPr>
          <w:rFonts w:ascii="Calibri" w:hAnsi="Calibri"/>
          <w:sz w:val="16"/>
        </w:rPr>
        <w:t>документов.</w:t>
      </w:r>
    </w:p>
  </w:footnote>
  <w:footnote w:id="8">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w:t>
      </w:r>
      <w:r w:rsidRPr="00241AB0">
        <w:rPr>
          <w:rFonts w:ascii="Calibri" w:hAnsi="Calibri" w:cs="Times Armenian"/>
          <w:sz w:val="16"/>
          <w:szCs w:val="18"/>
        </w:rPr>
        <w:t xml:space="preserve"> </w:t>
      </w:r>
      <w:r w:rsidRPr="00241AB0">
        <w:rPr>
          <w:rFonts w:ascii="Calibri" w:hAnsi="Calibri"/>
          <w:sz w:val="16"/>
          <w:szCs w:val="18"/>
        </w:rPr>
        <w:t>ценовое</w:t>
      </w:r>
      <w:r w:rsidRPr="00241AB0">
        <w:rPr>
          <w:rFonts w:ascii="Calibri" w:hAnsi="Calibri" w:cs="Times Armenian"/>
          <w:sz w:val="16"/>
          <w:szCs w:val="18"/>
        </w:rPr>
        <w:t xml:space="preserve"> </w:t>
      </w:r>
      <w:r w:rsidRPr="00241AB0">
        <w:rPr>
          <w:rFonts w:ascii="Calibri" w:hAnsi="Calibri"/>
          <w:sz w:val="16"/>
          <w:szCs w:val="18"/>
        </w:rPr>
        <w:t>предложение</w:t>
      </w:r>
      <w:r w:rsidRPr="00241AB0">
        <w:rPr>
          <w:rFonts w:ascii="Calibri" w:hAnsi="Calibri" w:cs="Times Armenian"/>
          <w:sz w:val="16"/>
          <w:szCs w:val="18"/>
        </w:rPr>
        <w:t xml:space="preserve"> </w:t>
      </w:r>
      <w:r w:rsidRPr="00241AB0">
        <w:rPr>
          <w:rFonts w:ascii="Calibri" w:hAnsi="Calibri"/>
          <w:sz w:val="16"/>
          <w:szCs w:val="18"/>
        </w:rPr>
        <w:t>было</w:t>
      </w:r>
      <w:r w:rsidRPr="00241AB0">
        <w:rPr>
          <w:rFonts w:ascii="Calibri" w:hAnsi="Calibri" w:cs="Times Armenian"/>
          <w:sz w:val="16"/>
          <w:szCs w:val="18"/>
        </w:rPr>
        <w:t xml:space="preserve"> </w:t>
      </w:r>
      <w:r w:rsidRPr="00241AB0">
        <w:rPr>
          <w:rFonts w:ascii="Calibri" w:hAnsi="Calibri"/>
          <w:sz w:val="16"/>
          <w:szCs w:val="18"/>
        </w:rPr>
        <w:t>представлено</w:t>
      </w:r>
      <w:r w:rsidRPr="00241AB0">
        <w:rPr>
          <w:rFonts w:ascii="Calibri" w:hAnsi="Calibri" w:cs="Times Armenian"/>
          <w:sz w:val="16"/>
          <w:szCs w:val="18"/>
        </w:rPr>
        <w:t xml:space="preserve"> </w:t>
      </w:r>
      <w:r w:rsidRPr="00241AB0">
        <w:rPr>
          <w:rFonts w:ascii="Calibri" w:hAnsi="Calibri"/>
          <w:sz w:val="16"/>
          <w:szCs w:val="18"/>
        </w:rPr>
        <w:t>исполнителем</w:t>
      </w:r>
      <w:r w:rsidRPr="00241AB0">
        <w:rPr>
          <w:rFonts w:ascii="Calibri" w:hAnsi="Calibri" w:cs="Times Armenian"/>
          <w:sz w:val="16"/>
          <w:szCs w:val="18"/>
        </w:rPr>
        <w:t xml:space="preserve"> </w:t>
      </w:r>
      <w:r w:rsidRPr="00241AB0">
        <w:rPr>
          <w:rFonts w:ascii="Calibri" w:hAnsi="Calibri"/>
          <w:sz w:val="16"/>
          <w:szCs w:val="18"/>
        </w:rPr>
        <w:t>без</w:t>
      </w:r>
      <w:r w:rsidRPr="00241AB0">
        <w:rPr>
          <w:rFonts w:ascii="Calibri" w:hAnsi="Calibri" w:cs="Times Armenian"/>
          <w:sz w:val="16"/>
          <w:szCs w:val="18"/>
        </w:rPr>
        <w:t xml:space="preserve"> </w:t>
      </w:r>
      <w:r w:rsidRPr="00241AB0">
        <w:rPr>
          <w:rFonts w:ascii="Calibri" w:hAnsi="Calibri"/>
          <w:sz w:val="16"/>
          <w:szCs w:val="18"/>
        </w:rPr>
        <w:t>НДС</w:t>
      </w:r>
      <w:r w:rsidRPr="00241AB0">
        <w:rPr>
          <w:rFonts w:ascii="Calibri" w:hAnsi="Calibri" w:cs="Times Armenian"/>
          <w:sz w:val="16"/>
          <w:szCs w:val="18"/>
        </w:rPr>
        <w:t xml:space="preserve">, </w:t>
      </w:r>
      <w:r w:rsidRPr="00241AB0">
        <w:rPr>
          <w:rFonts w:ascii="Calibri" w:hAnsi="Calibri"/>
          <w:sz w:val="16"/>
          <w:szCs w:val="18"/>
        </w:rPr>
        <w:t>то</w:t>
      </w:r>
      <w:r w:rsidRPr="00241AB0">
        <w:rPr>
          <w:rFonts w:ascii="Calibri" w:hAnsi="Calibri" w:cs="Times Armenian"/>
          <w:sz w:val="16"/>
          <w:szCs w:val="18"/>
        </w:rPr>
        <w:t xml:space="preserve"> </w:t>
      </w:r>
      <w:r w:rsidRPr="00241AB0">
        <w:rPr>
          <w:rFonts w:ascii="Calibri" w:hAnsi="Calibri"/>
          <w:sz w:val="16"/>
          <w:szCs w:val="18"/>
        </w:rPr>
        <w:t>при заключении</w:t>
      </w:r>
      <w:r w:rsidRPr="00241AB0">
        <w:rPr>
          <w:rFonts w:ascii="Calibri" w:hAnsi="Calibri" w:cs="Times Armenian"/>
          <w:sz w:val="16"/>
          <w:szCs w:val="18"/>
        </w:rPr>
        <w:t xml:space="preserve"> </w:t>
      </w:r>
      <w:r w:rsidRPr="00241AB0">
        <w:rPr>
          <w:rFonts w:ascii="Calibri" w:hAnsi="Calibri"/>
          <w:sz w:val="16"/>
          <w:szCs w:val="18"/>
        </w:rPr>
        <w:t>договора</w:t>
      </w:r>
      <w:r w:rsidRPr="00241AB0">
        <w:rPr>
          <w:rFonts w:ascii="Calibri" w:hAnsi="Calibri" w:cs="Times Armenian"/>
          <w:sz w:val="16"/>
          <w:szCs w:val="18"/>
        </w:rPr>
        <w:t xml:space="preserve"> </w:t>
      </w:r>
      <w:r w:rsidRPr="00241AB0">
        <w:rPr>
          <w:rFonts w:ascii="Calibri" w:hAnsi="Calibri"/>
          <w:sz w:val="16"/>
          <w:szCs w:val="18"/>
        </w:rPr>
        <w:t>слова</w:t>
      </w:r>
      <w:r w:rsidRPr="00241AB0">
        <w:rPr>
          <w:rFonts w:ascii="Calibri" w:hAnsi="Calibri" w:cs="Times Armenian"/>
          <w:sz w:val="16"/>
          <w:szCs w:val="18"/>
        </w:rPr>
        <w:t>, “</w:t>
      </w:r>
      <w:r w:rsidRPr="00241AB0">
        <w:rPr>
          <w:rFonts w:ascii="Calibri" w:hAnsi="Calibri"/>
          <w:sz w:val="16"/>
          <w:szCs w:val="18"/>
        </w:rPr>
        <w:t>включая</w:t>
      </w:r>
      <w:r w:rsidRPr="00241AB0">
        <w:rPr>
          <w:rFonts w:ascii="Calibri" w:hAnsi="Calibri" w:cs="Times Armenian"/>
          <w:sz w:val="16"/>
          <w:szCs w:val="18"/>
        </w:rPr>
        <w:t xml:space="preserve"> </w:t>
      </w:r>
      <w:r w:rsidRPr="00241AB0">
        <w:rPr>
          <w:rFonts w:ascii="Calibri" w:hAnsi="Calibri"/>
          <w:sz w:val="16"/>
          <w:szCs w:val="18"/>
        </w:rPr>
        <w:t>НДС</w:t>
      </w:r>
      <w:r w:rsidRPr="00241AB0">
        <w:rPr>
          <w:rFonts w:ascii="Calibri" w:hAnsi="Calibri" w:cs="Times Armenian"/>
          <w:sz w:val="16"/>
          <w:szCs w:val="18"/>
        </w:rPr>
        <w:t xml:space="preserve">” </w:t>
      </w:r>
      <w:r w:rsidRPr="00241AB0">
        <w:rPr>
          <w:rFonts w:ascii="Calibri" w:hAnsi="Calibri"/>
          <w:sz w:val="16"/>
          <w:szCs w:val="18"/>
        </w:rPr>
        <w:t>исключаются.</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w:t>
      </w:r>
      <w:r w:rsidRPr="00241AB0">
        <w:rPr>
          <w:rFonts w:ascii="Calibri" w:hAnsi="Calibri" w:cs="Times Armenian"/>
          <w:sz w:val="16"/>
          <w:szCs w:val="18"/>
        </w:rPr>
        <w:t xml:space="preserve"> </w:t>
      </w:r>
      <w:r w:rsidRPr="00241AB0">
        <w:rPr>
          <w:rFonts w:ascii="Calibri" w:hAnsi="Calibri"/>
          <w:sz w:val="16"/>
          <w:szCs w:val="18"/>
        </w:rPr>
        <w:t>может</w:t>
      </w:r>
      <w:r w:rsidRPr="00241AB0">
        <w:rPr>
          <w:rFonts w:ascii="Calibri" w:hAnsi="Calibri" w:cs="Times Armenian"/>
          <w:sz w:val="16"/>
          <w:szCs w:val="18"/>
        </w:rPr>
        <w:t xml:space="preserve"> </w:t>
      </w:r>
      <w:r w:rsidRPr="00241AB0">
        <w:rPr>
          <w:rFonts w:ascii="Calibri" w:hAnsi="Calibri"/>
          <w:sz w:val="16"/>
          <w:szCs w:val="18"/>
        </w:rPr>
        <w:t>отказаться</w:t>
      </w:r>
      <w:r w:rsidRPr="00241AB0">
        <w:rPr>
          <w:rFonts w:ascii="Calibri" w:hAnsi="Calibri" w:cs="Times Armenian"/>
          <w:sz w:val="16"/>
          <w:szCs w:val="18"/>
        </w:rPr>
        <w:t xml:space="preserve"> </w:t>
      </w:r>
      <w:r w:rsidRPr="00241AB0">
        <w:rPr>
          <w:rFonts w:ascii="Calibri" w:hAnsi="Calibri"/>
          <w:sz w:val="16"/>
          <w:szCs w:val="18"/>
        </w:rPr>
        <w:t>от</w:t>
      </w:r>
      <w:r w:rsidRPr="00241AB0">
        <w:rPr>
          <w:rFonts w:ascii="Calibri" w:hAnsi="Calibri" w:cs="Times Armenian"/>
          <w:sz w:val="16"/>
          <w:szCs w:val="18"/>
        </w:rPr>
        <w:t xml:space="preserve"> </w:t>
      </w:r>
      <w:r w:rsidRPr="00241AB0">
        <w:rPr>
          <w:rFonts w:ascii="Calibri" w:hAnsi="Calibri"/>
          <w:sz w:val="16"/>
          <w:szCs w:val="18"/>
        </w:rPr>
        <w:t>предложенного</w:t>
      </w:r>
      <w:r w:rsidRPr="00241AB0">
        <w:rPr>
          <w:rFonts w:ascii="Calibri" w:hAnsi="Calibri" w:cs="Times Armenian"/>
          <w:sz w:val="16"/>
          <w:szCs w:val="18"/>
        </w:rPr>
        <w:t xml:space="preserve"> </w:t>
      </w:r>
      <w:r w:rsidRPr="00241AB0">
        <w:rPr>
          <w:rFonts w:ascii="Calibri" w:hAnsi="Calibri"/>
          <w:sz w:val="16"/>
          <w:szCs w:val="18"/>
        </w:rPr>
        <w:t>предоплаты</w:t>
      </w:r>
      <w:r w:rsidRPr="00241AB0">
        <w:rPr>
          <w:rFonts w:ascii="Calibri" w:hAnsi="Calibri" w:cs="Times Armenian"/>
          <w:sz w:val="16"/>
          <w:szCs w:val="18"/>
        </w:rPr>
        <w:t xml:space="preserve"> </w:t>
      </w:r>
      <w:r w:rsidRPr="00241AB0">
        <w:rPr>
          <w:rFonts w:ascii="Calibri" w:hAnsi="Calibri"/>
          <w:sz w:val="16"/>
          <w:szCs w:val="18"/>
        </w:rPr>
        <w:t>или</w:t>
      </w:r>
      <w:r w:rsidRPr="00241AB0">
        <w:rPr>
          <w:rFonts w:ascii="Calibri" w:hAnsi="Calibri" w:cs="Times Armenian"/>
          <w:sz w:val="16"/>
          <w:szCs w:val="18"/>
        </w:rPr>
        <w:t xml:space="preserve"> </w:t>
      </w:r>
      <w:r w:rsidRPr="00241AB0">
        <w:rPr>
          <w:rFonts w:ascii="Calibri" w:hAnsi="Calibri"/>
          <w:sz w:val="16"/>
          <w:szCs w:val="18"/>
        </w:rPr>
        <w:t>ее</w:t>
      </w:r>
      <w:r w:rsidRPr="00241AB0">
        <w:rPr>
          <w:rFonts w:ascii="Calibri" w:hAnsi="Calibri" w:cs="Times Armenian"/>
          <w:sz w:val="16"/>
          <w:szCs w:val="18"/>
        </w:rPr>
        <w:t xml:space="preserve"> </w:t>
      </w:r>
      <w:r w:rsidRPr="00241AB0">
        <w:rPr>
          <w:rFonts w:ascii="Calibri" w:hAnsi="Calibri"/>
          <w:sz w:val="16"/>
          <w:szCs w:val="18"/>
        </w:rPr>
        <w:t>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w:t>
      </w:r>
      <w:r w:rsidRPr="00241AB0">
        <w:rPr>
          <w:rFonts w:ascii="Calibri" w:hAnsi="Calibri" w:cs="Times Armenian"/>
          <w:sz w:val="16"/>
          <w:szCs w:val="18"/>
        </w:rPr>
        <w:t xml:space="preserve"> </w:t>
      </w:r>
      <w:r w:rsidRPr="00241AB0">
        <w:rPr>
          <w:rFonts w:ascii="Calibri" w:hAnsi="Calibri"/>
          <w:sz w:val="16"/>
          <w:szCs w:val="18"/>
        </w:rPr>
        <w:t>договор</w:t>
      </w:r>
      <w:r w:rsidRPr="00241AB0">
        <w:rPr>
          <w:rFonts w:ascii="Calibri" w:hAnsi="Calibri" w:cs="Times Armenian"/>
          <w:sz w:val="16"/>
          <w:szCs w:val="18"/>
        </w:rPr>
        <w:t xml:space="preserve"> </w:t>
      </w:r>
      <w:r w:rsidRPr="00241AB0">
        <w:rPr>
          <w:rFonts w:ascii="Calibri" w:hAnsi="Calibri"/>
          <w:sz w:val="16"/>
          <w:szCs w:val="18"/>
        </w:rPr>
        <w:t>заключен</w:t>
      </w:r>
      <w:r w:rsidRPr="00241AB0">
        <w:rPr>
          <w:rFonts w:ascii="Calibri" w:hAnsi="Calibri" w:cs="Times Armenian"/>
          <w:sz w:val="16"/>
          <w:szCs w:val="18"/>
        </w:rPr>
        <w:t xml:space="preserve"> </w:t>
      </w:r>
      <w:r w:rsidRPr="00241AB0">
        <w:rPr>
          <w:rFonts w:ascii="Calibri" w:hAnsi="Calibri"/>
          <w:sz w:val="16"/>
          <w:szCs w:val="18"/>
        </w:rPr>
        <w:t>на</w:t>
      </w:r>
      <w:r w:rsidRPr="00241AB0">
        <w:rPr>
          <w:rFonts w:ascii="Calibri" w:hAnsi="Calibri" w:cs="Times Armenian"/>
          <w:sz w:val="16"/>
          <w:szCs w:val="18"/>
        </w:rPr>
        <w:t xml:space="preserve"> </w:t>
      </w:r>
      <w:r w:rsidRPr="00241AB0">
        <w:rPr>
          <w:rFonts w:ascii="Calibri" w:hAnsi="Calibri"/>
          <w:sz w:val="16"/>
          <w:szCs w:val="18"/>
        </w:rPr>
        <w:t>основании</w:t>
      </w:r>
      <w:r w:rsidRPr="00241AB0">
        <w:rPr>
          <w:rFonts w:ascii="Calibri" w:hAnsi="Calibri" w:cs="Times Armenian"/>
          <w:sz w:val="16"/>
          <w:szCs w:val="18"/>
        </w:rPr>
        <w:t xml:space="preserve"> </w:t>
      </w:r>
      <w:r w:rsidRPr="00241AB0">
        <w:rPr>
          <w:rFonts w:ascii="Calibri" w:hAnsi="Calibri"/>
          <w:sz w:val="16"/>
          <w:szCs w:val="18"/>
        </w:rPr>
        <w:t>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w:t>
      </w:r>
      <w:r w:rsidRPr="00241AB0">
        <w:rPr>
          <w:rFonts w:ascii="Calibri" w:hAnsi="Calibri" w:cs="Times Armenian"/>
          <w:sz w:val="16"/>
          <w:szCs w:val="18"/>
        </w:rPr>
        <w:t xml:space="preserve"> </w:t>
      </w:r>
      <w:r w:rsidRPr="00241AB0">
        <w:rPr>
          <w:rFonts w:ascii="Calibri" w:hAnsi="Calibri"/>
          <w:sz w:val="16"/>
          <w:szCs w:val="18"/>
        </w:rPr>
        <w:t>РА</w:t>
      </w:r>
      <w:r w:rsidRPr="00241AB0">
        <w:rPr>
          <w:rFonts w:ascii="Calibri" w:hAnsi="Calibri" w:cs="Times Armenian"/>
          <w:sz w:val="16"/>
          <w:szCs w:val="18"/>
        </w:rPr>
        <w:t xml:space="preserve"> "</w:t>
      </w:r>
      <w:r w:rsidRPr="00241AB0">
        <w:rPr>
          <w:rFonts w:ascii="Calibri" w:hAnsi="Calibri"/>
          <w:sz w:val="16"/>
          <w:szCs w:val="18"/>
        </w:rPr>
        <w:t>О</w:t>
      </w:r>
      <w:r w:rsidRPr="00241AB0">
        <w:rPr>
          <w:rFonts w:ascii="Calibri" w:hAnsi="Calibri" w:cs="Times Armenian"/>
          <w:sz w:val="16"/>
          <w:szCs w:val="18"/>
        </w:rPr>
        <w:t xml:space="preserve"> </w:t>
      </w:r>
      <w:r w:rsidRPr="00241AB0">
        <w:rPr>
          <w:rFonts w:ascii="Calibri" w:hAnsi="Calibri"/>
          <w:sz w:val="16"/>
          <w:szCs w:val="18"/>
        </w:rPr>
        <w:t>закупках</w:t>
      </w:r>
      <w:r w:rsidRPr="00241AB0">
        <w:rPr>
          <w:rFonts w:ascii="Calibri" w:hAnsi="Calibri" w:cs="Times Armenian"/>
          <w:sz w:val="16"/>
          <w:szCs w:val="18"/>
        </w:rPr>
        <w:t xml:space="preserve">", </w:t>
      </w:r>
      <w:r w:rsidRPr="00241AB0">
        <w:rPr>
          <w:rFonts w:ascii="Calibri" w:hAnsi="Calibri"/>
          <w:sz w:val="16"/>
          <w:szCs w:val="18"/>
        </w:rPr>
        <w:t>то</w:t>
      </w:r>
      <w:r w:rsidRPr="00241AB0">
        <w:rPr>
          <w:rFonts w:ascii="Calibri" w:hAnsi="Calibri" w:cs="Times Armenian"/>
          <w:sz w:val="16"/>
          <w:szCs w:val="18"/>
        </w:rPr>
        <w:t xml:space="preserve"> </w:t>
      </w:r>
      <w:r w:rsidRPr="00241AB0">
        <w:rPr>
          <w:rFonts w:ascii="Calibri" w:hAnsi="Calibri"/>
          <w:sz w:val="16"/>
          <w:szCs w:val="18"/>
        </w:rPr>
        <w:t>штраф</w:t>
      </w:r>
      <w:r w:rsidRPr="00241AB0">
        <w:rPr>
          <w:rFonts w:ascii="Calibri" w:hAnsi="Calibri" w:cs="Times Armenian"/>
          <w:sz w:val="16"/>
          <w:szCs w:val="18"/>
        </w:rPr>
        <w:t xml:space="preserve"> </w:t>
      </w:r>
      <w:r w:rsidRPr="00241AB0">
        <w:rPr>
          <w:rFonts w:ascii="Calibri" w:hAnsi="Calibri"/>
          <w:sz w:val="16"/>
          <w:szCs w:val="18"/>
        </w:rPr>
        <w:t>рассчитывается</w:t>
      </w:r>
      <w:r w:rsidRPr="00241AB0">
        <w:rPr>
          <w:rFonts w:ascii="Calibri" w:hAnsi="Calibri" w:cs="Times Armenian"/>
          <w:sz w:val="16"/>
          <w:szCs w:val="18"/>
        </w:rPr>
        <w:t xml:space="preserve"> </w:t>
      </w:r>
      <w:r w:rsidRPr="00241AB0">
        <w:rPr>
          <w:rFonts w:ascii="Calibri" w:hAnsi="Calibri"/>
          <w:sz w:val="16"/>
          <w:szCs w:val="18"/>
        </w:rPr>
        <w:t>по</w:t>
      </w:r>
      <w:r w:rsidRPr="00241AB0">
        <w:rPr>
          <w:rFonts w:ascii="Calibri" w:hAnsi="Calibri" w:cs="Times Armenian"/>
          <w:sz w:val="16"/>
          <w:szCs w:val="18"/>
        </w:rPr>
        <w:t xml:space="preserve"> </w:t>
      </w:r>
      <w:r w:rsidRPr="00241AB0">
        <w:rPr>
          <w:rFonts w:ascii="Calibri" w:hAnsi="Calibri"/>
          <w:sz w:val="16"/>
          <w:szCs w:val="18"/>
        </w:rPr>
        <w:t>отношению</w:t>
      </w:r>
      <w:r w:rsidRPr="00241AB0">
        <w:rPr>
          <w:rFonts w:ascii="Calibri" w:hAnsi="Calibri" w:cs="Times Armenian"/>
          <w:sz w:val="16"/>
          <w:szCs w:val="18"/>
        </w:rPr>
        <w:t xml:space="preserve"> </w:t>
      </w:r>
      <w:r w:rsidRPr="00241AB0">
        <w:rPr>
          <w:rFonts w:ascii="Calibri" w:hAnsi="Calibri"/>
          <w:sz w:val="16"/>
          <w:szCs w:val="18"/>
        </w:rPr>
        <w:t>к</w:t>
      </w:r>
      <w:r w:rsidRPr="00241AB0">
        <w:rPr>
          <w:rFonts w:ascii="Calibri" w:hAnsi="Calibri" w:cs="Times Armenian"/>
          <w:sz w:val="16"/>
          <w:szCs w:val="18"/>
        </w:rPr>
        <w:t xml:space="preserve"> </w:t>
      </w:r>
      <w:r w:rsidRPr="00241AB0">
        <w:rPr>
          <w:rFonts w:ascii="Calibri" w:hAnsi="Calibri"/>
          <w:sz w:val="16"/>
          <w:szCs w:val="18"/>
        </w:rPr>
        <w:t>цене</w:t>
      </w:r>
      <w:r w:rsidRPr="00241AB0">
        <w:rPr>
          <w:rFonts w:ascii="Calibri" w:hAnsi="Calibri" w:cs="Times Armenian"/>
          <w:sz w:val="16"/>
          <w:szCs w:val="18"/>
        </w:rPr>
        <w:t xml:space="preserve"> </w:t>
      </w:r>
      <w:r w:rsidRPr="00241AB0">
        <w:rPr>
          <w:rFonts w:ascii="Calibri" w:hAnsi="Calibri"/>
          <w:sz w:val="16"/>
          <w:szCs w:val="18"/>
        </w:rPr>
        <w:t>соглашения</w:t>
      </w:r>
      <w:r w:rsidRPr="00241AB0">
        <w:rPr>
          <w:rFonts w:ascii="Calibri" w:hAnsi="Calibri" w:cs="Times Armenian"/>
          <w:sz w:val="16"/>
          <w:szCs w:val="18"/>
        </w:rPr>
        <w:t xml:space="preserve">, </w:t>
      </w:r>
      <w:r w:rsidRPr="00241AB0">
        <w:rPr>
          <w:rFonts w:ascii="Calibri" w:hAnsi="Calibri"/>
          <w:sz w:val="16"/>
          <w:szCs w:val="18"/>
        </w:rPr>
        <w:t>в</w:t>
      </w:r>
      <w:r w:rsidRPr="00241AB0">
        <w:rPr>
          <w:rFonts w:ascii="Calibri" w:hAnsi="Calibri" w:cs="Times Armenian"/>
          <w:sz w:val="16"/>
          <w:szCs w:val="18"/>
        </w:rPr>
        <w:t xml:space="preserve"> </w:t>
      </w:r>
      <w:r w:rsidRPr="00241AB0">
        <w:rPr>
          <w:rFonts w:ascii="Calibri" w:hAnsi="Calibri"/>
          <w:sz w:val="16"/>
          <w:szCs w:val="18"/>
        </w:rPr>
        <w:t>рамках</w:t>
      </w:r>
      <w:r w:rsidRPr="00241AB0">
        <w:rPr>
          <w:rFonts w:ascii="Calibri" w:hAnsi="Calibri" w:cs="Times Armenian"/>
          <w:sz w:val="16"/>
          <w:szCs w:val="18"/>
        </w:rPr>
        <w:t xml:space="preserve"> </w:t>
      </w:r>
      <w:r w:rsidRPr="00241AB0">
        <w:rPr>
          <w:rFonts w:ascii="Calibri" w:hAnsi="Calibri"/>
          <w:sz w:val="16"/>
          <w:szCs w:val="18"/>
        </w:rPr>
        <w:t>которого</w:t>
      </w:r>
      <w:r w:rsidRPr="00241AB0">
        <w:rPr>
          <w:rFonts w:ascii="Calibri" w:hAnsi="Calibri" w:cs="Times Armenian"/>
          <w:sz w:val="16"/>
          <w:szCs w:val="18"/>
        </w:rPr>
        <w:t xml:space="preserve"> </w:t>
      </w:r>
      <w:r w:rsidRPr="00241AB0">
        <w:rPr>
          <w:rFonts w:ascii="Calibri" w:hAnsi="Calibri"/>
          <w:sz w:val="16"/>
          <w:szCs w:val="18"/>
        </w:rPr>
        <w:t>зафиксировано</w:t>
      </w:r>
      <w:r w:rsidRPr="00241AB0">
        <w:rPr>
          <w:rFonts w:ascii="Calibri" w:hAnsi="Calibri" w:cs="Times Armenian"/>
          <w:sz w:val="16"/>
          <w:szCs w:val="18"/>
        </w:rPr>
        <w:t xml:space="preserve"> </w:t>
      </w:r>
      <w:r w:rsidRPr="00241AB0">
        <w:rPr>
          <w:rFonts w:ascii="Calibri" w:hAnsi="Calibri"/>
          <w:sz w:val="16"/>
          <w:szCs w:val="18"/>
        </w:rPr>
        <w:t>обстоятельство</w:t>
      </w:r>
      <w:r w:rsidRPr="00241AB0">
        <w:rPr>
          <w:rFonts w:ascii="Calibri" w:hAnsi="Calibri" w:cs="Times Armenian"/>
          <w:sz w:val="16"/>
          <w:szCs w:val="18"/>
        </w:rPr>
        <w:t xml:space="preserve"> </w:t>
      </w:r>
      <w:r w:rsidRPr="00241AB0">
        <w:rPr>
          <w:rFonts w:ascii="Calibri" w:hAnsi="Calibri"/>
          <w:sz w:val="16"/>
          <w:szCs w:val="18"/>
        </w:rPr>
        <w:t>неисполнения</w:t>
      </w:r>
      <w:r w:rsidRPr="00241AB0">
        <w:rPr>
          <w:rFonts w:ascii="Calibri" w:hAnsi="Calibri" w:cs="Times Armenian"/>
          <w:sz w:val="16"/>
          <w:szCs w:val="18"/>
        </w:rPr>
        <w:t xml:space="preserve"> </w:t>
      </w:r>
      <w:r w:rsidRPr="00241AB0">
        <w:rPr>
          <w:rFonts w:ascii="Calibri" w:hAnsi="Calibri"/>
          <w:sz w:val="16"/>
          <w:szCs w:val="18"/>
        </w:rPr>
        <w:t>или</w:t>
      </w:r>
      <w:r w:rsidRPr="00241AB0">
        <w:rPr>
          <w:rFonts w:ascii="Calibri" w:hAnsi="Calibri" w:cs="Times Armenian"/>
          <w:sz w:val="16"/>
          <w:szCs w:val="18"/>
        </w:rPr>
        <w:t xml:space="preserve"> </w:t>
      </w:r>
      <w:r w:rsidRPr="00241AB0">
        <w:rPr>
          <w:rFonts w:ascii="Calibri" w:hAnsi="Calibri"/>
          <w:sz w:val="16"/>
          <w:szCs w:val="18"/>
        </w:rPr>
        <w:t>ненадлежащего</w:t>
      </w:r>
      <w:r w:rsidRPr="00241AB0">
        <w:rPr>
          <w:rFonts w:ascii="Calibri" w:hAnsi="Calibri" w:cs="Times Armenian"/>
          <w:sz w:val="16"/>
          <w:szCs w:val="18"/>
        </w:rPr>
        <w:t xml:space="preserve"> </w:t>
      </w:r>
      <w:r w:rsidRPr="00241AB0">
        <w:rPr>
          <w:rFonts w:ascii="Calibri" w:hAnsi="Calibri"/>
          <w:sz w:val="16"/>
          <w:szCs w:val="18"/>
        </w:rPr>
        <w:t>исполнения</w:t>
      </w:r>
      <w:r w:rsidRPr="00241AB0">
        <w:rPr>
          <w:rFonts w:ascii="Calibri" w:hAnsi="Calibri" w:cs="Times Armenian"/>
          <w:sz w:val="16"/>
          <w:szCs w:val="18"/>
        </w:rPr>
        <w:t xml:space="preserve"> </w:t>
      </w:r>
      <w:r w:rsidRPr="00241AB0">
        <w:rPr>
          <w:rFonts w:ascii="Calibri" w:hAnsi="Calibri"/>
          <w:sz w:val="16"/>
          <w:szCs w:val="18"/>
        </w:rPr>
        <w:t>взятых</w:t>
      </w:r>
      <w:r w:rsidRPr="00241AB0">
        <w:rPr>
          <w:rFonts w:ascii="Calibri" w:hAnsi="Calibri" w:cs="Times Armenian"/>
          <w:sz w:val="16"/>
          <w:szCs w:val="18"/>
        </w:rPr>
        <w:t xml:space="preserve"> </w:t>
      </w:r>
      <w:r w:rsidRPr="00241AB0">
        <w:rPr>
          <w:rFonts w:ascii="Calibri" w:hAnsi="Calibri"/>
          <w:sz w:val="16"/>
          <w:szCs w:val="18"/>
        </w:rPr>
        <w:t>на</w:t>
      </w:r>
      <w:r w:rsidRPr="00241AB0">
        <w:rPr>
          <w:rFonts w:ascii="Calibri" w:hAnsi="Calibri" w:cs="Times Armenian"/>
          <w:sz w:val="16"/>
          <w:szCs w:val="18"/>
        </w:rPr>
        <w:t xml:space="preserve"> </w:t>
      </w:r>
      <w:r w:rsidRPr="00241AB0">
        <w:rPr>
          <w:rFonts w:ascii="Calibri" w:hAnsi="Calibri"/>
          <w:sz w:val="16"/>
          <w:szCs w:val="18"/>
        </w:rPr>
        <w:t>себя</w:t>
      </w:r>
      <w:r w:rsidRPr="00241AB0">
        <w:rPr>
          <w:rFonts w:ascii="Calibri" w:hAnsi="Calibri" w:cs="Times Armenian"/>
          <w:sz w:val="16"/>
          <w:szCs w:val="18"/>
        </w:rPr>
        <w:t xml:space="preserve"> </w:t>
      </w:r>
      <w:r w:rsidRPr="00241AB0">
        <w:rPr>
          <w:rFonts w:ascii="Calibri" w:hAnsi="Calibri"/>
          <w:sz w:val="16"/>
          <w:szCs w:val="18"/>
        </w:rPr>
        <w:t>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w:t>
      </w:r>
      <w:r w:rsidRPr="00241AB0">
        <w:rPr>
          <w:rFonts w:ascii="Calibri" w:hAnsi="Calibri" w:cs="Times Armenian"/>
          <w:sz w:val="16"/>
          <w:szCs w:val="18"/>
        </w:rPr>
        <w:t xml:space="preserve"> </w:t>
      </w:r>
      <w:r w:rsidRPr="00241AB0">
        <w:rPr>
          <w:rFonts w:ascii="Calibri" w:hAnsi="Calibri"/>
          <w:sz w:val="16"/>
          <w:szCs w:val="18"/>
        </w:rPr>
        <w:t>договор</w:t>
      </w:r>
      <w:r w:rsidRPr="00241AB0">
        <w:rPr>
          <w:rFonts w:ascii="Calibri" w:hAnsi="Calibri" w:cs="Times Armenian"/>
          <w:sz w:val="16"/>
          <w:szCs w:val="18"/>
        </w:rPr>
        <w:t xml:space="preserve"> </w:t>
      </w:r>
      <w:r w:rsidRPr="00241AB0">
        <w:rPr>
          <w:rFonts w:ascii="Calibri" w:hAnsi="Calibri"/>
          <w:sz w:val="16"/>
          <w:szCs w:val="18"/>
        </w:rPr>
        <w:t>включает</w:t>
      </w:r>
      <w:r w:rsidRPr="00241AB0">
        <w:rPr>
          <w:rFonts w:ascii="Calibri" w:hAnsi="Calibri" w:cs="Times Armenian"/>
          <w:sz w:val="16"/>
          <w:szCs w:val="18"/>
        </w:rPr>
        <w:t xml:space="preserve"> </w:t>
      </w:r>
      <w:r w:rsidRPr="00241AB0">
        <w:rPr>
          <w:rFonts w:ascii="Calibri" w:hAnsi="Calibri"/>
          <w:sz w:val="16"/>
          <w:szCs w:val="18"/>
        </w:rPr>
        <w:t>более</w:t>
      </w:r>
      <w:r w:rsidRPr="00241AB0">
        <w:rPr>
          <w:rFonts w:ascii="Calibri" w:hAnsi="Calibri" w:cs="Times Armenian"/>
          <w:sz w:val="16"/>
          <w:szCs w:val="18"/>
        </w:rPr>
        <w:t xml:space="preserve"> </w:t>
      </w:r>
      <w:r w:rsidRPr="00241AB0">
        <w:rPr>
          <w:rFonts w:ascii="Calibri" w:hAnsi="Calibri"/>
          <w:sz w:val="16"/>
          <w:szCs w:val="18"/>
        </w:rPr>
        <w:t>одной</w:t>
      </w:r>
      <w:r w:rsidRPr="00241AB0">
        <w:rPr>
          <w:rFonts w:ascii="Calibri" w:hAnsi="Calibri" w:cs="Times Armenian"/>
          <w:sz w:val="16"/>
          <w:szCs w:val="18"/>
        </w:rPr>
        <w:t xml:space="preserve"> </w:t>
      </w:r>
      <w:r w:rsidRPr="00241AB0">
        <w:rPr>
          <w:rFonts w:ascii="Calibri" w:hAnsi="Calibri"/>
          <w:sz w:val="16"/>
          <w:szCs w:val="18"/>
        </w:rPr>
        <w:t>лоты</w:t>
      </w:r>
      <w:r w:rsidRPr="00241AB0">
        <w:rPr>
          <w:rFonts w:ascii="Calibri" w:hAnsi="Calibri" w:cs="Times Armenian"/>
          <w:sz w:val="16"/>
          <w:szCs w:val="18"/>
        </w:rPr>
        <w:t xml:space="preserve">, </w:t>
      </w:r>
      <w:r w:rsidRPr="00241AB0">
        <w:rPr>
          <w:rFonts w:ascii="Calibri" w:hAnsi="Calibri"/>
          <w:sz w:val="16"/>
          <w:szCs w:val="18"/>
        </w:rPr>
        <w:t>то</w:t>
      </w:r>
      <w:r w:rsidRPr="00241AB0">
        <w:rPr>
          <w:rFonts w:ascii="Calibri" w:hAnsi="Calibri" w:cs="Times Armenian"/>
          <w:sz w:val="16"/>
          <w:szCs w:val="18"/>
        </w:rPr>
        <w:t xml:space="preserve"> </w:t>
      </w:r>
      <w:r w:rsidRPr="00241AB0">
        <w:rPr>
          <w:rFonts w:ascii="Calibri" w:hAnsi="Calibri"/>
          <w:sz w:val="16"/>
          <w:szCs w:val="18"/>
        </w:rPr>
        <w:t>штраф</w:t>
      </w:r>
      <w:r w:rsidRPr="00241AB0">
        <w:rPr>
          <w:rFonts w:ascii="Calibri" w:hAnsi="Calibri" w:cs="Times Armenian"/>
          <w:sz w:val="16"/>
          <w:szCs w:val="18"/>
        </w:rPr>
        <w:t xml:space="preserve"> </w:t>
      </w:r>
      <w:r w:rsidRPr="00241AB0">
        <w:rPr>
          <w:rFonts w:ascii="Calibri" w:hAnsi="Calibri"/>
          <w:sz w:val="16"/>
          <w:szCs w:val="18"/>
        </w:rPr>
        <w:t>исчисляется</w:t>
      </w:r>
      <w:r w:rsidRPr="00241AB0">
        <w:rPr>
          <w:rFonts w:ascii="Calibri" w:hAnsi="Calibri" w:cs="Times Armenian"/>
          <w:sz w:val="16"/>
          <w:szCs w:val="18"/>
        </w:rPr>
        <w:t xml:space="preserve"> </w:t>
      </w:r>
      <w:r w:rsidRPr="00241AB0">
        <w:rPr>
          <w:rFonts w:ascii="Calibri" w:hAnsi="Calibri"/>
          <w:sz w:val="16"/>
          <w:szCs w:val="18"/>
        </w:rPr>
        <w:t>в</w:t>
      </w:r>
      <w:r w:rsidRPr="00241AB0">
        <w:rPr>
          <w:rFonts w:ascii="Calibri" w:hAnsi="Calibri" w:cs="Times Armenian"/>
          <w:sz w:val="16"/>
          <w:szCs w:val="18"/>
        </w:rPr>
        <w:t xml:space="preserve"> </w:t>
      </w:r>
      <w:r w:rsidRPr="00241AB0">
        <w:rPr>
          <w:rFonts w:ascii="Calibri" w:hAnsi="Calibri"/>
          <w:sz w:val="16"/>
          <w:szCs w:val="18"/>
        </w:rPr>
        <w:t>отношении</w:t>
      </w:r>
      <w:r w:rsidRPr="00241AB0">
        <w:rPr>
          <w:rFonts w:ascii="Calibri" w:hAnsi="Calibri" w:cs="Times Armenian"/>
          <w:sz w:val="16"/>
          <w:szCs w:val="18"/>
        </w:rPr>
        <w:t xml:space="preserve"> </w:t>
      </w:r>
      <w:r w:rsidRPr="00241AB0">
        <w:rPr>
          <w:rFonts w:ascii="Calibri" w:hAnsi="Calibri"/>
          <w:sz w:val="16"/>
          <w:szCs w:val="18"/>
        </w:rPr>
        <w:t>общей</w:t>
      </w:r>
      <w:r w:rsidRPr="00241AB0">
        <w:rPr>
          <w:rFonts w:ascii="Calibri" w:hAnsi="Calibri" w:cs="Times Armenian"/>
          <w:sz w:val="16"/>
          <w:szCs w:val="18"/>
        </w:rPr>
        <w:t xml:space="preserve"> </w:t>
      </w:r>
      <w:r w:rsidRPr="00241AB0">
        <w:rPr>
          <w:rFonts w:ascii="Calibri" w:hAnsi="Calibri"/>
          <w:sz w:val="16"/>
          <w:szCs w:val="18"/>
        </w:rPr>
        <w:t>цены</w:t>
      </w:r>
      <w:r w:rsidRPr="00241AB0">
        <w:rPr>
          <w:rFonts w:ascii="Calibri" w:hAnsi="Calibri" w:cs="Times Armenian"/>
          <w:sz w:val="16"/>
          <w:szCs w:val="18"/>
        </w:rPr>
        <w:t xml:space="preserve">, </w:t>
      </w:r>
      <w:r w:rsidRPr="00241AB0">
        <w:rPr>
          <w:rFonts w:ascii="Calibri" w:hAnsi="Calibri"/>
          <w:sz w:val="16"/>
          <w:szCs w:val="18"/>
        </w:rPr>
        <w:t>установленной</w:t>
      </w:r>
      <w:r w:rsidRPr="00241AB0">
        <w:rPr>
          <w:rFonts w:ascii="Calibri" w:hAnsi="Calibri" w:cs="Times Armenian"/>
          <w:sz w:val="16"/>
          <w:szCs w:val="18"/>
        </w:rPr>
        <w:t xml:space="preserve"> </w:t>
      </w:r>
      <w:r w:rsidRPr="00241AB0">
        <w:rPr>
          <w:rFonts w:ascii="Calibri" w:hAnsi="Calibri"/>
          <w:sz w:val="16"/>
          <w:szCs w:val="18"/>
        </w:rPr>
        <w:t>договором</w:t>
      </w:r>
      <w:r w:rsidRPr="00241AB0">
        <w:rPr>
          <w:rFonts w:ascii="Calibri" w:hAnsi="Calibri" w:cs="Times Armenian"/>
          <w:sz w:val="16"/>
          <w:szCs w:val="18"/>
        </w:rPr>
        <w:t xml:space="preserve"> </w:t>
      </w:r>
      <w:r w:rsidRPr="00241AB0">
        <w:rPr>
          <w:rFonts w:ascii="Calibri" w:hAnsi="Calibri"/>
          <w:sz w:val="16"/>
          <w:szCs w:val="18"/>
        </w:rPr>
        <w:t>за</w:t>
      </w:r>
      <w:r w:rsidRPr="00241AB0">
        <w:rPr>
          <w:rFonts w:ascii="Calibri" w:hAnsi="Calibri" w:cs="Times Armenian"/>
          <w:sz w:val="16"/>
          <w:szCs w:val="18"/>
        </w:rPr>
        <w:t xml:space="preserve"> </w:t>
      </w:r>
      <w:r w:rsidRPr="00241AB0">
        <w:rPr>
          <w:rFonts w:ascii="Calibri" w:hAnsi="Calibri"/>
          <w:sz w:val="16"/>
          <w:szCs w:val="18"/>
        </w:rPr>
        <w:t>эту</w:t>
      </w:r>
      <w:r w:rsidRPr="00241AB0">
        <w:rPr>
          <w:rFonts w:ascii="Calibri" w:hAnsi="Calibri" w:cs="Times Armenian"/>
          <w:sz w:val="16"/>
          <w:szCs w:val="18"/>
        </w:rPr>
        <w:t xml:space="preserve"> </w:t>
      </w:r>
      <w:r w:rsidRPr="00241AB0">
        <w:rPr>
          <w:rFonts w:ascii="Calibri" w:hAnsi="Calibri"/>
          <w:sz w:val="16"/>
          <w:szCs w:val="18"/>
        </w:rPr>
        <w:t>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w:t>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proofErr w:type="spellStart"/>
      <w:r w:rsidR="005C4D45" w:rsidRPr="00625334">
        <w:rPr>
          <w:rFonts w:ascii="Calibri" w:hAnsi="Calibri"/>
          <w:i/>
          <w:sz w:val="16"/>
        </w:rPr>
        <w:t>двадцатипятикратный</w:t>
      </w:r>
      <w:proofErr w:type="spellEnd"/>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6">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0"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1"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5"/>
  </w:num>
  <w:num w:numId="3">
    <w:abstractNumId w:val="3"/>
  </w:num>
  <w:num w:numId="4">
    <w:abstractNumId w:val="6"/>
  </w:num>
  <w:num w:numId="5">
    <w:abstractNumId w:val="20"/>
  </w:num>
  <w:num w:numId="6">
    <w:abstractNumId w:val="16"/>
  </w:num>
  <w:num w:numId="7">
    <w:abstractNumId w:val="11"/>
  </w:num>
  <w:num w:numId="8">
    <w:abstractNumId w:val="2"/>
  </w:num>
  <w:num w:numId="9">
    <w:abstractNumId w:val="1"/>
  </w:num>
  <w:num w:numId="10">
    <w:abstractNumId w:val="4"/>
  </w:num>
  <w:num w:numId="11">
    <w:abstractNumId w:val="10"/>
  </w:num>
  <w:num w:numId="12">
    <w:abstractNumId w:val="8"/>
  </w:num>
  <w:num w:numId="13">
    <w:abstractNumId w:val="19"/>
  </w:num>
  <w:num w:numId="14">
    <w:abstractNumId w:val="17"/>
  </w:num>
  <w:num w:numId="15">
    <w:abstractNumId w:val="18"/>
  </w:num>
  <w:num w:numId="16">
    <w:abstractNumId w:val="9"/>
  </w:num>
  <w:num w:numId="17">
    <w:abstractNumId w:val="14"/>
  </w:num>
  <w:num w:numId="18">
    <w:abstractNumId w:val="13"/>
  </w:num>
  <w:num w:numId="19">
    <w:abstractNumId w:val="12"/>
  </w:num>
  <w:num w:numId="20">
    <w:abstractNumId w:val="15"/>
  </w:num>
  <w:num w:numId="21">
    <w:abstractNumId w:val="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8E6"/>
    <w:rsid w:val="000373E9"/>
    <w:rsid w:val="00073746"/>
    <w:rsid w:val="0007703A"/>
    <w:rsid w:val="000E55B9"/>
    <w:rsid w:val="00100193"/>
    <w:rsid w:val="001461A5"/>
    <w:rsid w:val="00152530"/>
    <w:rsid w:val="001969AE"/>
    <w:rsid w:val="001A72BE"/>
    <w:rsid w:val="001D3F50"/>
    <w:rsid w:val="001D5FC7"/>
    <w:rsid w:val="0022420C"/>
    <w:rsid w:val="0024018F"/>
    <w:rsid w:val="002458E7"/>
    <w:rsid w:val="00250324"/>
    <w:rsid w:val="00275201"/>
    <w:rsid w:val="00294A0C"/>
    <w:rsid w:val="002A0C46"/>
    <w:rsid w:val="002B20C7"/>
    <w:rsid w:val="002F0875"/>
    <w:rsid w:val="00321D4A"/>
    <w:rsid w:val="00367A96"/>
    <w:rsid w:val="003B4F4C"/>
    <w:rsid w:val="003B7B18"/>
    <w:rsid w:val="004013E3"/>
    <w:rsid w:val="00440F8A"/>
    <w:rsid w:val="004540AB"/>
    <w:rsid w:val="00475256"/>
    <w:rsid w:val="00475CCF"/>
    <w:rsid w:val="00486F10"/>
    <w:rsid w:val="00496FAD"/>
    <w:rsid w:val="004B2268"/>
    <w:rsid w:val="00516F8D"/>
    <w:rsid w:val="00525C8E"/>
    <w:rsid w:val="00544E41"/>
    <w:rsid w:val="005B34F7"/>
    <w:rsid w:val="005B433C"/>
    <w:rsid w:val="005C4D45"/>
    <w:rsid w:val="005E3909"/>
    <w:rsid w:val="005F4C87"/>
    <w:rsid w:val="006029E0"/>
    <w:rsid w:val="00625334"/>
    <w:rsid w:val="00637B4C"/>
    <w:rsid w:val="00641DF7"/>
    <w:rsid w:val="00672339"/>
    <w:rsid w:val="006912E6"/>
    <w:rsid w:val="006C72A1"/>
    <w:rsid w:val="00702058"/>
    <w:rsid w:val="00744A20"/>
    <w:rsid w:val="00744E61"/>
    <w:rsid w:val="00787F40"/>
    <w:rsid w:val="007D40CE"/>
    <w:rsid w:val="00802FDA"/>
    <w:rsid w:val="00851B06"/>
    <w:rsid w:val="00852BBB"/>
    <w:rsid w:val="00871B29"/>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77568"/>
    <w:rsid w:val="00A810CD"/>
    <w:rsid w:val="00B067E8"/>
    <w:rsid w:val="00B10A94"/>
    <w:rsid w:val="00B40988"/>
    <w:rsid w:val="00B75FF0"/>
    <w:rsid w:val="00B90B21"/>
    <w:rsid w:val="00BB6287"/>
    <w:rsid w:val="00BC50E6"/>
    <w:rsid w:val="00C23E21"/>
    <w:rsid w:val="00C85694"/>
    <w:rsid w:val="00CD7286"/>
    <w:rsid w:val="00CF3476"/>
    <w:rsid w:val="00D31A30"/>
    <w:rsid w:val="00D60729"/>
    <w:rsid w:val="00E21846"/>
    <w:rsid w:val="00E32E76"/>
    <w:rsid w:val="00E5339F"/>
    <w:rsid w:val="00EE5690"/>
    <w:rsid w:val="00F74D17"/>
    <w:rsid w:val="00F84966"/>
    <w:rsid w:val="00F858E6"/>
    <w:rsid w:val="00FC4E99"/>
    <w:rsid w:val="00FE2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C54373-DB3B-48E1-B9F6-FF888308F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17749</Words>
  <Characters>101173</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Lusine Sahakyan</cp:lastModifiedBy>
  <cp:revision>2</cp:revision>
  <cp:lastPrinted>2021-11-08T08:09:00Z</cp:lastPrinted>
  <dcterms:created xsi:type="dcterms:W3CDTF">2021-11-08T08:11:00Z</dcterms:created>
  <dcterms:modified xsi:type="dcterms:W3CDTF">2021-11-08T08:11:00Z</dcterms:modified>
</cp:coreProperties>
</file>